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0286248" w:displacedByCustomXml="next"/>
    <w:sdt>
      <w:sdtPr>
        <w:rPr>
          <w:rFonts w:ascii="Times New Roman" w:eastAsia="Times New Roman" w:hAnsi="Times New Roman" w:cs="Times New Roman"/>
          <w:i/>
          <w:color w:val="auto"/>
          <w:sz w:val="28"/>
          <w:szCs w:val="20"/>
          <w:lang w:val="uk-UA"/>
        </w:rPr>
        <w:id w:val="-80297902"/>
        <w:docPartObj>
          <w:docPartGallery w:val="Table of Contents"/>
          <w:docPartUnique/>
        </w:docPartObj>
      </w:sdtPr>
      <w:sdtEndPr>
        <w:rPr>
          <w:b/>
          <w:bCs/>
          <w:lang w:val="ru-RU"/>
        </w:rPr>
      </w:sdtEndPr>
      <w:sdtContent>
        <w:p w:rsidR="00DD0B62" w:rsidRDefault="00DD0B62">
          <w:pPr>
            <w:pStyle w:val="afa"/>
          </w:pPr>
          <w:r>
            <w:rPr>
              <w:lang w:val="uk-UA"/>
            </w:rPr>
            <w:t>Зміст</w:t>
          </w:r>
        </w:p>
        <w:p w:rsidR="00265726" w:rsidRDefault="00DD0B62">
          <w:pPr>
            <w:pStyle w:val="11"/>
            <w:rPr>
              <w:rFonts w:asciiTheme="minorHAnsi" w:eastAsiaTheme="minorEastAsia" w:hAnsiTheme="minorHAnsi" w:cstheme="minorBidi"/>
              <w:b w:val="0"/>
              <w:bCs w:val="0"/>
              <w:i w:val="0"/>
              <w:iCs w:val="0"/>
              <w:caps w:val="0"/>
              <w:sz w:val="22"/>
              <w:szCs w:val="22"/>
              <w:lang w:eastAsia="uk-UA"/>
            </w:rPr>
          </w:pPr>
          <w:r>
            <w:fldChar w:fldCharType="begin"/>
          </w:r>
          <w:r>
            <w:instrText xml:space="preserve"> TOC \o "1-3" \h \z \u </w:instrText>
          </w:r>
          <w:r>
            <w:fldChar w:fldCharType="separate"/>
          </w:r>
          <w:hyperlink w:anchor="_Toc11485809" w:history="1">
            <w:r w:rsidR="00265726" w:rsidRPr="00A97F70">
              <w:rPr>
                <w:rStyle w:val="ae"/>
              </w:rPr>
              <w:t>ВСТУП</w:t>
            </w:r>
            <w:r w:rsidR="00265726">
              <w:rPr>
                <w:webHidden/>
              </w:rPr>
              <w:tab/>
            </w:r>
            <w:r w:rsidR="00265726">
              <w:rPr>
                <w:webHidden/>
              </w:rPr>
              <w:fldChar w:fldCharType="begin"/>
            </w:r>
            <w:r w:rsidR="00265726">
              <w:rPr>
                <w:webHidden/>
              </w:rPr>
              <w:instrText xml:space="preserve"> PAGEREF _Toc11485809 \h </w:instrText>
            </w:r>
            <w:r w:rsidR="00265726">
              <w:rPr>
                <w:webHidden/>
              </w:rPr>
            </w:r>
            <w:r w:rsidR="00265726">
              <w:rPr>
                <w:webHidden/>
              </w:rPr>
              <w:fldChar w:fldCharType="separate"/>
            </w:r>
            <w:r w:rsidR="00265726">
              <w:rPr>
                <w:webHidden/>
              </w:rPr>
              <w:t>5</w:t>
            </w:r>
            <w:r w:rsidR="00265726">
              <w:rPr>
                <w:webHidden/>
              </w:rPr>
              <w:fldChar w:fldCharType="end"/>
            </w:r>
          </w:hyperlink>
        </w:p>
        <w:p w:rsidR="00265726" w:rsidRDefault="00265726">
          <w:pPr>
            <w:pStyle w:val="11"/>
            <w:rPr>
              <w:rFonts w:asciiTheme="minorHAnsi" w:eastAsiaTheme="minorEastAsia" w:hAnsiTheme="minorHAnsi" w:cstheme="minorBidi"/>
              <w:b w:val="0"/>
              <w:bCs w:val="0"/>
              <w:i w:val="0"/>
              <w:iCs w:val="0"/>
              <w:caps w:val="0"/>
              <w:sz w:val="22"/>
              <w:szCs w:val="22"/>
              <w:lang w:eastAsia="uk-UA"/>
            </w:rPr>
          </w:pPr>
          <w:hyperlink w:anchor="_Toc11485810" w:history="1">
            <w:r w:rsidRPr="00A97F70">
              <w:rPr>
                <w:rStyle w:val="ae"/>
              </w:rPr>
              <w:t>1.ПРОЕКТНО-КОНСТРУКТОРСЬКИЙ РОЗДІЛ</w:t>
            </w:r>
            <w:r>
              <w:rPr>
                <w:webHidden/>
              </w:rPr>
              <w:tab/>
            </w:r>
            <w:r>
              <w:rPr>
                <w:webHidden/>
              </w:rPr>
              <w:fldChar w:fldCharType="begin"/>
            </w:r>
            <w:r>
              <w:rPr>
                <w:webHidden/>
              </w:rPr>
              <w:instrText xml:space="preserve"> PAGEREF _Toc11485810 \h </w:instrText>
            </w:r>
            <w:r>
              <w:rPr>
                <w:webHidden/>
              </w:rPr>
            </w:r>
            <w:r>
              <w:rPr>
                <w:webHidden/>
              </w:rPr>
              <w:fldChar w:fldCharType="separate"/>
            </w:r>
            <w:r>
              <w:rPr>
                <w:webHidden/>
              </w:rPr>
              <w:t>13</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11" w:history="1">
            <w:r w:rsidRPr="00A97F70">
              <w:rPr>
                <w:rStyle w:val="ae"/>
              </w:rPr>
              <w:t>1.1.</w:t>
            </w:r>
            <w:r>
              <w:rPr>
                <w:rFonts w:asciiTheme="minorHAnsi" w:eastAsiaTheme="minorEastAsia" w:hAnsiTheme="minorHAnsi" w:cstheme="minorBidi"/>
                <w:i w:val="0"/>
                <w:smallCaps w:val="0"/>
                <w:sz w:val="22"/>
                <w:szCs w:val="22"/>
                <w:lang w:eastAsia="uk-UA"/>
              </w:rPr>
              <w:tab/>
            </w:r>
            <w:r w:rsidRPr="00A97F70">
              <w:rPr>
                <w:rStyle w:val="ae"/>
              </w:rPr>
              <w:t>Обґрунтування необхідності проектування на основі критичного огляду аналогів</w:t>
            </w:r>
            <w:r>
              <w:rPr>
                <w:webHidden/>
              </w:rPr>
              <w:tab/>
            </w:r>
            <w:r>
              <w:rPr>
                <w:webHidden/>
              </w:rPr>
              <w:fldChar w:fldCharType="begin"/>
            </w:r>
            <w:r>
              <w:rPr>
                <w:webHidden/>
              </w:rPr>
              <w:instrText xml:space="preserve"> PAGEREF _Toc11485811 \h </w:instrText>
            </w:r>
            <w:r>
              <w:rPr>
                <w:webHidden/>
              </w:rPr>
            </w:r>
            <w:r>
              <w:rPr>
                <w:webHidden/>
              </w:rPr>
              <w:fldChar w:fldCharType="separate"/>
            </w:r>
            <w:r>
              <w:rPr>
                <w:webHidden/>
              </w:rPr>
              <w:t>13</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12" w:history="1">
            <w:r w:rsidRPr="00A97F70">
              <w:rPr>
                <w:rStyle w:val="ae"/>
              </w:rPr>
              <w:t>1.2.</w:t>
            </w:r>
            <w:r>
              <w:rPr>
                <w:rFonts w:asciiTheme="minorHAnsi" w:eastAsiaTheme="minorEastAsia" w:hAnsiTheme="minorHAnsi" w:cstheme="minorBidi"/>
                <w:i w:val="0"/>
                <w:smallCaps w:val="0"/>
                <w:sz w:val="22"/>
                <w:szCs w:val="22"/>
                <w:lang w:eastAsia="uk-UA"/>
              </w:rPr>
              <w:tab/>
            </w:r>
            <w:r w:rsidRPr="00A97F70">
              <w:rPr>
                <w:rStyle w:val="ae"/>
              </w:rPr>
              <w:t>Який обрати матеріал корпусу</w:t>
            </w:r>
            <w:r>
              <w:rPr>
                <w:webHidden/>
              </w:rPr>
              <w:tab/>
            </w:r>
            <w:r>
              <w:rPr>
                <w:webHidden/>
              </w:rPr>
              <w:fldChar w:fldCharType="begin"/>
            </w:r>
            <w:r>
              <w:rPr>
                <w:webHidden/>
              </w:rPr>
              <w:instrText xml:space="preserve"> PAGEREF _Toc11485812 \h </w:instrText>
            </w:r>
            <w:r>
              <w:rPr>
                <w:webHidden/>
              </w:rPr>
            </w:r>
            <w:r>
              <w:rPr>
                <w:webHidden/>
              </w:rPr>
              <w:fldChar w:fldCharType="separate"/>
            </w:r>
            <w:r>
              <w:rPr>
                <w:webHidden/>
              </w:rPr>
              <w:t>16</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13" w:history="1">
            <w:r w:rsidRPr="00A97F70">
              <w:rPr>
                <w:rStyle w:val="ae"/>
              </w:rPr>
              <w:t>1.3.</w:t>
            </w:r>
            <w:r>
              <w:rPr>
                <w:rFonts w:asciiTheme="minorHAnsi" w:eastAsiaTheme="minorEastAsia" w:hAnsiTheme="minorHAnsi" w:cstheme="minorBidi"/>
                <w:i w:val="0"/>
                <w:smallCaps w:val="0"/>
                <w:sz w:val="22"/>
                <w:szCs w:val="22"/>
                <w:lang w:eastAsia="uk-UA"/>
              </w:rPr>
              <w:tab/>
            </w:r>
            <w:r w:rsidRPr="00A97F70">
              <w:rPr>
                <w:rStyle w:val="ae"/>
              </w:rPr>
              <w:t xml:space="preserve">Чому саме </w:t>
            </w:r>
            <w:r w:rsidRPr="00A97F70">
              <w:rPr>
                <w:rStyle w:val="ae"/>
                <w:lang w:val="en-US"/>
              </w:rPr>
              <w:t>Bluetooth</w:t>
            </w:r>
            <w:r w:rsidRPr="00A97F70">
              <w:rPr>
                <w:rStyle w:val="ae"/>
              </w:rPr>
              <w:t xml:space="preserve"> 4.0</w:t>
            </w:r>
            <w:r>
              <w:rPr>
                <w:webHidden/>
              </w:rPr>
              <w:tab/>
            </w:r>
            <w:r>
              <w:rPr>
                <w:webHidden/>
              </w:rPr>
              <w:fldChar w:fldCharType="begin"/>
            </w:r>
            <w:r>
              <w:rPr>
                <w:webHidden/>
              </w:rPr>
              <w:instrText xml:space="preserve"> PAGEREF _Toc11485813 \h </w:instrText>
            </w:r>
            <w:r>
              <w:rPr>
                <w:webHidden/>
              </w:rPr>
            </w:r>
            <w:r>
              <w:rPr>
                <w:webHidden/>
              </w:rPr>
              <w:fldChar w:fldCharType="separate"/>
            </w:r>
            <w:r>
              <w:rPr>
                <w:webHidden/>
              </w:rPr>
              <w:t>29</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14" w:history="1">
            <w:r w:rsidRPr="00A97F70">
              <w:rPr>
                <w:rStyle w:val="ae"/>
              </w:rPr>
              <w:t>1.4.</w:t>
            </w:r>
            <w:r>
              <w:rPr>
                <w:rFonts w:asciiTheme="minorHAnsi" w:eastAsiaTheme="minorEastAsia" w:hAnsiTheme="minorHAnsi" w:cstheme="minorBidi"/>
                <w:i w:val="0"/>
                <w:smallCaps w:val="0"/>
                <w:sz w:val="22"/>
                <w:szCs w:val="22"/>
                <w:lang w:eastAsia="uk-UA"/>
              </w:rPr>
              <w:tab/>
            </w:r>
            <w:r w:rsidRPr="00A97F70">
              <w:rPr>
                <w:rStyle w:val="ae"/>
              </w:rPr>
              <w:t>Як працюватиме гаджет</w:t>
            </w:r>
            <w:r>
              <w:rPr>
                <w:webHidden/>
              </w:rPr>
              <w:tab/>
            </w:r>
            <w:r>
              <w:rPr>
                <w:webHidden/>
              </w:rPr>
              <w:fldChar w:fldCharType="begin"/>
            </w:r>
            <w:r>
              <w:rPr>
                <w:webHidden/>
              </w:rPr>
              <w:instrText xml:space="preserve"> PAGEREF _Toc11485814 \h </w:instrText>
            </w:r>
            <w:r>
              <w:rPr>
                <w:webHidden/>
              </w:rPr>
            </w:r>
            <w:r>
              <w:rPr>
                <w:webHidden/>
              </w:rPr>
              <w:fldChar w:fldCharType="separate"/>
            </w:r>
            <w:r>
              <w:rPr>
                <w:webHidden/>
              </w:rPr>
              <w:t>30</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15" w:history="1">
            <w:r w:rsidRPr="00A97F70">
              <w:rPr>
                <w:rStyle w:val="ae"/>
              </w:rPr>
              <w:t>1.5.</w:t>
            </w:r>
            <w:r>
              <w:rPr>
                <w:rFonts w:asciiTheme="minorHAnsi" w:eastAsiaTheme="minorEastAsia" w:hAnsiTheme="minorHAnsi" w:cstheme="minorBidi"/>
                <w:i w:val="0"/>
                <w:smallCaps w:val="0"/>
                <w:sz w:val="22"/>
                <w:szCs w:val="22"/>
                <w:lang w:eastAsia="uk-UA"/>
              </w:rPr>
              <w:tab/>
            </w:r>
            <w:r w:rsidRPr="00A97F70">
              <w:rPr>
                <w:rStyle w:val="ae"/>
              </w:rPr>
              <w:t>Вибір матеріалу фільтра</w:t>
            </w:r>
            <w:r>
              <w:rPr>
                <w:webHidden/>
              </w:rPr>
              <w:tab/>
            </w:r>
            <w:r>
              <w:rPr>
                <w:webHidden/>
              </w:rPr>
              <w:fldChar w:fldCharType="begin"/>
            </w:r>
            <w:r>
              <w:rPr>
                <w:webHidden/>
              </w:rPr>
              <w:instrText xml:space="preserve"> PAGEREF _Toc11485815 \h </w:instrText>
            </w:r>
            <w:r>
              <w:rPr>
                <w:webHidden/>
              </w:rPr>
            </w:r>
            <w:r>
              <w:rPr>
                <w:webHidden/>
              </w:rPr>
              <w:fldChar w:fldCharType="separate"/>
            </w:r>
            <w:r>
              <w:rPr>
                <w:webHidden/>
              </w:rPr>
              <w:t>34</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16" w:history="1">
            <w:r w:rsidRPr="00A97F70">
              <w:rPr>
                <w:rStyle w:val="ae"/>
              </w:rPr>
              <w:t>1.6.</w:t>
            </w:r>
            <w:r>
              <w:rPr>
                <w:rFonts w:asciiTheme="minorHAnsi" w:eastAsiaTheme="minorEastAsia" w:hAnsiTheme="minorHAnsi" w:cstheme="minorBidi"/>
                <w:i w:val="0"/>
                <w:smallCaps w:val="0"/>
                <w:sz w:val="22"/>
                <w:szCs w:val="22"/>
                <w:lang w:eastAsia="uk-UA"/>
              </w:rPr>
              <w:tab/>
            </w:r>
            <w:r w:rsidRPr="00A97F70">
              <w:rPr>
                <w:rStyle w:val="ae"/>
              </w:rPr>
              <w:t>Розрахунок похибок</w:t>
            </w:r>
            <w:r>
              <w:rPr>
                <w:webHidden/>
              </w:rPr>
              <w:tab/>
            </w:r>
            <w:r>
              <w:rPr>
                <w:webHidden/>
              </w:rPr>
              <w:fldChar w:fldCharType="begin"/>
            </w:r>
            <w:r>
              <w:rPr>
                <w:webHidden/>
              </w:rPr>
              <w:instrText xml:space="preserve"> PAGEREF _Toc11485816 \h </w:instrText>
            </w:r>
            <w:r>
              <w:rPr>
                <w:webHidden/>
              </w:rPr>
            </w:r>
            <w:r>
              <w:rPr>
                <w:webHidden/>
              </w:rPr>
              <w:fldChar w:fldCharType="separate"/>
            </w:r>
            <w:r>
              <w:rPr>
                <w:webHidden/>
              </w:rPr>
              <w:t>39</w:t>
            </w:r>
            <w:r>
              <w:rPr>
                <w:webHidden/>
              </w:rPr>
              <w:fldChar w:fldCharType="end"/>
            </w:r>
          </w:hyperlink>
          <w:bookmarkStart w:id="1" w:name="_GoBack"/>
          <w:bookmarkEnd w:id="1"/>
        </w:p>
        <w:p w:rsidR="00265726" w:rsidRDefault="00265726">
          <w:pPr>
            <w:pStyle w:val="11"/>
            <w:rPr>
              <w:rFonts w:asciiTheme="minorHAnsi" w:eastAsiaTheme="minorEastAsia" w:hAnsiTheme="minorHAnsi" w:cstheme="minorBidi"/>
              <w:b w:val="0"/>
              <w:bCs w:val="0"/>
              <w:i w:val="0"/>
              <w:iCs w:val="0"/>
              <w:caps w:val="0"/>
              <w:sz w:val="22"/>
              <w:szCs w:val="22"/>
              <w:lang w:eastAsia="uk-UA"/>
            </w:rPr>
          </w:pPr>
          <w:hyperlink w:anchor="_Toc11485817" w:history="1">
            <w:r w:rsidRPr="00A97F70">
              <w:rPr>
                <w:rStyle w:val="ae"/>
              </w:rPr>
              <w:t>2.</w:t>
            </w:r>
            <w:r>
              <w:rPr>
                <w:rFonts w:asciiTheme="minorHAnsi" w:eastAsiaTheme="minorEastAsia" w:hAnsiTheme="minorHAnsi" w:cstheme="minorBidi"/>
                <w:b w:val="0"/>
                <w:bCs w:val="0"/>
                <w:i w:val="0"/>
                <w:iCs w:val="0"/>
                <w:caps w:val="0"/>
                <w:sz w:val="22"/>
                <w:szCs w:val="22"/>
                <w:lang w:eastAsia="uk-UA"/>
              </w:rPr>
              <w:tab/>
            </w:r>
            <w:r w:rsidRPr="00A97F70">
              <w:rPr>
                <w:rStyle w:val="ae"/>
              </w:rPr>
              <w:t>ТЕХНОЛОГІЧНИЙ РОЗДІЛ</w:t>
            </w:r>
            <w:r>
              <w:rPr>
                <w:webHidden/>
              </w:rPr>
              <w:tab/>
            </w:r>
            <w:r>
              <w:rPr>
                <w:webHidden/>
              </w:rPr>
              <w:fldChar w:fldCharType="begin"/>
            </w:r>
            <w:r>
              <w:rPr>
                <w:webHidden/>
              </w:rPr>
              <w:instrText xml:space="preserve"> PAGEREF _Toc11485817 \h </w:instrText>
            </w:r>
            <w:r>
              <w:rPr>
                <w:webHidden/>
              </w:rPr>
            </w:r>
            <w:r>
              <w:rPr>
                <w:webHidden/>
              </w:rPr>
              <w:fldChar w:fldCharType="separate"/>
            </w:r>
            <w:r>
              <w:rPr>
                <w:webHidden/>
              </w:rPr>
              <w:t>40</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18" w:history="1">
            <w:r w:rsidRPr="00A97F70">
              <w:rPr>
                <w:rStyle w:val="ae"/>
              </w:rPr>
              <w:t>2.1. Опис об'єкта для технологічного процесу</w:t>
            </w:r>
            <w:r>
              <w:rPr>
                <w:webHidden/>
              </w:rPr>
              <w:tab/>
            </w:r>
            <w:r>
              <w:rPr>
                <w:webHidden/>
              </w:rPr>
              <w:fldChar w:fldCharType="begin"/>
            </w:r>
            <w:r>
              <w:rPr>
                <w:webHidden/>
              </w:rPr>
              <w:instrText xml:space="preserve"> PAGEREF _Toc11485818 \h </w:instrText>
            </w:r>
            <w:r>
              <w:rPr>
                <w:webHidden/>
              </w:rPr>
            </w:r>
            <w:r>
              <w:rPr>
                <w:webHidden/>
              </w:rPr>
              <w:fldChar w:fldCharType="separate"/>
            </w:r>
            <w:r>
              <w:rPr>
                <w:webHidden/>
              </w:rPr>
              <w:t>40</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19" w:history="1">
            <w:r w:rsidRPr="00A97F70">
              <w:rPr>
                <w:rStyle w:val="ae"/>
              </w:rPr>
              <w:t>2.3. Маршрутний технологічний процес</w:t>
            </w:r>
            <w:r>
              <w:rPr>
                <w:webHidden/>
              </w:rPr>
              <w:tab/>
            </w:r>
            <w:r>
              <w:rPr>
                <w:webHidden/>
              </w:rPr>
              <w:fldChar w:fldCharType="begin"/>
            </w:r>
            <w:r>
              <w:rPr>
                <w:webHidden/>
              </w:rPr>
              <w:instrText xml:space="preserve"> PAGEREF _Toc11485819 \h </w:instrText>
            </w:r>
            <w:r>
              <w:rPr>
                <w:webHidden/>
              </w:rPr>
            </w:r>
            <w:r>
              <w:rPr>
                <w:webHidden/>
              </w:rPr>
              <w:fldChar w:fldCharType="separate"/>
            </w:r>
            <w:r>
              <w:rPr>
                <w:webHidden/>
              </w:rPr>
              <w:t>44</w:t>
            </w:r>
            <w:r>
              <w:rPr>
                <w:webHidden/>
              </w:rPr>
              <w:fldChar w:fldCharType="end"/>
            </w:r>
          </w:hyperlink>
        </w:p>
        <w:p w:rsidR="00265726" w:rsidRDefault="00265726">
          <w:pPr>
            <w:pStyle w:val="21"/>
            <w:rPr>
              <w:rFonts w:asciiTheme="minorHAnsi" w:eastAsiaTheme="minorEastAsia" w:hAnsiTheme="minorHAnsi" w:cstheme="minorBidi"/>
              <w:i w:val="0"/>
              <w:smallCaps w:val="0"/>
              <w:sz w:val="22"/>
              <w:szCs w:val="22"/>
              <w:lang w:eastAsia="uk-UA"/>
            </w:rPr>
          </w:pPr>
          <w:hyperlink w:anchor="_Toc11485820" w:history="1">
            <w:r w:rsidRPr="00A97F70">
              <w:rPr>
                <w:rStyle w:val="ae"/>
              </w:rPr>
              <w:t>2.4. Аналіз взаємозамінності</w:t>
            </w:r>
            <w:r>
              <w:rPr>
                <w:webHidden/>
              </w:rPr>
              <w:tab/>
            </w:r>
            <w:r>
              <w:rPr>
                <w:webHidden/>
              </w:rPr>
              <w:fldChar w:fldCharType="begin"/>
            </w:r>
            <w:r>
              <w:rPr>
                <w:webHidden/>
              </w:rPr>
              <w:instrText xml:space="preserve"> PAGEREF _Toc11485820 \h </w:instrText>
            </w:r>
            <w:r>
              <w:rPr>
                <w:webHidden/>
              </w:rPr>
            </w:r>
            <w:r>
              <w:rPr>
                <w:webHidden/>
              </w:rPr>
              <w:fldChar w:fldCharType="separate"/>
            </w:r>
            <w:r>
              <w:rPr>
                <w:webHidden/>
              </w:rPr>
              <w:t>46</w:t>
            </w:r>
            <w:r>
              <w:rPr>
                <w:webHidden/>
              </w:rPr>
              <w:fldChar w:fldCharType="end"/>
            </w:r>
          </w:hyperlink>
        </w:p>
        <w:p w:rsidR="00265726" w:rsidRDefault="00265726">
          <w:pPr>
            <w:pStyle w:val="11"/>
            <w:rPr>
              <w:rFonts w:asciiTheme="minorHAnsi" w:eastAsiaTheme="minorEastAsia" w:hAnsiTheme="minorHAnsi" w:cstheme="minorBidi"/>
              <w:b w:val="0"/>
              <w:bCs w:val="0"/>
              <w:i w:val="0"/>
              <w:iCs w:val="0"/>
              <w:caps w:val="0"/>
              <w:sz w:val="22"/>
              <w:szCs w:val="22"/>
              <w:lang w:eastAsia="uk-UA"/>
            </w:rPr>
          </w:pPr>
          <w:hyperlink w:anchor="_Toc11485821" w:history="1">
            <w:r w:rsidRPr="00A97F70">
              <w:rPr>
                <w:rStyle w:val="ae"/>
              </w:rPr>
              <w:t>Список джерел інформації</w:t>
            </w:r>
            <w:r>
              <w:rPr>
                <w:webHidden/>
              </w:rPr>
              <w:tab/>
            </w:r>
            <w:r>
              <w:rPr>
                <w:webHidden/>
              </w:rPr>
              <w:fldChar w:fldCharType="begin"/>
            </w:r>
            <w:r>
              <w:rPr>
                <w:webHidden/>
              </w:rPr>
              <w:instrText xml:space="preserve"> PAGEREF _Toc11485821 \h </w:instrText>
            </w:r>
            <w:r>
              <w:rPr>
                <w:webHidden/>
              </w:rPr>
            </w:r>
            <w:r>
              <w:rPr>
                <w:webHidden/>
              </w:rPr>
              <w:fldChar w:fldCharType="separate"/>
            </w:r>
            <w:r>
              <w:rPr>
                <w:webHidden/>
              </w:rPr>
              <w:t>49</w:t>
            </w:r>
            <w:r>
              <w:rPr>
                <w:webHidden/>
              </w:rPr>
              <w:fldChar w:fldCharType="end"/>
            </w:r>
          </w:hyperlink>
        </w:p>
        <w:p w:rsidR="00DD0B62" w:rsidRDefault="00DD0B62">
          <w:r>
            <w:rPr>
              <w:b/>
              <w:bCs/>
            </w:rPr>
            <w:fldChar w:fldCharType="end"/>
          </w:r>
        </w:p>
      </w:sdtContent>
    </w:sdt>
    <w:p w:rsidR="000349C9" w:rsidRDefault="000349C9" w:rsidP="00CE403F">
      <w:pPr>
        <w:pStyle w:val="11"/>
      </w:pPr>
    </w:p>
    <w:p w:rsidR="000349C9" w:rsidRDefault="000349C9" w:rsidP="00CE403F">
      <w:pPr>
        <w:pStyle w:val="11"/>
      </w:pPr>
    </w:p>
    <w:p w:rsidR="000349C9" w:rsidRDefault="000349C9" w:rsidP="00CE403F">
      <w:pPr>
        <w:pStyle w:val="11"/>
      </w:pPr>
    </w:p>
    <w:p w:rsidR="000349C9" w:rsidRDefault="000349C9" w:rsidP="00CE403F">
      <w:pPr>
        <w:pStyle w:val="11"/>
      </w:pPr>
    </w:p>
    <w:p w:rsidR="000349C9" w:rsidRDefault="000349C9" w:rsidP="00CE403F">
      <w:pPr>
        <w:pStyle w:val="11"/>
      </w:pPr>
    </w:p>
    <w:bookmarkEnd w:id="0"/>
    <w:p w:rsidR="004445DC" w:rsidRDefault="004445DC" w:rsidP="009726BE">
      <w:pPr>
        <w:shd w:val="clear" w:color="auto" w:fill="FFFFFF"/>
        <w:spacing w:line="360" w:lineRule="auto"/>
        <w:rPr>
          <w:b/>
          <w:bCs/>
          <w:i w:val="0"/>
          <w:spacing w:val="6"/>
          <w:szCs w:val="28"/>
          <w:lang w:val="uk-UA"/>
        </w:rPr>
      </w:pPr>
    </w:p>
    <w:p w:rsidR="00C41D20" w:rsidRDefault="00C41D20" w:rsidP="009726BE">
      <w:pPr>
        <w:shd w:val="clear" w:color="auto" w:fill="FFFFFF"/>
        <w:spacing w:line="360" w:lineRule="auto"/>
        <w:rPr>
          <w:b/>
          <w:bCs/>
          <w:i w:val="0"/>
          <w:spacing w:val="6"/>
          <w:szCs w:val="28"/>
          <w:lang w:val="uk-UA"/>
        </w:rPr>
      </w:pPr>
    </w:p>
    <w:p w:rsidR="00827E83" w:rsidRPr="00E879CE" w:rsidRDefault="00827E83" w:rsidP="00827E83">
      <w:pPr>
        <w:shd w:val="clear" w:color="auto" w:fill="FFFFFF"/>
        <w:spacing w:line="360" w:lineRule="auto"/>
        <w:ind w:left="22"/>
        <w:jc w:val="center"/>
        <w:rPr>
          <w:sz w:val="36"/>
          <w:szCs w:val="28"/>
        </w:rPr>
      </w:pPr>
      <w:r w:rsidRPr="00E879CE">
        <w:rPr>
          <w:b/>
          <w:bCs/>
          <w:i w:val="0"/>
          <w:spacing w:val="6"/>
          <w:sz w:val="36"/>
          <w:szCs w:val="28"/>
          <w:lang w:val="uk-UA"/>
        </w:rPr>
        <w:lastRenderedPageBreak/>
        <w:t>АНОТАЦІЯ</w:t>
      </w:r>
    </w:p>
    <w:p w:rsidR="00640AFB" w:rsidRPr="00AA1C15" w:rsidRDefault="00640AFB" w:rsidP="00640AFB">
      <w:pPr>
        <w:shd w:val="clear" w:color="auto" w:fill="FFFFFF"/>
        <w:spacing w:before="353" w:line="360" w:lineRule="auto"/>
        <w:ind w:firstLine="576"/>
        <w:jc w:val="both"/>
        <w:rPr>
          <w:i w:val="0"/>
          <w:iCs/>
          <w:szCs w:val="28"/>
          <w:lang w:val="uk-UA"/>
        </w:rPr>
      </w:pPr>
      <w:r w:rsidRPr="00AA1C15">
        <w:rPr>
          <w:i w:val="0"/>
          <w:iCs/>
          <w:spacing w:val="4"/>
          <w:szCs w:val="28"/>
          <w:lang w:val="uk-UA"/>
        </w:rPr>
        <w:t xml:space="preserve">Дипломний проект присвячений розробці </w:t>
      </w:r>
      <w:r w:rsidR="001B0A0B">
        <w:rPr>
          <w:i w:val="0"/>
          <w:iCs/>
          <w:szCs w:val="28"/>
          <w:lang w:val="uk-UA"/>
        </w:rPr>
        <w:t>фільтра вихлопних газів для автомобілів.</w:t>
      </w:r>
    </w:p>
    <w:p w:rsidR="00E41B29" w:rsidRPr="00E41B29" w:rsidRDefault="00640AFB" w:rsidP="00640AFB">
      <w:pPr>
        <w:shd w:val="clear" w:color="auto" w:fill="FFFFFF"/>
        <w:spacing w:line="360" w:lineRule="auto"/>
        <w:ind w:firstLine="576"/>
        <w:jc w:val="both"/>
        <w:rPr>
          <w:i w:val="0"/>
          <w:iCs/>
          <w:color w:val="000000"/>
          <w:szCs w:val="28"/>
        </w:rPr>
      </w:pPr>
      <w:r w:rsidRPr="00AA1C15">
        <w:rPr>
          <w:i w:val="0"/>
          <w:iCs/>
          <w:color w:val="000000"/>
          <w:szCs w:val="28"/>
          <w:lang w:val="uk-UA"/>
        </w:rPr>
        <w:t xml:space="preserve">У пояснювальній записці розроблено </w:t>
      </w:r>
      <w:r w:rsidR="00E41B29">
        <w:rPr>
          <w:i w:val="0"/>
          <w:iCs/>
          <w:color w:val="000000"/>
          <w:szCs w:val="28"/>
          <w:lang w:val="uk-UA"/>
        </w:rPr>
        <w:t>процес створення та пояснено принцип роботи універсального фільтра вихлопних газів</w:t>
      </w:r>
      <w:r w:rsidR="0027186C">
        <w:rPr>
          <w:i w:val="0"/>
          <w:iCs/>
          <w:color w:val="000000"/>
          <w:szCs w:val="28"/>
          <w:lang w:val="uk-UA"/>
        </w:rPr>
        <w:t xml:space="preserve"> під назвою</w:t>
      </w:r>
      <w:r w:rsidR="00E41B29">
        <w:rPr>
          <w:i w:val="0"/>
          <w:iCs/>
          <w:color w:val="000000"/>
          <w:szCs w:val="28"/>
          <w:lang w:val="uk-UA"/>
        </w:rPr>
        <w:t xml:space="preserve"> </w:t>
      </w:r>
      <w:r w:rsidR="00E41B29">
        <w:rPr>
          <w:i w:val="0"/>
          <w:iCs/>
          <w:color w:val="000000"/>
          <w:szCs w:val="28"/>
          <w:lang w:val="en-US"/>
        </w:rPr>
        <w:t>FRA</w:t>
      </w:r>
      <w:r w:rsidR="00E41B29" w:rsidRPr="00E41B29">
        <w:rPr>
          <w:i w:val="0"/>
          <w:iCs/>
          <w:color w:val="000000"/>
          <w:szCs w:val="28"/>
        </w:rPr>
        <w:t>-1.</w:t>
      </w:r>
    </w:p>
    <w:p w:rsidR="00640AFB" w:rsidRPr="00AA1C15" w:rsidRDefault="00640AFB" w:rsidP="00640AFB">
      <w:pPr>
        <w:shd w:val="clear" w:color="auto" w:fill="FFFFFF"/>
        <w:spacing w:line="360" w:lineRule="auto"/>
        <w:ind w:firstLine="576"/>
        <w:jc w:val="both"/>
        <w:rPr>
          <w:i w:val="0"/>
          <w:iCs/>
          <w:color w:val="000000"/>
          <w:szCs w:val="28"/>
          <w:lang w:val="uk-UA"/>
        </w:rPr>
      </w:pPr>
      <w:r w:rsidRPr="00AA1C15">
        <w:rPr>
          <w:i w:val="0"/>
          <w:iCs/>
          <w:color w:val="000000"/>
          <w:szCs w:val="28"/>
          <w:lang w:val="uk-UA"/>
        </w:rPr>
        <w:t>У технологічному розділі виконано:</w:t>
      </w:r>
    </w:p>
    <w:p w:rsidR="00640AFB" w:rsidRPr="00AA1C15" w:rsidRDefault="00E41B29" w:rsidP="00640AFB">
      <w:pPr>
        <w:widowControl w:val="0"/>
        <w:numPr>
          <w:ilvl w:val="0"/>
          <w:numId w:val="10"/>
        </w:numPr>
        <w:shd w:val="clear" w:color="auto" w:fill="FFFFFF"/>
        <w:tabs>
          <w:tab w:val="clear" w:pos="1365"/>
          <w:tab w:val="num" w:pos="142"/>
        </w:tabs>
        <w:autoSpaceDE w:val="0"/>
        <w:autoSpaceDN w:val="0"/>
        <w:adjustRightInd w:val="0"/>
        <w:spacing w:line="360" w:lineRule="auto"/>
        <w:ind w:left="0" w:firstLine="567"/>
        <w:jc w:val="both"/>
        <w:rPr>
          <w:i w:val="0"/>
          <w:iCs/>
          <w:color w:val="000000"/>
          <w:szCs w:val="28"/>
          <w:lang w:val="uk-UA"/>
        </w:rPr>
      </w:pPr>
      <w:r>
        <w:rPr>
          <w:i w:val="0"/>
          <w:iCs/>
          <w:color w:val="000000"/>
          <w:szCs w:val="28"/>
          <w:lang w:val="uk-UA"/>
        </w:rPr>
        <w:t>Розрахунок на технологічність</w:t>
      </w:r>
      <w:r w:rsidR="00640AFB" w:rsidRPr="00AA1C15">
        <w:rPr>
          <w:i w:val="0"/>
          <w:iCs/>
          <w:color w:val="000000"/>
          <w:szCs w:val="28"/>
          <w:lang w:val="uk-UA"/>
        </w:rPr>
        <w:t>;</w:t>
      </w:r>
    </w:p>
    <w:p w:rsidR="00640AFB" w:rsidRPr="0076584D" w:rsidRDefault="00640AFB" w:rsidP="0076584D">
      <w:pPr>
        <w:widowControl w:val="0"/>
        <w:numPr>
          <w:ilvl w:val="0"/>
          <w:numId w:val="10"/>
        </w:numPr>
        <w:shd w:val="clear" w:color="auto" w:fill="FFFFFF"/>
        <w:tabs>
          <w:tab w:val="clear" w:pos="1365"/>
          <w:tab w:val="num" w:pos="142"/>
        </w:tabs>
        <w:autoSpaceDE w:val="0"/>
        <w:autoSpaceDN w:val="0"/>
        <w:adjustRightInd w:val="0"/>
        <w:spacing w:line="360" w:lineRule="auto"/>
        <w:ind w:left="0" w:firstLine="567"/>
        <w:jc w:val="both"/>
        <w:rPr>
          <w:i w:val="0"/>
          <w:iCs/>
          <w:color w:val="000000"/>
          <w:szCs w:val="28"/>
          <w:lang w:val="uk-UA"/>
        </w:rPr>
      </w:pPr>
      <w:r w:rsidRPr="00AA1C15">
        <w:rPr>
          <w:i w:val="0"/>
          <w:iCs/>
          <w:color w:val="000000"/>
          <w:szCs w:val="28"/>
          <w:lang w:val="uk-UA"/>
        </w:rPr>
        <w:t xml:space="preserve"> </w:t>
      </w:r>
      <w:r w:rsidR="00E41B29">
        <w:rPr>
          <w:i w:val="0"/>
          <w:iCs/>
          <w:color w:val="000000"/>
          <w:szCs w:val="28"/>
          <w:lang w:val="uk-UA"/>
        </w:rPr>
        <w:t xml:space="preserve">Створено технологічну схему складання Фільтруючої частини </w:t>
      </w:r>
      <w:r w:rsidR="00E41B29">
        <w:rPr>
          <w:i w:val="0"/>
          <w:iCs/>
          <w:color w:val="000000"/>
          <w:szCs w:val="28"/>
          <w:lang w:val="en-US"/>
        </w:rPr>
        <w:t>FRA</w:t>
      </w:r>
      <w:r w:rsidR="00E41B29" w:rsidRPr="00E41B29">
        <w:rPr>
          <w:i w:val="0"/>
          <w:iCs/>
          <w:color w:val="000000"/>
          <w:szCs w:val="28"/>
        </w:rPr>
        <w:t>-1</w:t>
      </w:r>
      <w:r w:rsidRPr="00AA1C15">
        <w:rPr>
          <w:i w:val="0"/>
          <w:iCs/>
          <w:color w:val="000000"/>
          <w:szCs w:val="28"/>
          <w:lang w:val="uk-UA"/>
        </w:rPr>
        <w:t>.</w:t>
      </w:r>
    </w:p>
    <w:p w:rsidR="00640AFB" w:rsidRPr="00AA1C15" w:rsidRDefault="00640AFB" w:rsidP="00640AFB">
      <w:pPr>
        <w:shd w:val="clear" w:color="auto" w:fill="FFFFFF"/>
        <w:spacing w:line="360" w:lineRule="auto"/>
        <w:ind w:firstLine="567"/>
        <w:jc w:val="both"/>
        <w:rPr>
          <w:i w:val="0"/>
          <w:iCs/>
          <w:color w:val="000000"/>
          <w:szCs w:val="28"/>
          <w:lang w:val="uk-UA"/>
        </w:rPr>
      </w:pPr>
      <w:r w:rsidRPr="00AA1C15">
        <w:rPr>
          <w:i w:val="0"/>
          <w:iCs/>
          <w:color w:val="000000"/>
          <w:szCs w:val="28"/>
          <w:lang w:val="uk-UA"/>
        </w:rPr>
        <w:t xml:space="preserve"> В конструкторському розділі спроектовано пристрої, які використовуються для виготовлення деталі.</w:t>
      </w:r>
      <w:r w:rsidR="00E41B29">
        <w:rPr>
          <w:i w:val="0"/>
          <w:iCs/>
          <w:color w:val="000000"/>
          <w:szCs w:val="28"/>
          <w:lang w:val="uk-UA"/>
        </w:rPr>
        <w:t xml:space="preserve"> Та обгрутовано вибір деталей шляхом порівняння їх характеристик</w:t>
      </w:r>
      <w:r w:rsidR="0027186C">
        <w:rPr>
          <w:i w:val="0"/>
          <w:iCs/>
          <w:color w:val="000000"/>
          <w:szCs w:val="28"/>
          <w:lang w:val="uk-UA"/>
        </w:rPr>
        <w:t>, приведено приклад частини коду програми для зв’язку датчика фільтру та гаджету користувача. Внесено поправки на похибку вимірювання за рахунок впливу навколишнього середовища.</w:t>
      </w:r>
    </w:p>
    <w:p w:rsidR="00640AFB" w:rsidRPr="00640AFB" w:rsidRDefault="00640AFB" w:rsidP="00640AFB">
      <w:pPr>
        <w:shd w:val="clear" w:color="auto" w:fill="FFFFFF"/>
        <w:spacing w:line="360" w:lineRule="auto"/>
        <w:ind w:firstLine="576"/>
        <w:rPr>
          <w:color w:val="000000"/>
          <w:szCs w:val="28"/>
          <w:lang w:val="uk-UA"/>
        </w:rPr>
      </w:pPr>
    </w:p>
    <w:p w:rsidR="00B31D00" w:rsidRPr="00B31D00" w:rsidRDefault="00B31D00" w:rsidP="00827E83">
      <w:pPr>
        <w:shd w:val="clear" w:color="auto" w:fill="FFFFFF"/>
        <w:spacing w:line="360" w:lineRule="auto"/>
        <w:ind w:firstLine="576"/>
        <w:rPr>
          <w:i w:val="0"/>
          <w:iCs/>
          <w:color w:val="000000"/>
          <w:szCs w:val="28"/>
          <w:lang w:val="uk-UA"/>
        </w:rPr>
      </w:pPr>
    </w:p>
    <w:p w:rsidR="00827E83" w:rsidRPr="00B31D00" w:rsidRDefault="00827E83" w:rsidP="00827E83">
      <w:pPr>
        <w:shd w:val="clear" w:color="auto" w:fill="FFFFFF"/>
        <w:spacing w:line="360" w:lineRule="auto"/>
        <w:ind w:firstLine="576"/>
        <w:rPr>
          <w:color w:val="000000"/>
          <w:szCs w:val="28"/>
          <w:lang w:val="uk-UA"/>
        </w:rPr>
      </w:pPr>
    </w:p>
    <w:p w:rsidR="00827E83" w:rsidRPr="00B31D00" w:rsidRDefault="00827E83" w:rsidP="00827E83">
      <w:pPr>
        <w:shd w:val="clear" w:color="auto" w:fill="FFFFFF"/>
        <w:spacing w:line="360" w:lineRule="auto"/>
        <w:ind w:firstLine="576"/>
        <w:rPr>
          <w:color w:val="000000"/>
          <w:szCs w:val="28"/>
          <w:lang w:val="uk-UA"/>
        </w:rPr>
      </w:pPr>
    </w:p>
    <w:p w:rsidR="00827E83" w:rsidRPr="00BA01C8" w:rsidRDefault="00827E83" w:rsidP="00827E83">
      <w:pPr>
        <w:spacing w:line="360" w:lineRule="auto"/>
        <w:rPr>
          <w:szCs w:val="28"/>
          <w:lang w:val="uk-UA"/>
        </w:rPr>
      </w:pPr>
    </w:p>
    <w:p w:rsidR="00827E83" w:rsidRPr="00BA01C8" w:rsidRDefault="00827E83" w:rsidP="00827E83">
      <w:pPr>
        <w:spacing w:line="360" w:lineRule="auto"/>
        <w:rPr>
          <w:szCs w:val="28"/>
          <w:lang w:val="uk-UA"/>
        </w:rPr>
      </w:pPr>
    </w:p>
    <w:p w:rsidR="00827E83" w:rsidRDefault="00827E83" w:rsidP="00BD35FD">
      <w:pPr>
        <w:spacing w:line="360" w:lineRule="auto"/>
        <w:jc w:val="center"/>
        <w:rPr>
          <w:b/>
          <w:i w:val="0"/>
          <w:szCs w:val="28"/>
          <w:lang w:val="uk-UA"/>
        </w:rPr>
      </w:pPr>
    </w:p>
    <w:p w:rsidR="00BD35FD" w:rsidRDefault="00BD35FD" w:rsidP="00BD35FD">
      <w:pPr>
        <w:spacing w:line="360" w:lineRule="auto"/>
        <w:jc w:val="center"/>
        <w:rPr>
          <w:b/>
          <w:i w:val="0"/>
          <w:szCs w:val="28"/>
          <w:lang w:val="uk-UA"/>
        </w:rPr>
      </w:pPr>
    </w:p>
    <w:p w:rsidR="0027186C" w:rsidRDefault="0027186C" w:rsidP="00BD35FD">
      <w:pPr>
        <w:spacing w:line="360" w:lineRule="auto"/>
        <w:jc w:val="center"/>
        <w:rPr>
          <w:b/>
          <w:i w:val="0"/>
          <w:szCs w:val="28"/>
          <w:lang w:val="uk-UA"/>
        </w:rPr>
      </w:pPr>
    </w:p>
    <w:p w:rsidR="0027186C" w:rsidRDefault="0027186C" w:rsidP="00BD35FD">
      <w:pPr>
        <w:spacing w:line="360" w:lineRule="auto"/>
        <w:jc w:val="center"/>
        <w:rPr>
          <w:b/>
          <w:i w:val="0"/>
          <w:szCs w:val="28"/>
          <w:lang w:val="uk-UA"/>
        </w:rPr>
      </w:pPr>
    </w:p>
    <w:p w:rsidR="0027186C" w:rsidRDefault="0027186C" w:rsidP="00BD35FD">
      <w:pPr>
        <w:spacing w:line="360" w:lineRule="auto"/>
        <w:jc w:val="center"/>
        <w:rPr>
          <w:b/>
          <w:i w:val="0"/>
          <w:szCs w:val="28"/>
          <w:lang w:val="uk-UA"/>
        </w:rPr>
      </w:pPr>
    </w:p>
    <w:p w:rsidR="0027186C" w:rsidRDefault="0027186C" w:rsidP="00BD35FD">
      <w:pPr>
        <w:spacing w:line="360" w:lineRule="auto"/>
        <w:jc w:val="center"/>
        <w:rPr>
          <w:b/>
          <w:i w:val="0"/>
          <w:szCs w:val="28"/>
          <w:lang w:val="uk-UA"/>
        </w:rPr>
      </w:pPr>
    </w:p>
    <w:p w:rsidR="00BD35FD" w:rsidRDefault="00BD35FD" w:rsidP="00BD35FD">
      <w:pPr>
        <w:spacing w:line="360" w:lineRule="auto"/>
        <w:jc w:val="center"/>
        <w:rPr>
          <w:b/>
          <w:i w:val="0"/>
          <w:szCs w:val="28"/>
          <w:lang w:val="uk-UA"/>
        </w:rPr>
      </w:pPr>
    </w:p>
    <w:p w:rsidR="0076584D" w:rsidRDefault="0076584D" w:rsidP="00BD35FD">
      <w:pPr>
        <w:spacing w:line="360" w:lineRule="auto"/>
        <w:jc w:val="center"/>
        <w:rPr>
          <w:b/>
          <w:i w:val="0"/>
          <w:szCs w:val="28"/>
          <w:lang w:val="uk-UA"/>
        </w:rPr>
      </w:pPr>
    </w:p>
    <w:p w:rsidR="006F6A7A" w:rsidRDefault="006F6A7A" w:rsidP="00BD35FD">
      <w:pPr>
        <w:spacing w:line="360" w:lineRule="auto"/>
        <w:jc w:val="center"/>
        <w:rPr>
          <w:b/>
          <w:i w:val="0"/>
          <w:szCs w:val="28"/>
          <w:lang w:val="uk-UA"/>
        </w:rPr>
      </w:pPr>
    </w:p>
    <w:p w:rsidR="006F6A7A" w:rsidRPr="006F6A7A" w:rsidRDefault="006F6A7A" w:rsidP="006F6A7A">
      <w:pPr>
        <w:spacing w:line="360" w:lineRule="auto"/>
        <w:jc w:val="center"/>
        <w:rPr>
          <w:b/>
          <w:i w:val="0"/>
          <w:sz w:val="36"/>
          <w:szCs w:val="28"/>
          <w:lang w:val="uk-UA"/>
        </w:rPr>
      </w:pPr>
      <w:r w:rsidRPr="006F6A7A">
        <w:rPr>
          <w:b/>
          <w:i w:val="0"/>
          <w:sz w:val="36"/>
          <w:szCs w:val="28"/>
          <w:lang w:val="uk-UA"/>
        </w:rPr>
        <w:lastRenderedPageBreak/>
        <w:t>SUMMARY</w:t>
      </w:r>
    </w:p>
    <w:p w:rsidR="006F6A7A" w:rsidRPr="006F6A7A" w:rsidRDefault="006F6A7A" w:rsidP="006F6A7A">
      <w:pPr>
        <w:spacing w:line="360" w:lineRule="auto"/>
        <w:jc w:val="center"/>
        <w:rPr>
          <w:b/>
          <w:i w:val="0"/>
          <w:szCs w:val="28"/>
          <w:lang w:val="uk-UA"/>
        </w:rPr>
      </w:pPr>
    </w:p>
    <w:p w:rsidR="006F6A7A" w:rsidRPr="006F6A7A" w:rsidRDefault="006F6A7A" w:rsidP="006F6A7A">
      <w:pPr>
        <w:spacing w:line="360" w:lineRule="auto"/>
        <w:jc w:val="both"/>
        <w:rPr>
          <w:i w:val="0"/>
          <w:szCs w:val="28"/>
          <w:lang w:val="uk-UA"/>
        </w:rPr>
      </w:pPr>
      <w:r w:rsidRPr="006F6A7A">
        <w:rPr>
          <w:i w:val="0"/>
          <w:szCs w:val="28"/>
          <w:lang w:val="uk-UA"/>
        </w:rPr>
        <w:t xml:space="preserve"> The diploma project is devoted to the development of an exhaust gas filter for cars.</w:t>
      </w:r>
    </w:p>
    <w:p w:rsidR="006F6A7A" w:rsidRPr="006F6A7A" w:rsidRDefault="006F6A7A" w:rsidP="006F6A7A">
      <w:pPr>
        <w:spacing w:line="360" w:lineRule="auto"/>
        <w:jc w:val="both"/>
        <w:rPr>
          <w:i w:val="0"/>
          <w:szCs w:val="28"/>
          <w:lang w:val="uk-UA"/>
        </w:rPr>
      </w:pPr>
      <w:r w:rsidRPr="006F6A7A">
        <w:rPr>
          <w:i w:val="0"/>
          <w:szCs w:val="28"/>
          <w:lang w:val="uk-UA"/>
        </w:rPr>
        <w:t xml:space="preserve"> The explanatory note developed the process of creating and explaining the principle of the universal exhaust filter called FRA-1.</w:t>
      </w:r>
    </w:p>
    <w:p w:rsidR="006F6A7A" w:rsidRPr="006F6A7A" w:rsidRDefault="006F6A7A" w:rsidP="006F6A7A">
      <w:pPr>
        <w:spacing w:line="360" w:lineRule="auto"/>
        <w:jc w:val="both"/>
        <w:rPr>
          <w:i w:val="0"/>
          <w:szCs w:val="28"/>
          <w:lang w:val="uk-UA"/>
        </w:rPr>
      </w:pPr>
      <w:r w:rsidRPr="006F6A7A">
        <w:rPr>
          <w:i w:val="0"/>
          <w:szCs w:val="28"/>
          <w:lang w:val="uk-UA"/>
        </w:rPr>
        <w:t xml:space="preserve"> In the technological section:</w:t>
      </w:r>
    </w:p>
    <w:p w:rsidR="006F6A7A" w:rsidRPr="006F6A7A" w:rsidRDefault="006F6A7A" w:rsidP="006F6A7A">
      <w:pPr>
        <w:spacing w:line="360" w:lineRule="auto"/>
        <w:jc w:val="both"/>
        <w:rPr>
          <w:i w:val="0"/>
          <w:szCs w:val="28"/>
          <w:lang w:val="uk-UA"/>
        </w:rPr>
      </w:pPr>
      <w:r w:rsidRPr="006F6A7A">
        <w:rPr>
          <w:i w:val="0"/>
          <w:szCs w:val="28"/>
          <w:lang w:val="uk-UA"/>
        </w:rPr>
        <w:t xml:space="preserve"> • Calculation of productivity;</w:t>
      </w:r>
    </w:p>
    <w:p w:rsidR="006F6A7A" w:rsidRPr="006F6A7A" w:rsidRDefault="006F6A7A" w:rsidP="006F6A7A">
      <w:pPr>
        <w:spacing w:line="360" w:lineRule="auto"/>
        <w:jc w:val="both"/>
        <w:rPr>
          <w:i w:val="0"/>
          <w:szCs w:val="28"/>
          <w:lang w:val="uk-UA"/>
        </w:rPr>
      </w:pPr>
      <w:r w:rsidRPr="006F6A7A">
        <w:rPr>
          <w:i w:val="0"/>
          <w:szCs w:val="28"/>
          <w:lang w:val="uk-UA"/>
        </w:rPr>
        <w:t xml:space="preserve"> • The production scheme of the FRA-1 filtering part was created.</w:t>
      </w:r>
    </w:p>
    <w:p w:rsidR="006F6A7A" w:rsidRPr="006F6A7A" w:rsidRDefault="006F6A7A" w:rsidP="006F6A7A">
      <w:pPr>
        <w:spacing w:line="360" w:lineRule="auto"/>
        <w:jc w:val="both"/>
        <w:rPr>
          <w:i w:val="0"/>
          <w:szCs w:val="28"/>
          <w:lang w:val="uk-UA"/>
        </w:rPr>
      </w:pPr>
      <w:r w:rsidRPr="006F6A7A">
        <w:rPr>
          <w:i w:val="0"/>
          <w:szCs w:val="28"/>
          <w:lang w:val="uk-UA"/>
        </w:rPr>
        <w:t>  In the design section, devices that are used to make the part are designed.  But the choice of parts is shared by comparing their characteristics, an example is given of the program code part for linking the filter sensor and the user gadget.  Corrections have been made to the measurement error due to the environmental impact.</w:t>
      </w: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6F6A7A" w:rsidRDefault="006F6A7A" w:rsidP="006F6A7A">
      <w:pPr>
        <w:spacing w:line="360" w:lineRule="auto"/>
        <w:jc w:val="center"/>
        <w:rPr>
          <w:b/>
          <w:i w:val="0"/>
          <w:szCs w:val="28"/>
          <w:lang w:val="uk-UA"/>
        </w:rPr>
      </w:pPr>
    </w:p>
    <w:p w:rsidR="00BD35FD" w:rsidRPr="00BD35FD" w:rsidRDefault="00BD35FD" w:rsidP="00BD35FD">
      <w:pPr>
        <w:spacing w:line="360" w:lineRule="auto"/>
        <w:jc w:val="center"/>
        <w:rPr>
          <w:b/>
          <w:i w:val="0"/>
          <w:szCs w:val="28"/>
          <w:lang w:val="uk-UA"/>
        </w:rPr>
      </w:pPr>
    </w:p>
    <w:p w:rsidR="00827E83" w:rsidRPr="00E879CE" w:rsidRDefault="00BD35FD" w:rsidP="00BD35FD">
      <w:pPr>
        <w:spacing w:line="360" w:lineRule="auto"/>
        <w:jc w:val="center"/>
        <w:rPr>
          <w:b/>
          <w:i w:val="0"/>
          <w:sz w:val="36"/>
          <w:szCs w:val="28"/>
          <w:lang w:val="uk-UA"/>
        </w:rPr>
      </w:pPr>
      <w:r w:rsidRPr="00E879CE">
        <w:rPr>
          <w:b/>
          <w:i w:val="0"/>
          <w:sz w:val="36"/>
          <w:szCs w:val="28"/>
          <w:lang w:val="uk-UA"/>
        </w:rPr>
        <w:lastRenderedPageBreak/>
        <w:t>ПЕРЕЛІК УМОВНИХ ПОЗНАЧЕНЬ, СИМВОЛІВ, СКОРОЧЕНЬ ТА ТЕРМІНІВ.</w:t>
      </w:r>
    </w:p>
    <w:p w:rsidR="00BD35FD" w:rsidRDefault="00BD35FD" w:rsidP="00BD35FD">
      <w:pPr>
        <w:spacing w:line="360" w:lineRule="auto"/>
        <w:jc w:val="both"/>
        <w:rPr>
          <w:i w:val="0"/>
          <w:szCs w:val="28"/>
          <w:lang w:val="uk-UA"/>
        </w:rPr>
      </w:pPr>
      <w:r w:rsidRPr="00BD35FD">
        <w:rPr>
          <w:i w:val="0"/>
          <w:szCs w:val="28"/>
          <w:lang w:val="uk-UA"/>
        </w:rPr>
        <w:t>ДВЗ</w:t>
      </w:r>
      <w:r w:rsidR="00080917">
        <w:rPr>
          <w:i w:val="0"/>
          <w:szCs w:val="28"/>
          <w:lang w:val="uk-UA"/>
        </w:rPr>
        <w:t xml:space="preserve"> – </w:t>
      </w:r>
      <w:r w:rsidRPr="00BD35FD">
        <w:rPr>
          <w:i w:val="0"/>
          <w:szCs w:val="28"/>
          <w:lang w:val="uk-UA"/>
        </w:rPr>
        <w:t>двигун внутрішнього згорання</w:t>
      </w:r>
      <w:r w:rsidRPr="00080917">
        <w:rPr>
          <w:i w:val="0"/>
          <w:szCs w:val="28"/>
        </w:rPr>
        <w:t>;</w:t>
      </w:r>
    </w:p>
    <w:p w:rsidR="00BD35FD" w:rsidRDefault="00BD35FD" w:rsidP="00BD35FD">
      <w:pPr>
        <w:spacing w:line="360" w:lineRule="auto"/>
        <w:jc w:val="both"/>
        <w:rPr>
          <w:i w:val="0"/>
          <w:szCs w:val="28"/>
          <w:lang w:val="uk-UA"/>
        </w:rPr>
      </w:pPr>
      <w:r>
        <w:rPr>
          <w:i w:val="0"/>
          <w:szCs w:val="28"/>
          <w:lang w:val="uk-UA"/>
        </w:rPr>
        <w:t>СО</w:t>
      </w:r>
      <w:r w:rsidR="00080917">
        <w:rPr>
          <w:i w:val="0"/>
          <w:szCs w:val="28"/>
          <w:lang w:val="uk-UA"/>
        </w:rPr>
        <w:t xml:space="preserve"> – </w:t>
      </w:r>
      <w:r>
        <w:rPr>
          <w:i w:val="0"/>
          <w:szCs w:val="28"/>
          <w:lang w:val="uk-UA"/>
        </w:rPr>
        <w:t>чадний газ (оксид вуглецю)</w:t>
      </w:r>
      <w:r w:rsidR="00B90FCF">
        <w:rPr>
          <w:i w:val="0"/>
          <w:szCs w:val="28"/>
          <w:lang w:val="uk-UA"/>
        </w:rPr>
        <w:t>;</w:t>
      </w:r>
    </w:p>
    <w:p w:rsidR="00080917" w:rsidRDefault="00080917" w:rsidP="00BD35FD">
      <w:pPr>
        <w:spacing w:line="360" w:lineRule="auto"/>
        <w:jc w:val="both"/>
        <w:rPr>
          <w:i w:val="0"/>
          <w:szCs w:val="28"/>
          <w:lang w:val="uk-UA"/>
        </w:rPr>
      </w:pPr>
      <w:r>
        <w:rPr>
          <w:i w:val="0"/>
          <w:szCs w:val="28"/>
          <w:lang w:val="uk-UA"/>
        </w:rPr>
        <w:t xml:space="preserve">СО2 – </w:t>
      </w:r>
      <w:r>
        <w:rPr>
          <w:i w:val="0"/>
          <w:color w:val="333333"/>
          <w:szCs w:val="28"/>
          <w:shd w:val="clear" w:color="auto" w:fill="FFFFFF"/>
        </w:rPr>
        <w:t>вуглекислий газ</w:t>
      </w:r>
      <w:r>
        <w:rPr>
          <w:i w:val="0"/>
          <w:color w:val="333333"/>
          <w:szCs w:val="28"/>
          <w:shd w:val="clear" w:color="auto" w:fill="FFFFFF"/>
          <w:lang w:val="uk-UA"/>
        </w:rPr>
        <w:t xml:space="preserve"> (</w:t>
      </w:r>
      <w:r>
        <w:rPr>
          <w:i w:val="0"/>
          <w:color w:val="333333"/>
          <w:szCs w:val="28"/>
          <w:shd w:val="clear" w:color="auto" w:fill="FFFFFF"/>
        </w:rPr>
        <w:t>діоксид вуглецю</w:t>
      </w:r>
      <w:r>
        <w:rPr>
          <w:i w:val="0"/>
          <w:color w:val="333333"/>
          <w:szCs w:val="28"/>
          <w:shd w:val="clear" w:color="auto" w:fill="FFFFFF"/>
          <w:lang w:val="uk-UA"/>
        </w:rPr>
        <w:t>)</w:t>
      </w:r>
      <w:r w:rsidR="00B90FCF">
        <w:rPr>
          <w:i w:val="0"/>
          <w:color w:val="333333"/>
          <w:szCs w:val="28"/>
          <w:shd w:val="clear" w:color="auto" w:fill="FFFFFF"/>
          <w:lang w:val="uk-UA"/>
        </w:rPr>
        <w:t>;</w:t>
      </w:r>
    </w:p>
    <w:p w:rsidR="00BD35FD" w:rsidRDefault="00BD35FD" w:rsidP="00BD35FD">
      <w:pPr>
        <w:spacing w:line="360" w:lineRule="auto"/>
        <w:jc w:val="both"/>
        <w:rPr>
          <w:i w:val="0"/>
          <w:szCs w:val="28"/>
          <w:lang w:val="uk-UA"/>
        </w:rPr>
      </w:pPr>
      <w:r>
        <w:rPr>
          <w:i w:val="0"/>
          <w:szCs w:val="28"/>
          <w:lang w:val="uk-UA"/>
        </w:rPr>
        <w:t>ВГ</w:t>
      </w:r>
      <w:r w:rsidR="00080917">
        <w:rPr>
          <w:i w:val="0"/>
          <w:szCs w:val="28"/>
          <w:lang w:val="uk-UA"/>
        </w:rPr>
        <w:t xml:space="preserve"> – в</w:t>
      </w:r>
      <w:r>
        <w:rPr>
          <w:i w:val="0"/>
          <w:szCs w:val="28"/>
          <w:lang w:val="uk-UA"/>
        </w:rPr>
        <w:t>ихлопні гази</w:t>
      </w:r>
      <w:r w:rsidR="00B90FCF">
        <w:rPr>
          <w:i w:val="0"/>
          <w:szCs w:val="28"/>
          <w:lang w:val="uk-UA"/>
        </w:rPr>
        <w:t>;</w:t>
      </w:r>
    </w:p>
    <w:p w:rsidR="00F94D1C" w:rsidRDefault="00F94D1C" w:rsidP="00BD35FD">
      <w:pPr>
        <w:spacing w:line="360" w:lineRule="auto"/>
        <w:jc w:val="both"/>
        <w:rPr>
          <w:i w:val="0"/>
          <w:szCs w:val="28"/>
          <w:lang w:val="uk-UA"/>
        </w:rPr>
      </w:pPr>
      <w:r>
        <w:rPr>
          <w:i w:val="0"/>
          <w:szCs w:val="28"/>
          <w:lang w:val="uk-UA"/>
        </w:rPr>
        <w:t>МП – мікропроцессор</w:t>
      </w:r>
      <w:r w:rsidR="00B90FCF">
        <w:rPr>
          <w:i w:val="0"/>
          <w:szCs w:val="28"/>
          <w:lang w:val="uk-UA"/>
        </w:rPr>
        <w:t>;</w:t>
      </w:r>
    </w:p>
    <w:p w:rsidR="004E4201" w:rsidRDefault="004E4201" w:rsidP="00BD35FD">
      <w:pPr>
        <w:spacing w:line="360" w:lineRule="auto"/>
        <w:jc w:val="both"/>
        <w:rPr>
          <w:i w:val="0"/>
          <w:szCs w:val="28"/>
          <w:lang w:val="uk-UA"/>
        </w:rPr>
      </w:pPr>
      <w:r>
        <w:rPr>
          <w:i w:val="0"/>
          <w:szCs w:val="28"/>
          <w:lang w:val="uk-UA"/>
        </w:rPr>
        <w:t>PETE/PET – Поліетилентерефталат;</w:t>
      </w:r>
    </w:p>
    <w:p w:rsidR="00D64184" w:rsidRDefault="001165FA" w:rsidP="001165FA">
      <w:pPr>
        <w:spacing w:line="360" w:lineRule="auto"/>
        <w:jc w:val="both"/>
        <w:rPr>
          <w:i w:val="0"/>
          <w:szCs w:val="28"/>
          <w:lang w:val="uk-UA"/>
        </w:rPr>
      </w:pPr>
      <w:r w:rsidRPr="001165FA">
        <w:rPr>
          <w:i w:val="0"/>
          <w:szCs w:val="28"/>
          <w:lang w:val="uk-UA"/>
        </w:rPr>
        <w:t xml:space="preserve">HDPE </w:t>
      </w:r>
      <w:r>
        <w:rPr>
          <w:i w:val="0"/>
          <w:szCs w:val="28"/>
          <w:lang w:val="uk-UA"/>
        </w:rPr>
        <w:t>– Поліетилен високої щільності</w:t>
      </w:r>
    </w:p>
    <w:p w:rsidR="003F4BE2" w:rsidRDefault="003F4BE2" w:rsidP="003F4BE2">
      <w:pPr>
        <w:spacing w:line="360" w:lineRule="auto"/>
        <w:jc w:val="both"/>
        <w:rPr>
          <w:i w:val="0"/>
          <w:szCs w:val="28"/>
          <w:lang w:val="uk-UA"/>
        </w:rPr>
      </w:pPr>
      <w:r w:rsidRPr="003F4BE2">
        <w:rPr>
          <w:i w:val="0"/>
          <w:szCs w:val="28"/>
          <w:lang w:val="uk-UA"/>
        </w:rPr>
        <w:t xml:space="preserve">PVC / V </w:t>
      </w:r>
      <w:r>
        <w:rPr>
          <w:i w:val="0"/>
          <w:szCs w:val="28"/>
          <w:lang w:val="uk-UA"/>
        </w:rPr>
        <w:t>– Полівінілхлорид</w:t>
      </w:r>
    </w:p>
    <w:p w:rsidR="00693B29" w:rsidRDefault="00693B29" w:rsidP="00693B29">
      <w:pPr>
        <w:spacing w:line="360" w:lineRule="auto"/>
        <w:jc w:val="both"/>
        <w:rPr>
          <w:i w:val="0"/>
          <w:szCs w:val="28"/>
          <w:lang w:val="uk-UA"/>
        </w:rPr>
      </w:pPr>
      <w:r w:rsidRPr="00693B29">
        <w:rPr>
          <w:i w:val="0"/>
          <w:szCs w:val="28"/>
          <w:lang w:val="uk-UA"/>
        </w:rPr>
        <w:t xml:space="preserve">LDPE </w:t>
      </w:r>
      <w:r>
        <w:rPr>
          <w:i w:val="0"/>
          <w:szCs w:val="28"/>
          <w:lang w:val="uk-UA"/>
        </w:rPr>
        <w:t>– Поліетилен низької щільності</w:t>
      </w:r>
    </w:p>
    <w:p w:rsidR="00B2700C" w:rsidRDefault="00B2700C" w:rsidP="00693B29">
      <w:pPr>
        <w:spacing w:line="360" w:lineRule="auto"/>
        <w:jc w:val="both"/>
        <w:rPr>
          <w:i w:val="0"/>
          <w:szCs w:val="28"/>
          <w:lang w:val="uk-UA"/>
        </w:rPr>
      </w:pPr>
      <w:r>
        <w:rPr>
          <w:i w:val="0"/>
          <w:szCs w:val="28"/>
          <w:lang w:val="uk-UA"/>
        </w:rPr>
        <w:t xml:space="preserve">PP – </w:t>
      </w:r>
      <w:r w:rsidRPr="00B2700C">
        <w:rPr>
          <w:i w:val="0"/>
          <w:szCs w:val="28"/>
          <w:lang w:val="uk-UA"/>
        </w:rPr>
        <w:t>Поліпропілен</w:t>
      </w:r>
    </w:p>
    <w:p w:rsidR="00E13B1E" w:rsidRPr="00BD35FD" w:rsidRDefault="00E13B1E" w:rsidP="00693B29">
      <w:pPr>
        <w:spacing w:line="360" w:lineRule="auto"/>
        <w:jc w:val="both"/>
        <w:rPr>
          <w:i w:val="0"/>
          <w:szCs w:val="28"/>
          <w:lang w:val="uk-UA"/>
        </w:rPr>
      </w:pPr>
      <w:r>
        <w:rPr>
          <w:i w:val="0"/>
          <w:szCs w:val="28"/>
          <w:lang w:val="uk-UA"/>
        </w:rPr>
        <w:t>PS</w:t>
      </w:r>
      <w:r w:rsidRPr="00E13B1E">
        <w:rPr>
          <w:i w:val="0"/>
          <w:szCs w:val="28"/>
          <w:lang w:val="uk-UA"/>
        </w:rPr>
        <w:t xml:space="preserve"> </w:t>
      </w:r>
      <w:r>
        <w:rPr>
          <w:i w:val="0"/>
          <w:szCs w:val="28"/>
          <w:lang w:val="uk-UA"/>
        </w:rPr>
        <w:t xml:space="preserve">– </w:t>
      </w:r>
      <w:r w:rsidRPr="00E13B1E">
        <w:rPr>
          <w:i w:val="0"/>
          <w:szCs w:val="28"/>
          <w:lang w:val="uk-UA"/>
        </w:rPr>
        <w:t>Полістирол</w:t>
      </w:r>
    </w:p>
    <w:p w:rsidR="00486B8E" w:rsidRDefault="00827E83" w:rsidP="00281649">
      <w:pPr>
        <w:pStyle w:val="1"/>
        <w:numPr>
          <w:ilvl w:val="0"/>
          <w:numId w:val="0"/>
        </w:numPr>
        <w:ind w:left="2344"/>
        <w:rPr>
          <w:lang w:val="uk-UA"/>
        </w:rPr>
      </w:pPr>
      <w:r>
        <w:rPr>
          <w:lang w:val="uk-UA"/>
        </w:rPr>
        <w:br w:type="page"/>
      </w:r>
      <w:bookmarkStart w:id="2" w:name="_Toc106817053"/>
      <w:bookmarkStart w:id="3" w:name="_Toc106847984"/>
      <w:bookmarkStart w:id="4" w:name="_Toc10126371"/>
      <w:bookmarkStart w:id="5" w:name="_Toc11464923"/>
      <w:bookmarkStart w:id="6" w:name="_Toc11485809"/>
      <w:r w:rsidR="00E879CE" w:rsidRPr="00DD0B62">
        <w:rPr>
          <w:lang w:val="uk-UA"/>
        </w:rPr>
        <w:lastRenderedPageBreak/>
        <w:t>В</w:t>
      </w:r>
      <w:bookmarkEnd w:id="2"/>
      <w:bookmarkEnd w:id="3"/>
      <w:r w:rsidR="00E879CE" w:rsidRPr="00DD0B62">
        <w:rPr>
          <w:lang w:val="uk-UA"/>
        </w:rPr>
        <w:t>СТУП</w:t>
      </w:r>
      <w:bookmarkEnd w:id="4"/>
      <w:bookmarkEnd w:id="5"/>
      <w:bookmarkEnd w:id="6"/>
    </w:p>
    <w:p w:rsidR="00DD0B62" w:rsidRPr="00DD0B62" w:rsidRDefault="00DD0B62" w:rsidP="00DD0B62">
      <w:pPr>
        <w:rPr>
          <w:lang w:val="uk-UA"/>
        </w:rPr>
      </w:pPr>
    </w:p>
    <w:p w:rsidR="0024389A" w:rsidRPr="00D743A9" w:rsidRDefault="0024389A" w:rsidP="0024389A">
      <w:pPr>
        <w:jc w:val="both"/>
        <w:rPr>
          <w:i w:val="0"/>
          <w:color w:val="333333"/>
          <w:szCs w:val="28"/>
          <w:shd w:val="clear" w:color="auto" w:fill="FFFFFF"/>
          <w:lang w:val="uk-UA"/>
        </w:rPr>
      </w:pPr>
      <w:r w:rsidRPr="00D743A9">
        <w:rPr>
          <w:i w:val="0"/>
          <w:color w:val="333333"/>
          <w:szCs w:val="28"/>
          <w:shd w:val="clear" w:color="auto" w:fill="FFFFFF"/>
          <w:lang w:val="uk-UA"/>
        </w:rPr>
        <w:t>Вихлопні гази – осно</w:t>
      </w:r>
      <w:r w:rsidR="00BD35FD">
        <w:rPr>
          <w:i w:val="0"/>
          <w:color w:val="333333"/>
          <w:szCs w:val="28"/>
          <w:shd w:val="clear" w:color="auto" w:fill="FFFFFF"/>
          <w:lang w:val="uk-UA"/>
        </w:rPr>
        <w:t>вне джерело токсичних речовин ДВЗ</w:t>
      </w:r>
      <w:r w:rsidRPr="00D743A9">
        <w:rPr>
          <w:i w:val="0"/>
          <w:color w:val="333333"/>
          <w:szCs w:val="28"/>
          <w:shd w:val="clear" w:color="auto" w:fill="FFFFFF"/>
          <w:lang w:val="uk-UA"/>
        </w:rPr>
        <w:t xml:space="preserve"> –</w:t>
      </w:r>
      <w:r w:rsidR="00BD35FD">
        <w:rPr>
          <w:i w:val="0"/>
          <w:color w:val="333333"/>
          <w:szCs w:val="28"/>
          <w:shd w:val="clear" w:color="auto" w:fill="FFFFFF"/>
          <w:lang w:val="uk-UA"/>
        </w:rPr>
        <w:t>точніше кажучи</w:t>
      </w:r>
      <w:r w:rsidRPr="00D743A9">
        <w:rPr>
          <w:i w:val="0"/>
          <w:color w:val="333333"/>
          <w:szCs w:val="28"/>
          <w:shd w:val="clear" w:color="auto" w:fill="FFFFFF"/>
          <w:lang w:val="uk-UA"/>
        </w:rPr>
        <w:t xml:space="preserve"> це неоднорідна суміш різ</w:t>
      </w:r>
      <w:r w:rsidR="00BD35FD">
        <w:rPr>
          <w:i w:val="0"/>
          <w:color w:val="333333"/>
          <w:szCs w:val="28"/>
          <w:shd w:val="clear" w:color="auto" w:fill="FFFFFF"/>
          <w:lang w:val="uk-UA"/>
        </w:rPr>
        <w:t>них газоподібних речовин з різн</w:t>
      </w:r>
      <w:r w:rsidRPr="00D743A9">
        <w:rPr>
          <w:i w:val="0"/>
          <w:color w:val="333333"/>
          <w:szCs w:val="28"/>
          <w:shd w:val="clear" w:color="auto" w:fill="FFFFFF"/>
          <w:lang w:val="uk-UA"/>
        </w:rPr>
        <w:t xml:space="preserve">ими хімічними і фізичними властивостями, </w:t>
      </w:r>
      <w:r w:rsidR="00BD35FD">
        <w:rPr>
          <w:i w:val="0"/>
          <w:color w:val="333333"/>
          <w:szCs w:val="28"/>
          <w:shd w:val="clear" w:color="auto" w:fill="FFFFFF"/>
          <w:lang w:val="uk-UA"/>
        </w:rPr>
        <w:t>основними складовими яких являються</w:t>
      </w:r>
      <w:r w:rsidRPr="00D743A9">
        <w:rPr>
          <w:i w:val="0"/>
          <w:color w:val="333333"/>
          <w:szCs w:val="28"/>
          <w:shd w:val="clear" w:color="auto" w:fill="FFFFFF"/>
          <w:lang w:val="uk-UA"/>
        </w:rPr>
        <w:t xml:space="preserve"> продукт</w:t>
      </w:r>
      <w:r w:rsidR="00BD35FD">
        <w:rPr>
          <w:i w:val="0"/>
          <w:color w:val="333333"/>
          <w:szCs w:val="28"/>
          <w:shd w:val="clear" w:color="auto" w:fill="FFFFFF"/>
          <w:lang w:val="uk-UA"/>
        </w:rPr>
        <w:t>и</w:t>
      </w:r>
      <w:r w:rsidRPr="00D743A9">
        <w:rPr>
          <w:i w:val="0"/>
          <w:color w:val="333333"/>
          <w:szCs w:val="28"/>
          <w:shd w:val="clear" w:color="auto" w:fill="FFFFFF"/>
          <w:lang w:val="uk-UA"/>
        </w:rPr>
        <w:t xml:space="preserve"> повного  і неповного згорання палива, залишкового повітря, аерозолів т</w:t>
      </w:r>
      <w:r w:rsidR="00BD35FD">
        <w:rPr>
          <w:i w:val="0"/>
          <w:color w:val="333333"/>
          <w:szCs w:val="28"/>
          <w:shd w:val="clear" w:color="auto" w:fill="FFFFFF"/>
          <w:lang w:val="uk-UA"/>
        </w:rPr>
        <w:t>а різних мікродомішок (що можуть бути у різних агрегатних станах</w:t>
      </w:r>
      <w:r w:rsidRPr="00D743A9">
        <w:rPr>
          <w:i w:val="0"/>
          <w:color w:val="333333"/>
          <w:szCs w:val="28"/>
          <w:shd w:val="clear" w:color="auto" w:fill="FFFFFF"/>
          <w:lang w:val="uk-UA"/>
        </w:rPr>
        <w:t>), які поступають з циліндрів  двигунів у його випускну систему.</w:t>
      </w:r>
    </w:p>
    <w:p w:rsidR="0024389A" w:rsidRPr="00BD35FD" w:rsidRDefault="0024389A" w:rsidP="0024389A">
      <w:pPr>
        <w:jc w:val="both"/>
        <w:rPr>
          <w:i w:val="0"/>
          <w:color w:val="333333"/>
          <w:szCs w:val="28"/>
          <w:shd w:val="clear" w:color="auto" w:fill="FFFFFF"/>
          <w:lang w:val="uk-UA"/>
        </w:rPr>
      </w:pPr>
      <w:r w:rsidRPr="00D743A9">
        <w:rPr>
          <w:i w:val="0"/>
          <w:color w:val="333333"/>
          <w:szCs w:val="28"/>
          <w:shd w:val="clear" w:color="auto" w:fill="FFFFFF"/>
          <w:lang w:val="uk-UA"/>
        </w:rPr>
        <w:t xml:space="preserve"> </w:t>
      </w:r>
      <w:r w:rsidR="00BD35FD">
        <w:rPr>
          <w:i w:val="0"/>
          <w:color w:val="333333"/>
          <w:szCs w:val="28"/>
          <w:shd w:val="clear" w:color="auto" w:fill="FFFFFF"/>
        </w:rPr>
        <w:t>У своєму складі</w:t>
      </w:r>
      <w:r w:rsidR="00BD35FD">
        <w:rPr>
          <w:i w:val="0"/>
          <w:color w:val="333333"/>
          <w:szCs w:val="28"/>
          <w:shd w:val="clear" w:color="auto" w:fill="FFFFFF"/>
          <w:lang w:val="uk-UA"/>
        </w:rPr>
        <w:t xml:space="preserve"> ВГ</w:t>
      </w:r>
      <w:r w:rsidRPr="00D743A9">
        <w:rPr>
          <w:i w:val="0"/>
          <w:color w:val="333333"/>
          <w:szCs w:val="28"/>
          <w:shd w:val="clear" w:color="auto" w:fill="FFFFFF"/>
        </w:rPr>
        <w:t xml:space="preserve"> містять близько 300 речовин, більшість з яких токсичні. Основними нормованими токсичними компонентами </w:t>
      </w:r>
      <w:r w:rsidR="00BD35FD">
        <w:rPr>
          <w:i w:val="0"/>
          <w:color w:val="333333"/>
          <w:szCs w:val="28"/>
          <w:shd w:val="clear" w:color="auto" w:fill="FFFFFF"/>
          <w:lang w:val="uk-UA"/>
        </w:rPr>
        <w:t>ВГ</w:t>
      </w:r>
      <w:r w:rsidRPr="00D743A9">
        <w:rPr>
          <w:i w:val="0"/>
          <w:color w:val="333333"/>
          <w:szCs w:val="28"/>
          <w:shd w:val="clear" w:color="auto" w:fill="FFFFFF"/>
        </w:rPr>
        <w:t xml:space="preserve"> двигунів є оксиди вуглецю, азоту і вуглеводні. </w:t>
      </w:r>
    </w:p>
    <w:p w:rsidR="0024389A" w:rsidRPr="00D743A9" w:rsidRDefault="0024389A" w:rsidP="0024389A">
      <w:pPr>
        <w:jc w:val="both"/>
        <w:rPr>
          <w:bCs/>
          <w:i w:val="0"/>
          <w:iCs/>
          <w:szCs w:val="28"/>
        </w:rPr>
      </w:pPr>
      <w:r w:rsidRPr="00D743A9">
        <w:rPr>
          <w:i w:val="0"/>
          <w:color w:val="333333"/>
          <w:szCs w:val="28"/>
          <w:shd w:val="clear" w:color="auto" w:fill="FFFFFF"/>
        </w:rPr>
        <w:t>Приблизний склад вихлопних газів такий:</w:t>
      </w:r>
    </w:p>
    <w:tbl>
      <w:tblPr>
        <w:tblpPr w:leftFromText="180" w:rightFromText="180" w:vertAnchor="text" w:horzAnchor="margin" w:tblpY="82"/>
        <w:tblW w:w="6400" w:type="dxa"/>
        <w:tblLook w:val="04A0" w:firstRow="1" w:lastRow="0" w:firstColumn="1" w:lastColumn="0" w:noHBand="0" w:noVBand="1"/>
      </w:tblPr>
      <w:tblGrid>
        <w:gridCol w:w="2023"/>
        <w:gridCol w:w="1399"/>
        <w:gridCol w:w="1250"/>
        <w:gridCol w:w="1770"/>
      </w:tblGrid>
      <w:tr w:rsidR="0024389A" w:rsidRPr="007710EB" w:rsidTr="0024389A">
        <w:trPr>
          <w:trHeight w:val="408"/>
        </w:trPr>
        <w:tc>
          <w:tcPr>
            <w:tcW w:w="1931" w:type="dxa"/>
            <w:vMerge w:val="restart"/>
            <w:tcBorders>
              <w:top w:val="single" w:sz="8" w:space="0" w:color="DDDDDD"/>
              <w:left w:val="single" w:sz="8" w:space="0" w:color="DDDDDD"/>
              <w:bottom w:val="single" w:sz="8" w:space="0" w:color="DDDDDD"/>
              <w:right w:val="single" w:sz="8" w:space="0" w:color="DDDDDD"/>
            </w:tcBorders>
            <w:shd w:val="clear" w:color="000000" w:fill="FFFFFF"/>
            <w:vAlign w:val="bottom"/>
            <w:hideMark/>
          </w:tcPr>
          <w:p w:rsidR="0024389A" w:rsidRPr="007710EB" w:rsidRDefault="0024389A" w:rsidP="0024389A">
            <w:pPr>
              <w:rPr>
                <w:b/>
                <w:bCs/>
                <w:color w:val="4B4D4E"/>
                <w:szCs w:val="28"/>
                <w:lang w:eastAsia="uk-UA"/>
              </w:rPr>
            </w:pPr>
            <w:r w:rsidRPr="007710EB">
              <w:rPr>
                <w:b/>
                <w:bCs/>
                <w:color w:val="4B4D4E"/>
                <w:szCs w:val="28"/>
                <w:lang w:eastAsia="uk-UA"/>
              </w:rPr>
              <w:t>Складові вихлопного газу</w:t>
            </w:r>
          </w:p>
        </w:tc>
        <w:tc>
          <w:tcPr>
            <w:tcW w:w="2858" w:type="dxa"/>
            <w:gridSpan w:val="2"/>
            <w:tcBorders>
              <w:top w:val="single" w:sz="8" w:space="0" w:color="DDDDDD"/>
              <w:left w:val="nil"/>
              <w:bottom w:val="single" w:sz="8" w:space="0" w:color="DDDDDD"/>
              <w:right w:val="single" w:sz="8" w:space="0" w:color="DDDDDD"/>
            </w:tcBorders>
            <w:shd w:val="clear" w:color="000000" w:fill="FFFFFF"/>
            <w:vAlign w:val="bottom"/>
            <w:hideMark/>
          </w:tcPr>
          <w:p w:rsidR="0024389A" w:rsidRPr="007710EB" w:rsidRDefault="0024389A" w:rsidP="0024389A">
            <w:pPr>
              <w:rPr>
                <w:b/>
                <w:bCs/>
                <w:color w:val="4B4D4E"/>
                <w:szCs w:val="28"/>
                <w:lang w:eastAsia="uk-UA"/>
              </w:rPr>
            </w:pPr>
            <w:r w:rsidRPr="007710EB">
              <w:rPr>
                <w:b/>
                <w:bCs/>
                <w:color w:val="4B4D4E"/>
                <w:szCs w:val="28"/>
                <w:lang w:eastAsia="uk-UA"/>
              </w:rPr>
              <w:t>Вміст за об'ємом, %</w:t>
            </w:r>
          </w:p>
        </w:tc>
        <w:tc>
          <w:tcPr>
            <w:tcW w:w="1611" w:type="dxa"/>
            <w:vMerge w:val="restart"/>
            <w:tcBorders>
              <w:top w:val="single" w:sz="8" w:space="0" w:color="DDDDDD"/>
              <w:left w:val="single" w:sz="8" w:space="0" w:color="DDDDDD"/>
              <w:bottom w:val="single" w:sz="8" w:space="0" w:color="DDDDDD"/>
              <w:right w:val="single" w:sz="8" w:space="0" w:color="DDDDDD"/>
            </w:tcBorders>
            <w:shd w:val="clear" w:color="000000" w:fill="FFFFFF"/>
            <w:vAlign w:val="bottom"/>
            <w:hideMark/>
          </w:tcPr>
          <w:p w:rsidR="0024389A" w:rsidRPr="007710EB" w:rsidRDefault="0024389A" w:rsidP="0024389A">
            <w:pPr>
              <w:rPr>
                <w:b/>
                <w:bCs/>
                <w:color w:val="4B4D4E"/>
                <w:szCs w:val="28"/>
                <w:lang w:eastAsia="uk-UA"/>
              </w:rPr>
            </w:pPr>
            <w:r w:rsidRPr="007710EB">
              <w:rPr>
                <w:b/>
                <w:bCs/>
                <w:color w:val="4B4D4E"/>
                <w:szCs w:val="28"/>
                <w:lang w:eastAsia="uk-UA"/>
              </w:rPr>
              <w:t>примітки</w:t>
            </w:r>
          </w:p>
        </w:tc>
      </w:tr>
      <w:tr w:rsidR="0024389A" w:rsidRPr="007710EB" w:rsidTr="0024389A">
        <w:trPr>
          <w:trHeight w:val="324"/>
        </w:trPr>
        <w:tc>
          <w:tcPr>
            <w:tcW w:w="1931" w:type="dxa"/>
            <w:vMerge/>
            <w:tcBorders>
              <w:top w:val="single" w:sz="8" w:space="0" w:color="DDDDDD"/>
              <w:left w:val="single" w:sz="8" w:space="0" w:color="DDDDDD"/>
              <w:bottom w:val="single" w:sz="8" w:space="0" w:color="DDDDDD"/>
              <w:right w:val="single" w:sz="8" w:space="0" w:color="DDDDDD"/>
            </w:tcBorders>
            <w:vAlign w:val="center"/>
            <w:hideMark/>
          </w:tcPr>
          <w:p w:rsidR="0024389A" w:rsidRPr="007710EB" w:rsidRDefault="0024389A" w:rsidP="0024389A">
            <w:pPr>
              <w:rPr>
                <w:b/>
                <w:bCs/>
                <w:color w:val="4B4D4E"/>
                <w:szCs w:val="28"/>
                <w:lang w:eastAsia="uk-UA"/>
              </w:rPr>
            </w:pPr>
          </w:p>
        </w:tc>
        <w:tc>
          <w:tcPr>
            <w:tcW w:w="2858" w:type="dxa"/>
            <w:gridSpan w:val="2"/>
            <w:tcBorders>
              <w:top w:val="single" w:sz="8" w:space="0" w:color="DDDDDD"/>
              <w:left w:val="nil"/>
              <w:bottom w:val="single" w:sz="8" w:space="0" w:color="DDDDDD"/>
              <w:right w:val="single" w:sz="8" w:space="0" w:color="DDDDDD"/>
            </w:tcBorders>
            <w:shd w:val="clear" w:color="000000" w:fill="FFFFFF"/>
            <w:vAlign w:val="bottom"/>
            <w:hideMark/>
          </w:tcPr>
          <w:p w:rsidR="0024389A" w:rsidRPr="007710EB" w:rsidRDefault="0024389A" w:rsidP="0024389A">
            <w:pPr>
              <w:rPr>
                <w:b/>
                <w:bCs/>
                <w:color w:val="4B4D4E"/>
                <w:szCs w:val="28"/>
                <w:lang w:eastAsia="uk-UA"/>
              </w:rPr>
            </w:pPr>
            <w:r w:rsidRPr="007710EB">
              <w:rPr>
                <w:b/>
                <w:bCs/>
                <w:color w:val="4B4D4E"/>
                <w:szCs w:val="28"/>
                <w:lang w:eastAsia="uk-UA"/>
              </w:rPr>
              <w:t>Двигуни</w:t>
            </w:r>
          </w:p>
        </w:tc>
        <w:tc>
          <w:tcPr>
            <w:tcW w:w="1611" w:type="dxa"/>
            <w:vMerge/>
            <w:tcBorders>
              <w:top w:val="single" w:sz="8" w:space="0" w:color="DDDDDD"/>
              <w:left w:val="single" w:sz="8" w:space="0" w:color="DDDDDD"/>
              <w:bottom w:val="single" w:sz="8" w:space="0" w:color="DDDDDD"/>
              <w:right w:val="single" w:sz="8" w:space="0" w:color="DDDDDD"/>
            </w:tcBorders>
            <w:vAlign w:val="center"/>
            <w:hideMark/>
          </w:tcPr>
          <w:p w:rsidR="0024389A" w:rsidRPr="007710EB" w:rsidRDefault="0024389A" w:rsidP="0024389A">
            <w:pPr>
              <w:rPr>
                <w:b/>
                <w:bCs/>
                <w:color w:val="4B4D4E"/>
                <w:szCs w:val="28"/>
                <w:lang w:eastAsia="uk-UA"/>
              </w:rPr>
            </w:pPr>
          </w:p>
        </w:tc>
      </w:tr>
      <w:tr w:rsidR="0024389A" w:rsidRPr="007710EB" w:rsidTr="0024389A">
        <w:trPr>
          <w:trHeight w:val="492"/>
        </w:trPr>
        <w:tc>
          <w:tcPr>
            <w:tcW w:w="1931" w:type="dxa"/>
            <w:vMerge/>
            <w:tcBorders>
              <w:top w:val="single" w:sz="8" w:space="0" w:color="DDDDDD"/>
              <w:left w:val="single" w:sz="8" w:space="0" w:color="DDDDDD"/>
              <w:bottom w:val="single" w:sz="8" w:space="0" w:color="DDDDDD"/>
              <w:right w:val="single" w:sz="8" w:space="0" w:color="DDDDDD"/>
            </w:tcBorders>
            <w:vAlign w:val="center"/>
            <w:hideMark/>
          </w:tcPr>
          <w:p w:rsidR="0024389A" w:rsidRPr="007710EB" w:rsidRDefault="0024389A" w:rsidP="0024389A">
            <w:pPr>
              <w:rPr>
                <w:b/>
                <w:bCs/>
                <w:color w:val="4B4D4E"/>
                <w:szCs w:val="28"/>
                <w:lang w:eastAsia="uk-UA"/>
              </w:rPr>
            </w:pPr>
          </w:p>
        </w:tc>
        <w:tc>
          <w:tcPr>
            <w:tcW w:w="1472" w:type="dxa"/>
            <w:tcBorders>
              <w:top w:val="nil"/>
              <w:left w:val="nil"/>
              <w:bottom w:val="single" w:sz="8" w:space="0" w:color="DDDDDD"/>
              <w:right w:val="single" w:sz="8" w:space="0" w:color="DDDDDD"/>
            </w:tcBorders>
            <w:shd w:val="clear" w:color="000000" w:fill="FFFFFF"/>
            <w:vAlign w:val="bottom"/>
            <w:hideMark/>
          </w:tcPr>
          <w:p w:rsidR="0024389A" w:rsidRPr="007710EB" w:rsidRDefault="0024389A" w:rsidP="0024389A">
            <w:pPr>
              <w:rPr>
                <w:b/>
                <w:bCs/>
                <w:color w:val="4B4D4E"/>
                <w:szCs w:val="28"/>
                <w:lang w:eastAsia="uk-UA"/>
              </w:rPr>
            </w:pPr>
            <w:r w:rsidRPr="007710EB">
              <w:rPr>
                <w:b/>
                <w:bCs/>
                <w:color w:val="4B4D4E"/>
                <w:szCs w:val="28"/>
                <w:lang w:eastAsia="uk-UA"/>
              </w:rPr>
              <w:t>бензинові</w:t>
            </w:r>
          </w:p>
        </w:tc>
        <w:tc>
          <w:tcPr>
            <w:tcW w:w="1386" w:type="dxa"/>
            <w:tcBorders>
              <w:top w:val="nil"/>
              <w:left w:val="nil"/>
              <w:bottom w:val="single" w:sz="8" w:space="0" w:color="DDDDDD"/>
              <w:right w:val="single" w:sz="8" w:space="0" w:color="DDDDDD"/>
            </w:tcBorders>
            <w:shd w:val="clear" w:color="000000" w:fill="FFFFFF"/>
            <w:vAlign w:val="bottom"/>
            <w:hideMark/>
          </w:tcPr>
          <w:p w:rsidR="0024389A" w:rsidRPr="007710EB" w:rsidRDefault="0024389A" w:rsidP="0024389A">
            <w:pPr>
              <w:rPr>
                <w:b/>
                <w:bCs/>
                <w:color w:val="4B4D4E"/>
                <w:szCs w:val="28"/>
                <w:lang w:eastAsia="uk-UA"/>
              </w:rPr>
            </w:pPr>
            <w:r w:rsidRPr="007710EB">
              <w:rPr>
                <w:b/>
                <w:bCs/>
                <w:color w:val="4B4D4E"/>
                <w:szCs w:val="28"/>
                <w:lang w:eastAsia="uk-UA"/>
              </w:rPr>
              <w:t>дизельні</w:t>
            </w:r>
          </w:p>
        </w:tc>
        <w:tc>
          <w:tcPr>
            <w:tcW w:w="1611" w:type="dxa"/>
            <w:vMerge/>
            <w:tcBorders>
              <w:top w:val="single" w:sz="8" w:space="0" w:color="DDDDDD"/>
              <w:left w:val="single" w:sz="8" w:space="0" w:color="DDDDDD"/>
              <w:bottom w:val="single" w:sz="8" w:space="0" w:color="DDDDDD"/>
              <w:right w:val="single" w:sz="8" w:space="0" w:color="DDDDDD"/>
            </w:tcBorders>
            <w:vAlign w:val="center"/>
            <w:hideMark/>
          </w:tcPr>
          <w:p w:rsidR="0024389A" w:rsidRPr="007710EB" w:rsidRDefault="0024389A" w:rsidP="0024389A">
            <w:pPr>
              <w:rPr>
                <w:b/>
                <w:bCs/>
                <w:color w:val="4B4D4E"/>
                <w:szCs w:val="28"/>
                <w:lang w:eastAsia="uk-UA"/>
              </w:rPr>
            </w:pPr>
          </w:p>
        </w:tc>
      </w:tr>
      <w:tr w:rsidR="0024389A" w:rsidRPr="007710EB" w:rsidTr="0024389A">
        <w:trPr>
          <w:trHeight w:val="612"/>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Азот</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74,0 - 77,0</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76,0 - 78,0</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нетоксичний</w:t>
            </w:r>
          </w:p>
        </w:tc>
      </w:tr>
      <w:tr w:rsidR="0024389A" w:rsidRPr="007710EB" w:rsidTr="0024389A">
        <w:trPr>
          <w:trHeight w:val="612"/>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Кисень</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0,3 - 8,0</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2,0 - 18,0</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нетоксичний</w:t>
            </w:r>
          </w:p>
        </w:tc>
      </w:tr>
      <w:tr w:rsidR="0024389A" w:rsidRPr="007710EB" w:rsidTr="0024389A">
        <w:trPr>
          <w:trHeight w:val="612"/>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Водяна пара</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3,0 - 5,5</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0,5 - 4,0</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нетоксичний</w:t>
            </w:r>
          </w:p>
        </w:tc>
      </w:tr>
      <w:tr w:rsidR="0024389A" w:rsidRPr="007710EB" w:rsidTr="0024389A">
        <w:trPr>
          <w:trHeight w:val="660"/>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Диоксид вуглецю</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5,0 - 12,0</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1,0 - 10,0</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нетоксичний</w:t>
            </w:r>
          </w:p>
        </w:tc>
      </w:tr>
      <w:tr w:rsidR="0024389A" w:rsidRPr="007710EB" w:rsidTr="0024389A">
        <w:trPr>
          <w:trHeight w:val="744"/>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Оксид вуглецю</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0,1 - 10,0</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0,01 - 5,0</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токсичний</w:t>
            </w:r>
          </w:p>
        </w:tc>
      </w:tr>
      <w:tr w:rsidR="0024389A" w:rsidRPr="007710EB" w:rsidTr="0024389A">
        <w:trPr>
          <w:trHeight w:val="948"/>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Вуглеводні неканцерогенні</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0,2 - 3,0</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0,009 - 0,5</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токсичний</w:t>
            </w:r>
          </w:p>
        </w:tc>
      </w:tr>
      <w:tr w:rsidR="0024389A" w:rsidRPr="007710EB" w:rsidTr="0024389A">
        <w:trPr>
          <w:trHeight w:val="552"/>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Альдегіди</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0 - 0,2</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0,001 - 0,009</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токсичний</w:t>
            </w:r>
          </w:p>
        </w:tc>
      </w:tr>
      <w:tr w:rsidR="0024389A" w:rsidRPr="007710EB" w:rsidTr="0024389A">
        <w:trPr>
          <w:trHeight w:val="504"/>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Оксид сіри</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0 - 0,002</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0 - 0,03</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токсичний</w:t>
            </w:r>
          </w:p>
        </w:tc>
      </w:tr>
      <w:tr w:rsidR="0024389A" w:rsidRPr="007710EB" w:rsidTr="0024389A">
        <w:trPr>
          <w:trHeight w:val="456"/>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Сажа, г/м3</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0 - 0,04</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0,01 - 1,1</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токсичний</w:t>
            </w:r>
          </w:p>
        </w:tc>
      </w:tr>
      <w:tr w:rsidR="0024389A" w:rsidRPr="007710EB" w:rsidTr="0024389A">
        <w:trPr>
          <w:trHeight w:val="732"/>
        </w:trPr>
        <w:tc>
          <w:tcPr>
            <w:tcW w:w="1931" w:type="dxa"/>
            <w:tcBorders>
              <w:top w:val="nil"/>
              <w:left w:val="single" w:sz="8" w:space="0" w:color="DDDDDD"/>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Бензопірен, мг/м3</w:t>
            </w:r>
          </w:p>
        </w:tc>
        <w:tc>
          <w:tcPr>
            <w:tcW w:w="1472"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0,01 - 0,02</w:t>
            </w:r>
          </w:p>
        </w:tc>
        <w:tc>
          <w:tcPr>
            <w:tcW w:w="1386"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до 0,01</w:t>
            </w:r>
          </w:p>
        </w:tc>
        <w:tc>
          <w:tcPr>
            <w:tcW w:w="1611" w:type="dxa"/>
            <w:tcBorders>
              <w:top w:val="nil"/>
              <w:left w:val="nil"/>
              <w:bottom w:val="single" w:sz="8" w:space="0" w:color="DDDDDD"/>
              <w:right w:val="single" w:sz="8" w:space="0" w:color="DDDDDD"/>
            </w:tcBorders>
            <w:shd w:val="clear" w:color="000000" w:fill="FFFFFF"/>
            <w:hideMark/>
          </w:tcPr>
          <w:p w:rsidR="0024389A" w:rsidRPr="007710EB" w:rsidRDefault="0024389A" w:rsidP="0024389A">
            <w:pPr>
              <w:rPr>
                <w:color w:val="4B4D4E"/>
                <w:szCs w:val="28"/>
                <w:lang w:eastAsia="uk-UA"/>
              </w:rPr>
            </w:pPr>
            <w:r w:rsidRPr="007710EB">
              <w:rPr>
                <w:color w:val="4B4D4E"/>
                <w:szCs w:val="28"/>
                <w:lang w:eastAsia="uk-UA"/>
              </w:rPr>
              <w:t>канцероген</w:t>
            </w:r>
          </w:p>
        </w:tc>
      </w:tr>
    </w:tbl>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Pr="007710EB" w:rsidRDefault="0024389A" w:rsidP="0024389A">
      <w:pPr>
        <w:rPr>
          <w:bCs/>
          <w:iCs/>
          <w:szCs w:val="28"/>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Default="0024389A" w:rsidP="0024389A">
      <w:pPr>
        <w:rPr>
          <w:color w:val="333333"/>
          <w:szCs w:val="28"/>
          <w:shd w:val="clear" w:color="auto" w:fill="FFFFFF"/>
        </w:rPr>
      </w:pPr>
    </w:p>
    <w:p w:rsidR="0024389A" w:rsidRPr="00D743A9" w:rsidRDefault="0024389A" w:rsidP="0024389A">
      <w:pPr>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Оксид вуглецю (CO - чадний газ)</w:t>
      </w: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 xml:space="preserve">Прозорий отруйний газ, що не має запаху, трохи легший за повітря, погано розчинний у воді. Оксид вуглецю – продуктнеповного згорання палива, на </w:t>
      </w:r>
      <w:r w:rsidRPr="00475B95">
        <w:rPr>
          <w:i w:val="0"/>
          <w:color w:val="333333"/>
          <w:szCs w:val="28"/>
          <w:shd w:val="clear" w:color="auto" w:fill="FFFFFF"/>
        </w:rPr>
        <w:lastRenderedPageBreak/>
        <w:t>повітрі горить синім полум'ям з утворенням діоксиду вуглецю (вуглекислого газу).</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У камері згорання двигуна CO утворюється при неповному згорянні палива, при згоранні палива з браком кисню, а також внаслідок дисоціації діоксиду вуглецю при високих температурах. При подальшому згоранні після займання (після верхньої мертвої точки, на такті розширення) можливе горіння оксиду вуглецю за наявності кисню з утворенням діоксиду. При цьому процес вигорання CO триває і у випускному трубопроводі.</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Необхідно відмітити, що при експлуатації дизелів концентрація CO у вихлопних газах невелика (приблизно 0,1 - 0,2 тому, як правил, концентрацію CO визначають для бензинових двигунів. Оксиди азоту (NO, NO2, N2O, N2O3, N2O5, надалі - NOx)</w:t>
      </w: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Оксиди азоту є одними з найбільш токсичних компонентів</w:t>
      </w:r>
      <w:r w:rsidR="00E46268">
        <w:rPr>
          <w:i w:val="0"/>
          <w:color w:val="333333"/>
          <w:szCs w:val="28"/>
          <w:shd w:val="clear" w:color="auto" w:fill="FFFFFF"/>
          <w:lang w:val="uk-UA"/>
        </w:rPr>
        <w:t xml:space="preserve"> </w:t>
      </w:r>
      <w:r w:rsidRPr="00475B95">
        <w:rPr>
          <w:i w:val="0"/>
          <w:color w:val="333333"/>
          <w:szCs w:val="28"/>
          <w:shd w:val="clear" w:color="auto" w:fill="FFFFFF"/>
        </w:rPr>
        <w:t>газів, що відпрацювали. За нормальних атмосферних</w:t>
      </w:r>
      <w:r w:rsidR="00E46268">
        <w:rPr>
          <w:i w:val="0"/>
          <w:color w:val="333333"/>
          <w:szCs w:val="28"/>
          <w:shd w:val="clear" w:color="auto" w:fill="FFFFFF"/>
          <w:lang w:val="uk-UA"/>
        </w:rPr>
        <w:t xml:space="preserve"> у</w:t>
      </w:r>
      <w:r w:rsidRPr="00475B95">
        <w:rPr>
          <w:i w:val="0"/>
          <w:color w:val="333333"/>
          <w:szCs w:val="28"/>
          <w:shd w:val="clear" w:color="auto" w:fill="FFFFFF"/>
        </w:rPr>
        <w:t>мов азот є дуже інертним газом. При високих тисках іособливо температурах азот активно вступає в реакцію зкиснем. У вихлопних газах двигунів більше за 90сегокількість NOx складає оксид азоту NO, який ще в системивипуску, а потім і в атмосфері легко окислюється в діоксид(NO2).</w:t>
      </w: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Оксиди азоту дратівливо впливають на слизові оболонкиочей, носа, руйнують легені людини, оскільки при русі подихальному тракту вони взаємодіють з вологою верхніх</w:t>
      </w:r>
      <w:r w:rsidR="00336090">
        <w:rPr>
          <w:i w:val="0"/>
          <w:color w:val="333333"/>
          <w:szCs w:val="28"/>
          <w:shd w:val="clear" w:color="auto" w:fill="FFFFFF"/>
          <w:lang w:val="uk-UA"/>
        </w:rPr>
        <w:t xml:space="preserve"> </w:t>
      </w:r>
      <w:r w:rsidRPr="00475B95">
        <w:rPr>
          <w:i w:val="0"/>
          <w:color w:val="333333"/>
          <w:szCs w:val="28"/>
          <w:shd w:val="clear" w:color="auto" w:fill="FFFFFF"/>
        </w:rPr>
        <w:t>дихальних шляхів, утворюючи азотну і азотисту кислоти. Як правило, отруєння організму людини NOx</w:t>
      </w:r>
      <w:r w:rsidR="00336090">
        <w:rPr>
          <w:i w:val="0"/>
          <w:color w:val="333333"/>
          <w:szCs w:val="28"/>
          <w:shd w:val="clear" w:color="auto" w:fill="FFFFFF"/>
          <w:lang w:val="uk-UA"/>
        </w:rPr>
        <w:t xml:space="preserve"> </w:t>
      </w:r>
      <w:r w:rsidRPr="00475B95">
        <w:rPr>
          <w:i w:val="0"/>
          <w:color w:val="333333"/>
          <w:szCs w:val="28"/>
          <w:shd w:val="clear" w:color="auto" w:fill="FFFFFF"/>
        </w:rPr>
        <w:t>проявляється не відразу, а поступово, причому яких або</w:t>
      </w:r>
      <w:r w:rsidR="00336090">
        <w:rPr>
          <w:i w:val="0"/>
          <w:color w:val="333333"/>
          <w:szCs w:val="28"/>
          <w:shd w:val="clear" w:color="auto" w:fill="FFFFFF"/>
          <w:lang w:val="uk-UA"/>
        </w:rPr>
        <w:t xml:space="preserve"> </w:t>
      </w:r>
      <w:r w:rsidRPr="00475B95">
        <w:rPr>
          <w:i w:val="0"/>
          <w:color w:val="333333"/>
          <w:szCs w:val="28"/>
          <w:shd w:val="clear" w:color="auto" w:fill="FFFFFF"/>
        </w:rPr>
        <w:t>нейтралізуючих засобів немає.</w:t>
      </w: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Закис азоту (N2O - геміоксид, звеселяючий газ) - газ зприємним запахом, добре розчинимо у воді. Маєнаркотичну дію.</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NO2 (діоксид) – блідо жовта рідина, що бере участь вутворенні смогу. Діоксид азоту використовується як</w:t>
      </w:r>
      <w:r w:rsidR="003779CF">
        <w:rPr>
          <w:i w:val="0"/>
          <w:color w:val="333333"/>
          <w:szCs w:val="28"/>
          <w:shd w:val="clear" w:color="auto" w:fill="FFFFFF"/>
          <w:lang w:val="uk-UA"/>
        </w:rPr>
        <w:t xml:space="preserve"> </w:t>
      </w:r>
      <w:r w:rsidRPr="00475B95">
        <w:rPr>
          <w:i w:val="0"/>
          <w:color w:val="333333"/>
          <w:szCs w:val="28"/>
          <w:shd w:val="clear" w:color="auto" w:fill="FFFFFF"/>
        </w:rPr>
        <w:t>окисник в ракетному паливі.</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Вважається, що для організму людини оксиди азотуприблизно в 10 разів небезпечніше CO, а при облікувторинних перетворень - в 40 разів.</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Оксиди азоту представляють небезпеку для листя рослин. Встановлено, що їх безпосередній токсичний вплив нарослини проявляється при концентрації NOx в повітрі вмежах 0,5 - 6,0 мг/м3. Азотна кислота викликає сильну</w:t>
      </w:r>
      <w:r w:rsidR="003779CF">
        <w:rPr>
          <w:i w:val="0"/>
          <w:color w:val="333333"/>
          <w:szCs w:val="28"/>
          <w:shd w:val="clear" w:color="auto" w:fill="FFFFFF"/>
          <w:lang w:val="uk-UA"/>
        </w:rPr>
        <w:t xml:space="preserve"> </w:t>
      </w:r>
      <w:r w:rsidRPr="00475B95">
        <w:rPr>
          <w:i w:val="0"/>
          <w:color w:val="333333"/>
          <w:szCs w:val="28"/>
          <w:shd w:val="clear" w:color="auto" w:fill="FFFFFF"/>
        </w:rPr>
        <w:t>корозію вуглецевих сталей.</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На величину викиду оксидів азоту робить значний вплив</w:t>
      </w:r>
      <w:r w:rsidR="003779CF">
        <w:rPr>
          <w:i w:val="0"/>
          <w:color w:val="333333"/>
          <w:szCs w:val="28"/>
          <w:shd w:val="clear" w:color="auto" w:fill="FFFFFF"/>
          <w:lang w:val="uk-UA"/>
        </w:rPr>
        <w:t xml:space="preserve"> </w:t>
      </w:r>
      <w:r w:rsidRPr="00475B95">
        <w:rPr>
          <w:i w:val="0"/>
          <w:color w:val="333333"/>
          <w:szCs w:val="28"/>
          <w:shd w:val="clear" w:color="auto" w:fill="FFFFFF"/>
        </w:rPr>
        <w:t>температура в ка</w:t>
      </w:r>
      <w:r w:rsidR="003779CF">
        <w:rPr>
          <w:i w:val="0"/>
          <w:color w:val="333333"/>
          <w:szCs w:val="28"/>
          <w:shd w:val="clear" w:color="auto" w:fill="FFFFFF"/>
        </w:rPr>
        <w:t>мері згорання. Так, при підвище</w:t>
      </w:r>
      <w:r w:rsidRPr="00475B95">
        <w:rPr>
          <w:i w:val="0"/>
          <w:color w:val="333333"/>
          <w:szCs w:val="28"/>
          <w:shd w:val="clear" w:color="auto" w:fill="FFFFFF"/>
        </w:rPr>
        <w:t>ні</w:t>
      </w:r>
      <w:r w:rsidR="003779CF">
        <w:rPr>
          <w:i w:val="0"/>
          <w:color w:val="333333"/>
          <w:szCs w:val="28"/>
          <w:shd w:val="clear" w:color="auto" w:fill="FFFFFF"/>
          <w:lang w:val="uk-UA"/>
        </w:rPr>
        <w:t xml:space="preserve"> </w:t>
      </w:r>
      <w:r w:rsidRPr="00475B95">
        <w:rPr>
          <w:i w:val="0"/>
          <w:color w:val="333333"/>
          <w:szCs w:val="28"/>
          <w:shd w:val="clear" w:color="auto" w:fill="FFFFFF"/>
        </w:rPr>
        <w:t>температури від 2500 до 2700 До швидкість реакції</w:t>
      </w:r>
      <w:r w:rsidR="003779CF">
        <w:rPr>
          <w:i w:val="0"/>
          <w:color w:val="333333"/>
          <w:szCs w:val="28"/>
          <w:shd w:val="clear" w:color="auto" w:fill="FFFFFF"/>
          <w:lang w:val="uk-UA"/>
        </w:rPr>
        <w:t xml:space="preserve"> </w:t>
      </w:r>
      <w:r w:rsidRPr="00475B95">
        <w:rPr>
          <w:i w:val="0"/>
          <w:color w:val="333333"/>
          <w:szCs w:val="28"/>
          <w:shd w:val="clear" w:color="auto" w:fill="FFFFFF"/>
        </w:rPr>
        <w:t>збільшується в 2,6 разу, а при зменшенні від 2500 до 2300 До - зменшується в 8 разів, тобто чим вище температура, тим вище концентрація NOx. Чим вище концентрація кисню, тим вище концентрація</w:t>
      </w:r>
      <w:r w:rsidR="003779CF">
        <w:rPr>
          <w:i w:val="0"/>
          <w:color w:val="333333"/>
          <w:szCs w:val="28"/>
          <w:shd w:val="clear" w:color="auto" w:fill="FFFFFF"/>
          <w:lang w:val="uk-UA"/>
        </w:rPr>
        <w:t xml:space="preserve"> </w:t>
      </w:r>
      <w:r w:rsidRPr="00475B95">
        <w:rPr>
          <w:i w:val="0"/>
          <w:color w:val="333333"/>
          <w:szCs w:val="28"/>
          <w:shd w:val="clear" w:color="auto" w:fill="FFFFFF"/>
        </w:rPr>
        <w:t>оксидів азоту.</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lastRenderedPageBreak/>
        <w:t>Вуглеводні (CnHm - етан, метан, етилен, бензол, пропан, ацетилен та ін.)</w:t>
      </w: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Вуглеводні - органічні сполуки, молекули яких побудовані</w:t>
      </w:r>
      <w:r>
        <w:rPr>
          <w:i w:val="0"/>
          <w:color w:val="333333"/>
          <w:szCs w:val="28"/>
          <w:shd w:val="clear" w:color="auto" w:fill="FFFFFF"/>
          <w:lang w:val="uk-UA"/>
        </w:rPr>
        <w:t xml:space="preserve"> </w:t>
      </w:r>
      <w:r w:rsidRPr="00475B95">
        <w:rPr>
          <w:i w:val="0"/>
          <w:color w:val="333333"/>
          <w:szCs w:val="28"/>
          <w:shd w:val="clear" w:color="auto" w:fill="FFFFFF"/>
        </w:rPr>
        <w:t>тільки з атомів вуглецю і водню, є токсичними речовинами. У вихлопних газах міститься більше 200 різних CH, якіділяться на аліфатичні (з відкритим або закритимланцюгом) і такі, що містять бензолове або ароматичне</w:t>
      </w:r>
      <w:r>
        <w:rPr>
          <w:i w:val="0"/>
          <w:color w:val="333333"/>
          <w:szCs w:val="28"/>
          <w:shd w:val="clear" w:color="auto" w:fill="FFFFFF"/>
          <w:lang w:val="uk-UA"/>
        </w:rPr>
        <w:t xml:space="preserve"> </w:t>
      </w:r>
      <w:r w:rsidRPr="00475B95">
        <w:rPr>
          <w:i w:val="0"/>
          <w:color w:val="333333"/>
          <w:szCs w:val="28"/>
          <w:shd w:val="clear" w:color="auto" w:fill="FFFFFF"/>
        </w:rPr>
        <w:t>кільце. Ароматичні вуглеводні містять в молекулі один абодекілька циклів з 6 атомів вуглецю, сполучених між собоюпростими або подвійними зв'язками (бензол, нафталін, антрацен та ін.). Мають приємний запах.</w:t>
      </w: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Наявність CH в газах двигунів, що відпрацювали, пояснюється тим, що суміш в камері згорання єнеоднорідною, тому у стінок, в перезбагачених зонах, відбувається гасіння полум'я і обрив ланцюгових реакцій</w:t>
      </w: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Не повністю згорілі CH, що викидаються з вихлопнимигазами і є сумішшю декількох сотень хімічних сполук, мають неприємний запах. CH є причиною багатьох</w:t>
      </w:r>
      <w:r>
        <w:rPr>
          <w:i w:val="0"/>
          <w:color w:val="333333"/>
          <w:szCs w:val="28"/>
          <w:shd w:val="clear" w:color="auto" w:fill="FFFFFF"/>
          <w:lang w:val="uk-UA"/>
        </w:rPr>
        <w:t xml:space="preserve"> </w:t>
      </w:r>
      <w:r w:rsidRPr="00475B95">
        <w:rPr>
          <w:i w:val="0"/>
          <w:color w:val="333333"/>
          <w:szCs w:val="28"/>
          <w:shd w:val="clear" w:color="auto" w:fill="FFFFFF"/>
        </w:rPr>
        <w:t>хронічних захворювань.</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 xml:space="preserve">Токсичні також і пари бензину, які є вуглеводнями. Допустима </w:t>
      </w:r>
      <w:r>
        <w:rPr>
          <w:i w:val="0"/>
          <w:color w:val="333333"/>
          <w:szCs w:val="28"/>
          <w:shd w:val="clear" w:color="auto" w:fill="FFFFFF"/>
        </w:rPr>
        <w:t>середньодобова концентрація парів</w:t>
      </w:r>
      <w:r w:rsidRPr="00475B95">
        <w:rPr>
          <w:i w:val="0"/>
          <w:color w:val="333333"/>
          <w:szCs w:val="28"/>
          <w:shd w:val="clear" w:color="auto" w:fill="FFFFFF"/>
        </w:rPr>
        <w:t xml:space="preserve"> бензину</w:t>
      </w:r>
      <w:r>
        <w:rPr>
          <w:i w:val="0"/>
          <w:color w:val="333333"/>
          <w:szCs w:val="28"/>
          <w:shd w:val="clear" w:color="auto" w:fill="FFFFFF"/>
          <w:lang w:val="uk-UA"/>
        </w:rPr>
        <w:t xml:space="preserve"> </w:t>
      </w:r>
      <w:r w:rsidRPr="00475B95">
        <w:rPr>
          <w:i w:val="0"/>
          <w:color w:val="333333"/>
          <w:szCs w:val="28"/>
          <w:shd w:val="clear" w:color="auto" w:fill="FFFFFF"/>
        </w:rPr>
        <w:t>складає 1,5 мг/м3. Зміст CH у вихлопних газах зростає придроселюванні, при роботі двигуна на режимах</w:t>
      </w:r>
      <w:r>
        <w:rPr>
          <w:i w:val="0"/>
          <w:color w:val="333333"/>
          <w:szCs w:val="28"/>
          <w:shd w:val="clear" w:color="auto" w:fill="FFFFFF"/>
          <w:lang w:val="uk-UA"/>
        </w:rPr>
        <w:t xml:space="preserve"> </w:t>
      </w:r>
      <w:r w:rsidRPr="00475B95">
        <w:rPr>
          <w:i w:val="0"/>
          <w:color w:val="333333"/>
          <w:szCs w:val="28"/>
          <w:shd w:val="clear" w:color="auto" w:fill="FFFFFF"/>
        </w:rPr>
        <w:t>примусового холостого ходу (ПХХ, наприклад, пригальмуванні двигуном.). При роботі двигуна на вказаних</w:t>
      </w:r>
      <w:r>
        <w:rPr>
          <w:i w:val="0"/>
          <w:color w:val="333333"/>
          <w:szCs w:val="28"/>
          <w:shd w:val="clear" w:color="auto" w:fill="FFFFFF"/>
          <w:lang w:val="uk-UA"/>
        </w:rPr>
        <w:t xml:space="preserve"> </w:t>
      </w:r>
      <w:r w:rsidRPr="00475B95">
        <w:rPr>
          <w:i w:val="0"/>
          <w:color w:val="333333"/>
          <w:szCs w:val="28"/>
          <w:shd w:val="clear" w:color="auto" w:fill="FFFFFF"/>
        </w:rPr>
        <w:t xml:space="preserve">режимах погіршується процес </w:t>
      </w:r>
      <w:r>
        <w:rPr>
          <w:i w:val="0"/>
          <w:color w:val="333333"/>
          <w:szCs w:val="28"/>
          <w:shd w:val="clear" w:color="auto" w:fill="FFFFFF"/>
          <w:lang w:val="uk-UA"/>
        </w:rPr>
        <w:t xml:space="preserve">створення суміші </w:t>
      </w:r>
      <w:r w:rsidRPr="00475B95">
        <w:rPr>
          <w:i w:val="0"/>
          <w:color w:val="333333"/>
          <w:szCs w:val="28"/>
          <w:shd w:val="clear" w:color="auto" w:fill="FFFFFF"/>
        </w:rPr>
        <w:t>(перемішування топливовоздушного заряду), зменшується</w:t>
      </w:r>
      <w:r>
        <w:rPr>
          <w:i w:val="0"/>
          <w:color w:val="333333"/>
          <w:szCs w:val="28"/>
          <w:shd w:val="clear" w:color="auto" w:fill="FFFFFF"/>
          <w:lang w:val="uk-UA"/>
        </w:rPr>
        <w:t xml:space="preserve"> </w:t>
      </w:r>
      <w:r w:rsidRPr="00475B95">
        <w:rPr>
          <w:i w:val="0"/>
          <w:color w:val="333333"/>
          <w:szCs w:val="28"/>
          <w:shd w:val="clear" w:color="auto" w:fill="FFFFFF"/>
        </w:rPr>
        <w:t>швидкість згорання, погіршується займання і, як результат, - виникають його часті пропуски.</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Виділення CH викликається неповним згоранням поблизу</w:t>
      </w:r>
      <w:r>
        <w:rPr>
          <w:i w:val="0"/>
          <w:color w:val="333333"/>
          <w:szCs w:val="28"/>
          <w:shd w:val="clear" w:color="auto" w:fill="FFFFFF"/>
          <w:lang w:val="uk-UA"/>
        </w:rPr>
        <w:t xml:space="preserve"> </w:t>
      </w:r>
      <w:r w:rsidRPr="00475B95">
        <w:rPr>
          <w:i w:val="0"/>
          <w:color w:val="333333"/>
          <w:szCs w:val="28"/>
          <w:shd w:val="clear" w:color="auto" w:fill="FFFFFF"/>
        </w:rPr>
        <w:t>холодних стінок, якщо до кінця згорання залишаютьсямісця з сильним локальним недоліком повітря, недостатнім розпилюванням палива, при незадовільному</w:t>
      </w:r>
      <w:r>
        <w:rPr>
          <w:i w:val="0"/>
          <w:color w:val="333333"/>
          <w:szCs w:val="28"/>
          <w:shd w:val="clear" w:color="auto" w:fill="FFFFFF"/>
          <w:lang w:val="uk-UA"/>
        </w:rPr>
        <w:t xml:space="preserve"> </w:t>
      </w:r>
      <w:r w:rsidRPr="00475B95">
        <w:rPr>
          <w:i w:val="0"/>
          <w:color w:val="333333"/>
          <w:szCs w:val="28"/>
          <w:shd w:val="clear" w:color="auto" w:fill="FFFFFF"/>
        </w:rPr>
        <w:t>завихоренні повітряного заряду і низьких температурах (наприклад, режимхолостого ходу)</w:t>
      </w:r>
    </w:p>
    <w:p w:rsidR="00475B95" w:rsidRPr="00475B95" w:rsidRDefault="00475B95" w:rsidP="00475B95">
      <w:pPr>
        <w:jc w:val="both"/>
        <w:rPr>
          <w:i w:val="0"/>
          <w:color w:val="333333"/>
          <w:szCs w:val="28"/>
          <w:shd w:val="clear" w:color="auto" w:fill="FFFFFF"/>
        </w:rPr>
      </w:pPr>
      <w:r>
        <w:rPr>
          <w:i w:val="0"/>
          <w:color w:val="333333"/>
          <w:szCs w:val="28"/>
          <w:shd w:val="clear" w:color="auto" w:fill="FFFFFF"/>
        </w:rPr>
        <w:t xml:space="preserve">Вуглеводні утворюються в </w:t>
      </w:r>
      <w:r w:rsidRPr="00475B95">
        <w:rPr>
          <w:i w:val="0"/>
          <w:color w:val="333333"/>
          <w:szCs w:val="28"/>
          <w:shd w:val="clear" w:color="auto" w:fill="FFFFFF"/>
        </w:rPr>
        <w:t>збагачених зонах, деобмежений доступ кисню, а також зблизька порівняно</w:t>
      </w:r>
      <w:r>
        <w:rPr>
          <w:i w:val="0"/>
          <w:color w:val="333333"/>
          <w:szCs w:val="28"/>
          <w:shd w:val="clear" w:color="auto" w:fill="FFFFFF"/>
          <w:lang w:val="uk-UA"/>
        </w:rPr>
        <w:t xml:space="preserve"> </w:t>
      </w:r>
      <w:r w:rsidRPr="00475B95">
        <w:rPr>
          <w:i w:val="0"/>
          <w:color w:val="333333"/>
          <w:szCs w:val="28"/>
          <w:shd w:val="clear" w:color="auto" w:fill="FFFFFF"/>
        </w:rPr>
        <w:t>холодних стінок камери згорання. Вони грають активну</w:t>
      </w:r>
      <w:r>
        <w:rPr>
          <w:i w:val="0"/>
          <w:color w:val="333333"/>
          <w:szCs w:val="28"/>
          <w:shd w:val="clear" w:color="auto" w:fill="FFFFFF"/>
          <w:lang w:val="uk-UA"/>
        </w:rPr>
        <w:t xml:space="preserve"> </w:t>
      </w:r>
      <w:r w:rsidRPr="00475B95">
        <w:rPr>
          <w:i w:val="0"/>
          <w:color w:val="333333"/>
          <w:szCs w:val="28"/>
          <w:shd w:val="clear" w:color="auto" w:fill="FFFFFF"/>
        </w:rPr>
        <w:t>роль в утворенні біологічно активних речовин, що</w:t>
      </w:r>
      <w:r>
        <w:rPr>
          <w:i w:val="0"/>
          <w:color w:val="333333"/>
          <w:szCs w:val="28"/>
          <w:shd w:val="clear" w:color="auto" w:fill="FFFFFF"/>
          <w:lang w:val="uk-UA"/>
        </w:rPr>
        <w:t xml:space="preserve"> </w:t>
      </w:r>
      <w:r w:rsidRPr="00475B95">
        <w:rPr>
          <w:i w:val="0"/>
          <w:color w:val="333333"/>
          <w:szCs w:val="28"/>
          <w:shd w:val="clear" w:color="auto" w:fill="FFFFFF"/>
        </w:rPr>
        <w:t>викликають роздратування очей, горла, носа і їхзахворювання, і що завдають збитку рослинному ітваринному світу.</w:t>
      </w:r>
    </w:p>
    <w:p w:rsidR="00475B95" w:rsidRPr="00475B95" w:rsidRDefault="00475B95" w:rsidP="00475B95">
      <w:pPr>
        <w:jc w:val="both"/>
        <w:rPr>
          <w:i w:val="0"/>
          <w:color w:val="333333"/>
          <w:szCs w:val="28"/>
          <w:shd w:val="clear" w:color="auto" w:fill="FFFFFF"/>
        </w:rPr>
      </w:pPr>
    </w:p>
    <w:p w:rsidR="00475B95" w:rsidRPr="00475B95" w:rsidRDefault="00475B95" w:rsidP="00475B95">
      <w:pPr>
        <w:jc w:val="both"/>
        <w:rPr>
          <w:i w:val="0"/>
          <w:color w:val="333333"/>
          <w:szCs w:val="28"/>
          <w:shd w:val="clear" w:color="auto" w:fill="FFFFFF"/>
        </w:rPr>
      </w:pPr>
      <w:r w:rsidRPr="00475B95">
        <w:rPr>
          <w:i w:val="0"/>
          <w:color w:val="333333"/>
          <w:szCs w:val="28"/>
          <w:shd w:val="clear" w:color="auto" w:fill="FFFFFF"/>
        </w:rPr>
        <w:t>Вуглеводневі з'єднання чинять наркотичну дію нацентральну нервову систему, можуть бути причиною</w:t>
      </w:r>
      <w:r>
        <w:rPr>
          <w:i w:val="0"/>
          <w:color w:val="333333"/>
          <w:szCs w:val="28"/>
          <w:shd w:val="clear" w:color="auto" w:fill="FFFFFF"/>
          <w:lang w:val="uk-UA"/>
        </w:rPr>
        <w:t xml:space="preserve"> </w:t>
      </w:r>
      <w:r w:rsidRPr="00475B95">
        <w:rPr>
          <w:i w:val="0"/>
          <w:color w:val="333333"/>
          <w:szCs w:val="28"/>
          <w:shd w:val="clear" w:color="auto" w:fill="FFFFFF"/>
        </w:rPr>
        <w:t>хронічних захворювань, а деякі ароматичні CH мають</w:t>
      </w:r>
      <w:r>
        <w:rPr>
          <w:i w:val="0"/>
          <w:color w:val="333333"/>
          <w:szCs w:val="28"/>
          <w:shd w:val="clear" w:color="auto" w:fill="FFFFFF"/>
          <w:lang w:val="uk-UA"/>
        </w:rPr>
        <w:t xml:space="preserve"> </w:t>
      </w:r>
      <w:r w:rsidRPr="00475B95">
        <w:rPr>
          <w:i w:val="0"/>
          <w:color w:val="333333"/>
          <w:szCs w:val="28"/>
          <w:shd w:val="clear" w:color="auto" w:fill="FFFFFF"/>
        </w:rPr>
        <w:t>отруйні властивості..</w:t>
      </w:r>
    </w:p>
    <w:p w:rsidR="0024389A" w:rsidRPr="00D743A9" w:rsidRDefault="00475B95" w:rsidP="00475B95">
      <w:pPr>
        <w:jc w:val="both"/>
        <w:rPr>
          <w:bCs/>
          <w:i w:val="0"/>
          <w:iCs/>
          <w:szCs w:val="28"/>
        </w:rPr>
      </w:pPr>
      <w:r>
        <w:rPr>
          <w:i w:val="0"/>
          <w:color w:val="333333"/>
          <w:szCs w:val="28"/>
          <w:shd w:val="clear" w:color="auto" w:fill="FFFFFF"/>
        </w:rPr>
        <w:t>Вуглеводні (олефіни</w:t>
      </w:r>
      <w:r w:rsidRPr="00475B95">
        <w:rPr>
          <w:i w:val="0"/>
          <w:color w:val="333333"/>
          <w:szCs w:val="28"/>
          <w:shd w:val="clear" w:color="auto" w:fill="FFFFFF"/>
        </w:rPr>
        <w:t>) і оксиди азоту за певних</w:t>
      </w:r>
      <w:r>
        <w:rPr>
          <w:i w:val="0"/>
          <w:color w:val="333333"/>
          <w:szCs w:val="28"/>
          <w:shd w:val="clear" w:color="auto" w:fill="FFFFFF"/>
          <w:lang w:val="uk-UA"/>
        </w:rPr>
        <w:t xml:space="preserve"> </w:t>
      </w:r>
      <w:r w:rsidRPr="00475B95">
        <w:rPr>
          <w:i w:val="0"/>
          <w:color w:val="333333"/>
          <w:szCs w:val="28"/>
          <w:shd w:val="clear" w:color="auto" w:fill="FFFFFF"/>
        </w:rPr>
        <w:t>метеорологічних умов активно сприяють утворенню смогу</w:t>
      </w:r>
      <w:r w:rsidR="0024389A" w:rsidRPr="00D743A9">
        <w:rPr>
          <w:bCs/>
          <w:i w:val="0"/>
          <w:iCs/>
          <w:szCs w:val="28"/>
        </w:rPr>
        <w:t>смог (Smog, від smoke - дим і fog - туман) - отруйний туман, що утворюється в нижньому шарі атмосфери, забрудненому шкідливими речовинами від промислових підприємств, вихлопними газами від автотранспорту і теплопроизводящих установок за несприятливих погодних умов.</w:t>
      </w:r>
    </w:p>
    <w:p w:rsidR="0024389A" w:rsidRPr="00D743A9" w:rsidRDefault="0024389A" w:rsidP="0024389A">
      <w:pPr>
        <w:rPr>
          <w:bCs/>
          <w:i w:val="0"/>
          <w:iCs/>
          <w:szCs w:val="28"/>
        </w:rPr>
      </w:pPr>
      <w:r w:rsidRPr="00D743A9">
        <w:rPr>
          <w:bCs/>
          <w:i w:val="0"/>
          <w:iCs/>
          <w:szCs w:val="28"/>
        </w:rPr>
        <w:t>Він є аерозолем, що складається з диму, туману, пилу, частинок сажі, крапельок рідини (у вологій атмосфері). Виникає в атмосфері промислових міст за певних метеорологічних умов.</w:t>
      </w:r>
    </w:p>
    <w:p w:rsidR="0024389A" w:rsidRPr="00D743A9" w:rsidRDefault="0024389A" w:rsidP="0024389A">
      <w:pPr>
        <w:rPr>
          <w:bCs/>
          <w:i w:val="0"/>
          <w:iCs/>
          <w:szCs w:val="28"/>
        </w:rPr>
      </w:pPr>
    </w:p>
    <w:p w:rsidR="0024389A" w:rsidRDefault="0024389A" w:rsidP="006372AD">
      <w:pPr>
        <w:jc w:val="both"/>
        <w:rPr>
          <w:bCs/>
          <w:i w:val="0"/>
          <w:iCs/>
          <w:szCs w:val="28"/>
        </w:rPr>
      </w:pPr>
      <w:r w:rsidRPr="00D743A9">
        <w:rPr>
          <w:bCs/>
          <w:i w:val="0"/>
          <w:iCs/>
          <w:szCs w:val="28"/>
        </w:rPr>
        <w:t>Шкідливі гази, що поступають в атмосферу, вступають в реакцію між собою і утворюють нові, у тому числі і токсичні з'єднання. У атмосфері при цьому відбуваються реакції фотосинтезу, окислення, відновлення, полімеризації, конденсації, каталізу і так далі.</w:t>
      </w:r>
    </w:p>
    <w:p w:rsidR="00475B95" w:rsidRPr="00475B95" w:rsidRDefault="00475B95" w:rsidP="00475B95">
      <w:pPr>
        <w:jc w:val="both"/>
        <w:rPr>
          <w:bCs/>
          <w:i w:val="0"/>
          <w:iCs/>
          <w:szCs w:val="28"/>
        </w:rPr>
      </w:pPr>
      <w:r w:rsidRPr="00475B95">
        <w:rPr>
          <w:bCs/>
          <w:i w:val="0"/>
          <w:iCs/>
          <w:szCs w:val="28"/>
        </w:rPr>
        <w:t>Низькі концентрації NO2 можуть створити велику кількість</w:t>
      </w:r>
      <w:r>
        <w:rPr>
          <w:bCs/>
          <w:i w:val="0"/>
          <w:iCs/>
          <w:szCs w:val="28"/>
          <w:lang w:val="uk-UA"/>
        </w:rPr>
        <w:t xml:space="preserve"> </w:t>
      </w:r>
      <w:r w:rsidRPr="00475B95">
        <w:rPr>
          <w:bCs/>
          <w:i w:val="0"/>
          <w:iCs/>
          <w:szCs w:val="28"/>
        </w:rPr>
        <w:t>атомарного кисню, який у свою чергу утворює озон і зновуреагує з речовинами, що забруднюють атмосферне</w:t>
      </w:r>
      <w:r>
        <w:rPr>
          <w:bCs/>
          <w:i w:val="0"/>
          <w:iCs/>
          <w:szCs w:val="28"/>
          <w:lang w:val="uk-UA"/>
        </w:rPr>
        <w:t xml:space="preserve"> </w:t>
      </w:r>
      <w:r w:rsidRPr="00475B95">
        <w:rPr>
          <w:bCs/>
          <w:i w:val="0"/>
          <w:iCs/>
          <w:szCs w:val="28"/>
        </w:rPr>
        <w:t>повітря. Наявність в атмосфері формальдегіду, вищих</w:t>
      </w:r>
      <w:r>
        <w:rPr>
          <w:bCs/>
          <w:i w:val="0"/>
          <w:iCs/>
          <w:szCs w:val="28"/>
          <w:lang w:val="uk-UA"/>
        </w:rPr>
        <w:t xml:space="preserve"> </w:t>
      </w:r>
      <w:r w:rsidRPr="00475B95">
        <w:rPr>
          <w:bCs/>
          <w:i w:val="0"/>
          <w:iCs/>
          <w:szCs w:val="28"/>
        </w:rPr>
        <w:t>альдегідів і інших вуглеводневих з'єднань також сприяєразом з озоном утворенню нових перекисних сполук.</w:t>
      </w:r>
    </w:p>
    <w:p w:rsidR="00475B95" w:rsidRPr="00475B95" w:rsidRDefault="00475B95" w:rsidP="00475B95">
      <w:pPr>
        <w:jc w:val="both"/>
        <w:rPr>
          <w:bCs/>
          <w:i w:val="0"/>
          <w:iCs/>
          <w:szCs w:val="28"/>
        </w:rPr>
      </w:pPr>
    </w:p>
    <w:p w:rsidR="00475B95" w:rsidRPr="00475B95" w:rsidRDefault="00475B95" w:rsidP="00475B95">
      <w:pPr>
        <w:jc w:val="both"/>
        <w:rPr>
          <w:bCs/>
          <w:i w:val="0"/>
          <w:iCs/>
          <w:szCs w:val="28"/>
        </w:rPr>
      </w:pPr>
      <w:r w:rsidRPr="00475B95">
        <w:rPr>
          <w:bCs/>
          <w:i w:val="0"/>
          <w:iCs/>
          <w:szCs w:val="28"/>
        </w:rPr>
        <w:t>Продукти дисоціації взаємодіють з олефинами, утворюючи</w:t>
      </w:r>
      <w:r>
        <w:rPr>
          <w:bCs/>
          <w:i w:val="0"/>
          <w:iCs/>
          <w:szCs w:val="28"/>
          <w:lang w:val="uk-UA"/>
        </w:rPr>
        <w:t xml:space="preserve"> </w:t>
      </w:r>
      <w:r w:rsidRPr="00475B95">
        <w:rPr>
          <w:bCs/>
          <w:i w:val="0"/>
          <w:iCs/>
          <w:szCs w:val="28"/>
        </w:rPr>
        <w:t xml:space="preserve">токсичні </w:t>
      </w:r>
      <w:r>
        <w:rPr>
          <w:bCs/>
          <w:i w:val="0"/>
          <w:iCs/>
          <w:szCs w:val="28"/>
          <w:lang w:val="uk-UA"/>
        </w:rPr>
        <w:t>нітроперикисні</w:t>
      </w:r>
      <w:r w:rsidRPr="00475B95">
        <w:rPr>
          <w:bCs/>
          <w:i w:val="0"/>
          <w:iCs/>
          <w:szCs w:val="28"/>
        </w:rPr>
        <w:t xml:space="preserve"> з'єднання. При їх концентрації</w:t>
      </w:r>
      <w:r>
        <w:rPr>
          <w:bCs/>
          <w:i w:val="0"/>
          <w:iCs/>
          <w:szCs w:val="28"/>
          <w:lang w:val="uk-UA"/>
        </w:rPr>
        <w:t xml:space="preserve"> </w:t>
      </w:r>
      <w:r w:rsidRPr="00475B95">
        <w:rPr>
          <w:bCs/>
          <w:i w:val="0"/>
          <w:iCs/>
          <w:szCs w:val="28"/>
        </w:rPr>
        <w:t>більше 0,2 мг/м3 настає конденсація водяної пари увигляді найдрібніших крапельок туману з токсичними</w:t>
      </w:r>
      <w:r>
        <w:rPr>
          <w:bCs/>
          <w:i w:val="0"/>
          <w:iCs/>
          <w:szCs w:val="28"/>
          <w:lang w:val="uk-UA"/>
        </w:rPr>
        <w:t xml:space="preserve"> </w:t>
      </w:r>
      <w:r w:rsidRPr="00475B95">
        <w:rPr>
          <w:bCs/>
          <w:i w:val="0"/>
          <w:iCs/>
          <w:szCs w:val="28"/>
        </w:rPr>
        <w:t>властивостями. Їх кількість залежить від сезону рок</w:t>
      </w:r>
      <w:r>
        <w:rPr>
          <w:bCs/>
          <w:i w:val="0"/>
          <w:iCs/>
          <w:szCs w:val="28"/>
        </w:rPr>
        <w:t xml:space="preserve">у, часудоби і інших чинників. У </w:t>
      </w:r>
      <w:r w:rsidRPr="00475B95">
        <w:rPr>
          <w:bCs/>
          <w:i w:val="0"/>
          <w:iCs/>
          <w:szCs w:val="28"/>
        </w:rPr>
        <w:t>жарку</w:t>
      </w:r>
      <w:r>
        <w:rPr>
          <w:bCs/>
          <w:i w:val="0"/>
          <w:iCs/>
          <w:szCs w:val="28"/>
          <w:lang w:val="uk-UA"/>
        </w:rPr>
        <w:t>,</w:t>
      </w:r>
      <w:r w:rsidRPr="00475B95">
        <w:rPr>
          <w:bCs/>
          <w:i w:val="0"/>
          <w:iCs/>
          <w:szCs w:val="28"/>
        </w:rPr>
        <w:t xml:space="preserve"> суху погоду смогспостерігається у вигляді жовтої пелени (колір надаєприсутній в повітрі діоксид азоту NO2 - крапельки жовтоїрідини).</w:t>
      </w:r>
    </w:p>
    <w:p w:rsidR="00475B95" w:rsidRPr="00475B95" w:rsidRDefault="00475B95" w:rsidP="00475B95">
      <w:pPr>
        <w:jc w:val="both"/>
        <w:rPr>
          <w:bCs/>
          <w:i w:val="0"/>
          <w:iCs/>
          <w:szCs w:val="28"/>
        </w:rPr>
      </w:pPr>
    </w:p>
    <w:p w:rsidR="00475B95" w:rsidRPr="00475B95" w:rsidRDefault="00475B95" w:rsidP="00475B95">
      <w:pPr>
        <w:jc w:val="both"/>
        <w:rPr>
          <w:bCs/>
          <w:i w:val="0"/>
          <w:iCs/>
          <w:szCs w:val="28"/>
        </w:rPr>
      </w:pPr>
      <w:r w:rsidRPr="00475B95">
        <w:rPr>
          <w:bCs/>
          <w:i w:val="0"/>
          <w:iCs/>
          <w:szCs w:val="28"/>
        </w:rPr>
        <w:t>В результаті складних фотохімічних процесів, що стимулюються ультрафіолетовою радіацією Сонця, з оксидів азоту, вуглеводнів, альдегідів і інших р</w:t>
      </w:r>
      <w:r>
        <w:rPr>
          <w:bCs/>
          <w:i w:val="0"/>
          <w:iCs/>
          <w:szCs w:val="28"/>
        </w:rPr>
        <w:t>ечовин утворюються фотооксиданти</w:t>
      </w:r>
      <w:r w:rsidRPr="00475B95">
        <w:rPr>
          <w:bCs/>
          <w:i w:val="0"/>
          <w:iCs/>
          <w:szCs w:val="28"/>
        </w:rPr>
        <w:t xml:space="preserve"> (окисники). Смог викликає роздратування слизових оболонок, особливо око, може викликати головний біль, набряки, крововиливи, ускладнення захворювань дихальнихшляхів. Погіршує видимість на дорогах, збільшуючи тим</w:t>
      </w:r>
      <w:r>
        <w:rPr>
          <w:bCs/>
          <w:i w:val="0"/>
          <w:iCs/>
          <w:szCs w:val="28"/>
          <w:lang w:val="uk-UA"/>
        </w:rPr>
        <w:t xml:space="preserve"> </w:t>
      </w:r>
      <w:r w:rsidRPr="00475B95">
        <w:rPr>
          <w:bCs/>
          <w:i w:val="0"/>
          <w:iCs/>
          <w:szCs w:val="28"/>
        </w:rPr>
        <w:t>самим кількість дорожньо-транспортних подій.</w:t>
      </w:r>
    </w:p>
    <w:p w:rsidR="00475B95" w:rsidRPr="00475B95" w:rsidRDefault="00475B95" w:rsidP="00475B95">
      <w:pPr>
        <w:jc w:val="both"/>
        <w:rPr>
          <w:bCs/>
          <w:i w:val="0"/>
          <w:iCs/>
          <w:szCs w:val="28"/>
        </w:rPr>
      </w:pPr>
    </w:p>
    <w:p w:rsidR="00475B95" w:rsidRPr="00475B95" w:rsidRDefault="00475B95" w:rsidP="00475B95">
      <w:pPr>
        <w:jc w:val="both"/>
        <w:rPr>
          <w:bCs/>
          <w:i w:val="0"/>
          <w:iCs/>
          <w:szCs w:val="28"/>
        </w:rPr>
      </w:pPr>
      <w:r w:rsidRPr="00475B95">
        <w:rPr>
          <w:bCs/>
          <w:i w:val="0"/>
          <w:iCs/>
          <w:szCs w:val="28"/>
        </w:rPr>
        <w:t>Небезпека смогу для життя людини велика. Так, наприклад, лондонський смог 1952 р. називаютькатастрофою, оскільки за 4 дні від смогу загинули близько4 тис. чоловік. Наявність в атмосфері хлористих, азотних, сірчистих сполук і крапельок води сприяє утворенню</w:t>
      </w:r>
      <w:r>
        <w:rPr>
          <w:bCs/>
          <w:i w:val="0"/>
          <w:iCs/>
          <w:szCs w:val="28"/>
          <w:lang w:val="uk-UA"/>
        </w:rPr>
        <w:t xml:space="preserve"> </w:t>
      </w:r>
      <w:r w:rsidRPr="00475B95">
        <w:rPr>
          <w:bCs/>
          <w:i w:val="0"/>
          <w:iCs/>
          <w:szCs w:val="28"/>
        </w:rPr>
        <w:t>сильних токсичних з'єднань і пари кислот, що згубно</w:t>
      </w:r>
      <w:r>
        <w:rPr>
          <w:bCs/>
          <w:i w:val="0"/>
          <w:iCs/>
          <w:szCs w:val="28"/>
          <w:lang w:val="uk-UA"/>
        </w:rPr>
        <w:t xml:space="preserve"> </w:t>
      </w:r>
      <w:r w:rsidRPr="00475B95">
        <w:rPr>
          <w:bCs/>
          <w:i w:val="0"/>
          <w:iCs/>
          <w:szCs w:val="28"/>
        </w:rPr>
        <w:t>позначається на рослинах, а також спорудах, особливо на</w:t>
      </w:r>
      <w:r>
        <w:rPr>
          <w:bCs/>
          <w:i w:val="0"/>
          <w:iCs/>
          <w:szCs w:val="28"/>
          <w:lang w:val="uk-UA"/>
        </w:rPr>
        <w:t xml:space="preserve"> </w:t>
      </w:r>
      <w:r w:rsidRPr="00475B95">
        <w:rPr>
          <w:bCs/>
          <w:i w:val="0"/>
          <w:iCs/>
          <w:szCs w:val="28"/>
        </w:rPr>
        <w:t>історичних пам'ятниках, складених з вапняку.</w:t>
      </w:r>
    </w:p>
    <w:p w:rsidR="00475B95" w:rsidRPr="00475B95" w:rsidRDefault="00475B95" w:rsidP="00475B95">
      <w:pPr>
        <w:jc w:val="both"/>
        <w:rPr>
          <w:bCs/>
          <w:i w:val="0"/>
          <w:iCs/>
          <w:szCs w:val="28"/>
        </w:rPr>
      </w:pPr>
    </w:p>
    <w:p w:rsidR="00475B95" w:rsidRDefault="00475B95" w:rsidP="00475B95">
      <w:pPr>
        <w:jc w:val="both"/>
        <w:rPr>
          <w:bCs/>
          <w:i w:val="0"/>
          <w:iCs/>
          <w:szCs w:val="28"/>
        </w:rPr>
      </w:pPr>
      <w:r w:rsidRPr="00475B95">
        <w:rPr>
          <w:bCs/>
          <w:i w:val="0"/>
          <w:iCs/>
          <w:szCs w:val="28"/>
        </w:rPr>
        <w:t>Природа смогов різна. Наприклад, в Нью-Йорку</w:t>
      </w:r>
      <w:r>
        <w:rPr>
          <w:bCs/>
          <w:i w:val="0"/>
          <w:iCs/>
          <w:szCs w:val="28"/>
          <w:lang w:val="uk-UA"/>
        </w:rPr>
        <w:t xml:space="preserve"> </w:t>
      </w:r>
      <w:r w:rsidRPr="00475B95">
        <w:rPr>
          <w:bCs/>
          <w:i w:val="0"/>
          <w:iCs/>
          <w:szCs w:val="28"/>
        </w:rPr>
        <w:t>утворенню смогу сприяють реакції фтористих і хлористих</w:t>
      </w:r>
      <w:r>
        <w:rPr>
          <w:bCs/>
          <w:i w:val="0"/>
          <w:iCs/>
          <w:szCs w:val="28"/>
          <w:lang w:val="uk-UA"/>
        </w:rPr>
        <w:t xml:space="preserve"> </w:t>
      </w:r>
      <w:r w:rsidRPr="00475B95">
        <w:rPr>
          <w:bCs/>
          <w:i w:val="0"/>
          <w:iCs/>
          <w:szCs w:val="28"/>
        </w:rPr>
        <w:t>сполук з крапельками води; у Лондоні - присутність пари</w:t>
      </w:r>
      <w:r>
        <w:rPr>
          <w:bCs/>
          <w:i w:val="0"/>
          <w:iCs/>
          <w:szCs w:val="28"/>
          <w:lang w:val="uk-UA"/>
        </w:rPr>
        <w:t xml:space="preserve"> </w:t>
      </w:r>
      <w:r w:rsidRPr="00475B95">
        <w:rPr>
          <w:bCs/>
          <w:i w:val="0"/>
          <w:iCs/>
          <w:szCs w:val="28"/>
        </w:rPr>
        <w:t>сірчаної і сірчистої кислот; у Лос-Анджелесі</w:t>
      </w:r>
      <w:r>
        <w:rPr>
          <w:bCs/>
          <w:i w:val="0"/>
          <w:iCs/>
          <w:szCs w:val="28"/>
          <w:lang w:val="uk-UA"/>
        </w:rPr>
        <w:t xml:space="preserve"> </w:t>
      </w:r>
      <w:r w:rsidRPr="00475B95">
        <w:rPr>
          <w:bCs/>
          <w:i w:val="0"/>
          <w:iCs/>
          <w:szCs w:val="28"/>
        </w:rPr>
        <w:t>(каліфорнійський або фотохімічний смог) - наявність в атмосфері оксидів азоту, вуглеводнів; у Японії - присутність в атмосфері часток сажі і пилу.</w:t>
      </w:r>
    </w:p>
    <w:p w:rsidR="00DD0B62" w:rsidRPr="00D743A9" w:rsidRDefault="00DD0B62" w:rsidP="00475B95">
      <w:pPr>
        <w:jc w:val="both"/>
        <w:rPr>
          <w:bCs/>
          <w:i w:val="0"/>
          <w:iCs/>
          <w:szCs w:val="28"/>
        </w:rPr>
      </w:pPr>
    </w:p>
    <w:p w:rsidR="0024389A" w:rsidRPr="00DD0B62" w:rsidRDefault="0024389A" w:rsidP="00DD0B62">
      <w:bookmarkStart w:id="7" w:name="_Toc11464924"/>
      <w:r w:rsidRPr="00DD0B62">
        <w:t>Каталітична очистка газів від оксиду вуглецю</w:t>
      </w:r>
      <w:bookmarkEnd w:id="7"/>
    </w:p>
    <w:p w:rsidR="0024389A" w:rsidRPr="00635C15" w:rsidRDefault="0024389A" w:rsidP="0024389A">
      <w:pPr>
        <w:pStyle w:val="aff0"/>
        <w:spacing w:before="150" w:beforeAutospacing="0" w:after="150" w:afterAutospacing="0"/>
        <w:ind w:left="150" w:right="150"/>
        <w:jc w:val="both"/>
        <w:rPr>
          <w:color w:val="424242"/>
          <w:sz w:val="28"/>
          <w:szCs w:val="28"/>
        </w:rPr>
      </w:pPr>
      <w:r w:rsidRPr="00635C15">
        <w:rPr>
          <w:color w:val="424242"/>
          <w:sz w:val="28"/>
          <w:szCs w:val="28"/>
        </w:rPr>
        <w:t xml:space="preserve">Каталітичне окислювання є найбільш раціональним методом знешкодження газів промисловості, що відходять, від оксиду вуглецю. Однак поряд з оксидом вуглецю в залежності від умов конкретного виробництва в газах можуть міститися й інші токсичні компоненти: диоксид сірки, оксиди азоту, </w:t>
      </w:r>
      <w:r w:rsidRPr="00635C15">
        <w:rPr>
          <w:color w:val="424242"/>
          <w:sz w:val="28"/>
          <w:szCs w:val="28"/>
        </w:rPr>
        <w:lastRenderedPageBreak/>
        <w:t>пари різних вуглеводнів. Крім того, у них звичайно присутні диоксид вуглецю, кисень, азот, пари води і часто механічні домішки у виді різного пилу. Деякі з цих домішок можуть бути отрутами для каталізаторів.</w:t>
      </w:r>
    </w:p>
    <w:p w:rsidR="0024389A" w:rsidRPr="00635C15" w:rsidRDefault="0024389A" w:rsidP="0024389A">
      <w:pPr>
        <w:pStyle w:val="aff0"/>
        <w:spacing w:before="150" w:beforeAutospacing="0" w:after="150" w:afterAutospacing="0"/>
        <w:ind w:left="150" w:right="150"/>
        <w:jc w:val="both"/>
        <w:rPr>
          <w:color w:val="424242"/>
          <w:sz w:val="28"/>
          <w:szCs w:val="28"/>
        </w:rPr>
      </w:pPr>
      <w:r w:rsidRPr="00635C15">
        <w:rPr>
          <w:color w:val="424242"/>
          <w:sz w:val="28"/>
          <w:szCs w:val="28"/>
        </w:rPr>
        <w:t>Для окислювання оксиду вуглецю використовують марганцеві, мідно-хромові й утримуючі метали платинової групи каталізатори. У залежності від складу газів, що відходять, у промисловості застосовуються різні технологічні схеми очищення.</w:t>
      </w:r>
    </w:p>
    <w:p w:rsidR="0024389A" w:rsidRPr="00635C15" w:rsidRDefault="0024389A" w:rsidP="0024389A">
      <w:pPr>
        <w:pStyle w:val="aff0"/>
        <w:spacing w:before="150" w:beforeAutospacing="0" w:after="150" w:afterAutospacing="0"/>
        <w:ind w:left="150" w:right="150"/>
        <w:jc w:val="both"/>
        <w:rPr>
          <w:color w:val="424242"/>
          <w:sz w:val="28"/>
          <w:szCs w:val="28"/>
        </w:rPr>
      </w:pPr>
      <w:r w:rsidRPr="00635C15">
        <w:rPr>
          <w:color w:val="424242"/>
          <w:sz w:val="28"/>
          <w:szCs w:val="28"/>
        </w:rPr>
        <w:t>На рисунку 5.53, а представлена схема установки каталітичного знешкодження газів, що відходять, у виробництві нітрилу акрилової кислоти. При синтезі цього продукту на основі аміаку і пропилену технологічні гази відмивають від нітрилу акрилової кислоти водою. Відходящі гази, що надходять зі стадії абсорбції, містять, у % (об'ємних): оксид вуглецю - 2,3, пропилен - 0,5, пропан - 0,04, кисень - до 3,0, інертні гази - інше.</w:t>
      </w:r>
    </w:p>
    <w:p w:rsidR="0024389A" w:rsidRPr="00635C15" w:rsidRDefault="0024389A" w:rsidP="0024389A">
      <w:pPr>
        <w:pStyle w:val="aff0"/>
        <w:spacing w:before="150" w:beforeAutospacing="0" w:after="150" w:afterAutospacing="0"/>
        <w:ind w:left="150" w:right="150"/>
        <w:jc w:val="both"/>
        <w:rPr>
          <w:color w:val="424242"/>
          <w:sz w:val="28"/>
          <w:szCs w:val="28"/>
        </w:rPr>
      </w:pPr>
      <w:r w:rsidRPr="00635C15">
        <w:rPr>
          <w:color w:val="424242"/>
          <w:sz w:val="28"/>
          <w:szCs w:val="28"/>
        </w:rPr>
        <w:t>Для очищення їх подають у топку-підігрівник, де нагрівають до 220—250 °С (у залежності від типу використовуваного каталізатора) шляхом спалювання паливного газу в повітрі, яке нагнітається повітродувкою. Витрата повітря розрахована не тільки на спалювання паливного газу, але і на наступне каталітичне окислювання оксиду вуглецю і вуглеводнів, які містяться в газах. Суміш топкових і газів, що відходять, з повітрям направляють у працюючий в адіабатичних умовах реактор. Використовується кульковий каталізатор ШПК-2, що містить 0,2 % платини, нанесеної на оксид алюмінію. Ступінь очищення досягає 98-99 %. Окисні реакції, що відбуваються на каталізаторі, екзотермичні, що приводить до сильного розігріву продуктів каталізу. Конвертовані гази при температурі до 700 °С передають у казан-утилізатор, що забезпечує виробництво перегрітої до 380 °С водяної пари під тиском 4 МПа. Вихідні з казана-утилізатора знешкоджені гази при температурі близько 200 </w:t>
      </w:r>
      <w:r w:rsidRPr="00635C15">
        <w:rPr>
          <w:color w:val="424242"/>
          <w:sz w:val="28"/>
          <w:szCs w:val="28"/>
          <w:vertAlign w:val="superscript"/>
        </w:rPr>
        <w:t>0</w:t>
      </w:r>
      <w:r w:rsidRPr="00635C15">
        <w:rPr>
          <w:color w:val="424242"/>
          <w:sz w:val="28"/>
          <w:szCs w:val="28"/>
        </w:rPr>
        <w:t>С димососом через димар евакуюють в атмосферу.</w:t>
      </w:r>
    </w:p>
    <w:p w:rsidR="0024389A" w:rsidRPr="00635C15" w:rsidRDefault="0024389A" w:rsidP="0024389A">
      <w:pPr>
        <w:pStyle w:val="aff0"/>
        <w:spacing w:before="150" w:beforeAutospacing="0" w:after="150" w:afterAutospacing="0"/>
        <w:ind w:left="150" w:right="150"/>
        <w:jc w:val="both"/>
        <w:rPr>
          <w:color w:val="424242"/>
          <w:sz w:val="28"/>
          <w:szCs w:val="28"/>
        </w:rPr>
      </w:pPr>
      <w:r w:rsidRPr="00635C15">
        <w:rPr>
          <w:color w:val="424242"/>
          <w:sz w:val="28"/>
          <w:szCs w:val="28"/>
        </w:rPr>
        <w:t>При обробці 60 тис. м</w:t>
      </w:r>
      <w:r w:rsidRPr="00635C15">
        <w:rPr>
          <w:color w:val="424242"/>
          <w:sz w:val="28"/>
          <w:szCs w:val="28"/>
          <w:vertAlign w:val="superscript"/>
        </w:rPr>
        <w:t>3</w:t>
      </w:r>
      <w:r w:rsidRPr="00635C15">
        <w:rPr>
          <w:color w:val="424242"/>
          <w:sz w:val="28"/>
          <w:szCs w:val="28"/>
        </w:rPr>
        <w:t>/рік газів, що відходять, витрата електроенергії складає 500 кВт, виробляється пара 26,5 т/годину.</w:t>
      </w:r>
    </w:p>
    <w:p w:rsidR="0024389A" w:rsidRPr="00635C15" w:rsidRDefault="0024389A" w:rsidP="0024389A">
      <w:pPr>
        <w:pStyle w:val="aff0"/>
        <w:spacing w:before="150" w:beforeAutospacing="0" w:after="150" w:afterAutospacing="0"/>
        <w:ind w:left="150" w:right="150"/>
        <w:jc w:val="both"/>
        <w:rPr>
          <w:color w:val="424242"/>
          <w:sz w:val="28"/>
          <w:szCs w:val="28"/>
        </w:rPr>
      </w:pPr>
      <w:r w:rsidRPr="00635C15">
        <w:rPr>
          <w:color w:val="424242"/>
          <w:sz w:val="28"/>
          <w:szCs w:val="28"/>
        </w:rPr>
        <w:t>Для санітарної очистки промислових викидів від оксиду вуглецю і пари органічних забруднень розроблена інша установка, представлена на рисунку 5.53, б. Гази, які відходять від сушильних печей ліній лакування, крім СО містять етілцеллозольв, етанол, ксилол та інші компоненти. Відцентровим вентилятором їх направляють в теплообмінник, де підігрівають теплом конвертованних газів, а потім в реактор, в якому відбувається додатковий нагрів газів за допомогою пальника. Процес конверсії проводять у реакторах на каталізаторі НТК-4 при температурі 320-450 °С і об'ємній швидкості газу 16700 год-</w:t>
      </w:r>
      <w:r w:rsidRPr="00635C15">
        <w:rPr>
          <w:color w:val="424242"/>
          <w:sz w:val="28"/>
          <w:szCs w:val="28"/>
          <w:vertAlign w:val="superscript"/>
        </w:rPr>
        <w:t>1</w:t>
      </w:r>
      <w:r w:rsidRPr="00635C15">
        <w:rPr>
          <w:color w:val="424242"/>
          <w:sz w:val="28"/>
          <w:szCs w:val="28"/>
        </w:rPr>
        <w:t>. Конвертовані гази з реактора через теплообмінник виводять в калорифер, де їх надлишкове тепло утилізують для підігріву води на побутові потреби підприємства, після чого знешкоджене повітря через 20-метрову трубу викидають в атмосферу. Ступінь очищення газів дорівнює 98 %.</w:t>
      </w:r>
      <w:r w:rsidR="006372AD">
        <w:rPr>
          <w:color w:val="424242"/>
          <w:sz w:val="28"/>
          <w:szCs w:val="28"/>
        </w:rPr>
        <w:t xml:space="preserve"> </w:t>
      </w:r>
      <w:r w:rsidRPr="00635C15">
        <w:rPr>
          <w:color w:val="424242"/>
          <w:sz w:val="28"/>
          <w:szCs w:val="28"/>
        </w:rPr>
        <w:t xml:space="preserve">Монооксид вуглецю є основним токсичним компонентом відхідних газів агломераційних фабрик на підприємствах чорної металургії. Одна </w:t>
      </w:r>
      <w:r w:rsidRPr="00635C15">
        <w:rPr>
          <w:color w:val="424242"/>
          <w:sz w:val="28"/>
          <w:szCs w:val="28"/>
        </w:rPr>
        <w:lastRenderedPageBreak/>
        <w:t>аглофабрика викидає в атмосферу в середньому приблизно 1 млн. м</w:t>
      </w:r>
      <w:r w:rsidRPr="00635C15">
        <w:rPr>
          <w:color w:val="424242"/>
          <w:sz w:val="28"/>
          <w:szCs w:val="28"/>
          <w:vertAlign w:val="superscript"/>
        </w:rPr>
        <w:t>3</w:t>
      </w:r>
      <w:r w:rsidRPr="00635C15">
        <w:rPr>
          <w:color w:val="424242"/>
          <w:sz w:val="28"/>
          <w:szCs w:val="28"/>
        </w:rPr>
        <w:t>/рік газів. Використовувані для знешкодження таких газів каталізатори повинні забезпечувати при 220-240 °С ступінь конверсії оксиду вуглецю не менше 70 % в умовах великих об'ємних видкостей запилених потоків і володіти стійкістю до присутніх у складі газів каталітичних отрут. Проведені на реальних агломераційних</w:t>
      </w:r>
    </w:p>
    <w:p w:rsidR="0024389A" w:rsidRPr="00635C15" w:rsidRDefault="0024389A" w:rsidP="0024389A">
      <w:pPr>
        <w:pStyle w:val="aff0"/>
        <w:spacing w:before="150" w:beforeAutospacing="0" w:after="150" w:afterAutospacing="0"/>
        <w:ind w:left="150" w:right="150"/>
        <w:jc w:val="both"/>
        <w:rPr>
          <w:color w:val="424242"/>
          <w:sz w:val="28"/>
          <w:szCs w:val="28"/>
        </w:rPr>
      </w:pPr>
      <w:r w:rsidRPr="00635C15">
        <w:rPr>
          <w:color w:val="424242"/>
          <w:sz w:val="28"/>
          <w:szCs w:val="28"/>
        </w:rPr>
        <w:t>газах випробування показали, що через присутність в їх складі діоксиду сірки марганцевий каталізатор втрачає свою активність протягом 3-4 годин. Попереднє видалення діоксиду сірки з газів забезпечує стабільну роботу цього каталізатора вже при 150-180 °С, а при 220-240 °С досягається ступінь знешкодження оксиду вуглецю 90-96 % при об'ємних швидкостях газу до 2000 год</w:t>
      </w:r>
      <w:r w:rsidRPr="00635C15">
        <w:rPr>
          <w:color w:val="424242"/>
          <w:sz w:val="28"/>
          <w:szCs w:val="28"/>
          <w:vertAlign w:val="superscript"/>
        </w:rPr>
        <w:t>-1</w:t>
      </w:r>
      <w:r w:rsidRPr="00635C15">
        <w:rPr>
          <w:color w:val="424242"/>
          <w:sz w:val="28"/>
          <w:szCs w:val="28"/>
        </w:rPr>
        <w:t>. Мідно-хромовий каталізатор (50 % оксиду міді і 19 % оксиду хрому) дозволяє досягти при 240 °С необхідних ступенів конверсії оксиду вуглецю при більш високих об'ємних швидкостях газу (до 20 тис. год</w:t>
      </w:r>
      <w:r w:rsidRPr="00635C15">
        <w:rPr>
          <w:color w:val="424242"/>
          <w:sz w:val="28"/>
          <w:szCs w:val="28"/>
          <w:vertAlign w:val="superscript"/>
        </w:rPr>
        <w:t>-1</w:t>
      </w:r>
      <w:r w:rsidRPr="00635C15">
        <w:rPr>
          <w:color w:val="424242"/>
          <w:sz w:val="28"/>
          <w:szCs w:val="28"/>
        </w:rPr>
        <w:t>) і більшої тривалості роботи (до 120 годин). Однак при використанні каталізаторів цих двох типів ступінь знешкодження оксиду вуглецю падає зі збільшенням об'ємної швидкості оброблюваних газів, зменшенням температури процесу і зростанням вмісту оксиду вуглецю в конвертованих газах, що обмежує доцільність застосування цих каталізаторів.</w:t>
      </w:r>
    </w:p>
    <w:p w:rsidR="0024389A" w:rsidRPr="00635C15" w:rsidRDefault="0024389A" w:rsidP="0024389A">
      <w:pPr>
        <w:pStyle w:val="aff0"/>
        <w:spacing w:before="150" w:beforeAutospacing="0" w:after="150" w:afterAutospacing="0"/>
        <w:ind w:left="150" w:right="150"/>
        <w:jc w:val="both"/>
        <w:rPr>
          <w:color w:val="424242"/>
          <w:sz w:val="28"/>
          <w:szCs w:val="28"/>
        </w:rPr>
      </w:pPr>
      <w:r w:rsidRPr="00635C15">
        <w:rPr>
          <w:color w:val="424242"/>
          <w:sz w:val="28"/>
          <w:szCs w:val="28"/>
        </w:rPr>
        <w:t>Підвищеною стійкістю до катали заторних отрут характеризуються каталізатори, що містять паладій та платину. Їх застосування дозволяє здійснювати процеси ефективного знешкодження аглогазів при значно вищих об'ємних швидкостях оброблюваних газових потоків без втрати активності каталізаторів протягом тривалого часу (6-12 міс.). Більш високий ступінь конверсії оксиду вуглецю забезпечує каталізатор, який вміщую 0,3 % платини, нанесеної на гранульований оксид алюмінію. Такий каталізатор зберігає первісну активність протягом 8000 годин при ступені конверсії оксиду вуглецю вище 70 % в умовах знешкодження аглогазів при температурі 225 °С і об'ємній швидкості потоку 100 тис. год</w:t>
      </w:r>
      <w:r w:rsidRPr="00635C15">
        <w:rPr>
          <w:color w:val="424242"/>
          <w:sz w:val="28"/>
          <w:szCs w:val="28"/>
          <w:vertAlign w:val="superscript"/>
        </w:rPr>
        <w:t>-1</w:t>
      </w:r>
      <w:r w:rsidRPr="00635C15">
        <w:rPr>
          <w:color w:val="424242"/>
          <w:sz w:val="28"/>
          <w:szCs w:val="28"/>
        </w:rPr>
        <w:t>. Принципова схема установки каталітичного очищення агломераційних газів від оксиду вуглецю представлена на рисунку 5.53, в. Аглогази, що утворюються при роботі агломераційної машини, через вакуум-камери попадають в колектор, де їх розділяють на два потоки. Перший з них, який відводять з головних вакуум-камер агломашини, є менш нагрітим (мінімальна температура 80 °С) і характеризується великим вмістом пилу. Цей потік передають на очищення від пилу. Другий потік, що відбирається з наступних вакуум-камер, характеризується більш високою температурою (максимально 300 °С) і меншим вмістом пилу. Його направляють в каталітичний реактор для знешкодження оксиду вуглецю. Конвертований газовий потік зві</w:t>
      </w:r>
      <w:r>
        <w:rPr>
          <w:color w:val="424242"/>
          <w:sz w:val="28"/>
          <w:szCs w:val="28"/>
        </w:rPr>
        <w:t>льняють потім від пилу. Обидва зне</w:t>
      </w:r>
      <w:r w:rsidRPr="00635C15">
        <w:rPr>
          <w:color w:val="424242"/>
          <w:sz w:val="28"/>
          <w:szCs w:val="28"/>
        </w:rPr>
        <w:t>пилених потоки об'єднують і ексгаустером виводять в атмосферу через трубу.</w:t>
      </w:r>
    </w:p>
    <w:p w:rsidR="006372AD" w:rsidRDefault="006372AD" w:rsidP="006372AD">
      <w:pPr>
        <w:pStyle w:val="aff0"/>
        <w:spacing w:before="150" w:beforeAutospacing="0" w:after="150" w:afterAutospacing="0"/>
        <w:ind w:right="150"/>
        <w:jc w:val="both"/>
        <w:rPr>
          <w:rFonts w:ascii="Tahoma" w:hAnsi="Tahoma" w:cs="Tahoma"/>
          <w:color w:val="424242"/>
          <w:sz w:val="21"/>
          <w:szCs w:val="21"/>
        </w:rPr>
      </w:pPr>
      <w:r>
        <w:rPr>
          <w:noProof/>
        </w:rPr>
        <w:lastRenderedPageBreak/>
        <w:drawing>
          <wp:inline distT="0" distB="0" distL="0" distR="0" wp14:anchorId="22B8B045" wp14:editId="224F1A50">
            <wp:extent cx="5160819" cy="7045960"/>
            <wp:effectExtent l="0" t="0" r="1905" b="2540"/>
            <wp:docPr id="12" name="Рисунок 12" descr="https://helpiks.org/helpiksorg/baza7/664883828970.files/image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elpiks.org/helpiksorg/baza7/664883828970.files/image6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8628" cy="7070274"/>
                    </a:xfrm>
                    <a:prstGeom prst="rect">
                      <a:avLst/>
                    </a:prstGeom>
                    <a:noFill/>
                    <a:ln>
                      <a:noFill/>
                    </a:ln>
                  </pic:spPr>
                </pic:pic>
              </a:graphicData>
            </a:graphic>
          </wp:inline>
        </w:drawing>
      </w:r>
    </w:p>
    <w:p w:rsidR="006372AD" w:rsidRPr="00635C15" w:rsidRDefault="006372AD" w:rsidP="006372AD">
      <w:pPr>
        <w:pStyle w:val="aff0"/>
        <w:spacing w:before="150" w:beforeAutospacing="0" w:after="150" w:afterAutospacing="0"/>
        <w:ind w:left="150" w:right="150"/>
        <w:jc w:val="both"/>
        <w:rPr>
          <w:color w:val="424242"/>
          <w:sz w:val="28"/>
          <w:szCs w:val="28"/>
        </w:rPr>
      </w:pPr>
      <w:r>
        <w:rPr>
          <w:rFonts w:ascii="Tahoma" w:hAnsi="Tahoma" w:cs="Tahoma"/>
          <w:color w:val="424242"/>
          <w:sz w:val="21"/>
          <w:szCs w:val="21"/>
        </w:rPr>
        <w:t>Рис 1.</w:t>
      </w:r>
      <w:r w:rsidRPr="006372AD">
        <w:rPr>
          <w:color w:val="424242"/>
          <w:szCs w:val="28"/>
        </w:rPr>
        <w:t xml:space="preserve"> </w:t>
      </w:r>
      <w:r w:rsidRPr="00635C15">
        <w:rPr>
          <w:color w:val="424242"/>
          <w:sz w:val="28"/>
          <w:szCs w:val="28"/>
        </w:rPr>
        <w:t>- Схеми установок каталітичного знешкодження газів, що відходять:</w:t>
      </w:r>
    </w:p>
    <w:p w:rsidR="006372AD" w:rsidRPr="00635C15" w:rsidRDefault="006372AD" w:rsidP="006372AD">
      <w:pPr>
        <w:pStyle w:val="aff0"/>
        <w:spacing w:before="150" w:beforeAutospacing="0" w:after="150" w:afterAutospacing="0"/>
        <w:ind w:left="150" w:right="150"/>
        <w:jc w:val="both"/>
        <w:rPr>
          <w:color w:val="424242"/>
          <w:sz w:val="28"/>
          <w:szCs w:val="28"/>
        </w:rPr>
      </w:pPr>
      <w:r w:rsidRPr="00635C15">
        <w:rPr>
          <w:color w:val="424242"/>
          <w:sz w:val="28"/>
          <w:szCs w:val="28"/>
        </w:rPr>
        <w:t>а) - виробництва нітрилу акрилової кислоти: 1 – повітродувка; 2 - топка-підігрівач; 3 – реактор; 4 - котел-утилізатор; 5 – димосос; 6 -димова труба;</w:t>
      </w:r>
    </w:p>
    <w:p w:rsidR="006372AD" w:rsidRPr="00635C15" w:rsidRDefault="006372AD" w:rsidP="006372AD">
      <w:pPr>
        <w:pStyle w:val="aff0"/>
        <w:spacing w:before="150" w:beforeAutospacing="0" w:after="150" w:afterAutospacing="0"/>
        <w:ind w:left="150" w:right="150"/>
        <w:jc w:val="both"/>
        <w:rPr>
          <w:color w:val="424242"/>
          <w:sz w:val="28"/>
          <w:szCs w:val="28"/>
        </w:rPr>
      </w:pPr>
      <w:r w:rsidRPr="00635C15">
        <w:rPr>
          <w:color w:val="424242"/>
          <w:sz w:val="28"/>
          <w:szCs w:val="28"/>
        </w:rPr>
        <w:t>б) - ліній лакування: 1 - вентилятор; 2 - теплообмінник, 3 - реактор, 4 - калорифер, 5 - ємність, 6 - насос;</w:t>
      </w:r>
    </w:p>
    <w:p w:rsidR="006372AD" w:rsidRPr="00635C15" w:rsidRDefault="006372AD" w:rsidP="006372AD">
      <w:pPr>
        <w:pStyle w:val="aff0"/>
        <w:spacing w:before="150" w:beforeAutospacing="0" w:after="150" w:afterAutospacing="0"/>
        <w:ind w:left="150" w:right="150"/>
        <w:jc w:val="both"/>
        <w:rPr>
          <w:color w:val="424242"/>
          <w:sz w:val="28"/>
          <w:szCs w:val="28"/>
        </w:rPr>
      </w:pPr>
      <w:r w:rsidRPr="00635C15">
        <w:rPr>
          <w:color w:val="424242"/>
          <w:sz w:val="28"/>
          <w:szCs w:val="28"/>
        </w:rPr>
        <w:t>в) - агломераційних агрегатів: 1 - агломераційна машина, 2 - вакуумна камера, 3 - колектори, 4,6 - пилоочисні апарати, 5 - реактор, 7-вентилятор, 8 - вихлопна труба</w:t>
      </w:r>
    </w:p>
    <w:p w:rsidR="006372AD" w:rsidRDefault="006372AD" w:rsidP="0024389A">
      <w:pPr>
        <w:pStyle w:val="aff0"/>
        <w:spacing w:before="150" w:beforeAutospacing="0" w:after="150" w:afterAutospacing="0"/>
        <w:ind w:left="150" w:right="150"/>
        <w:jc w:val="both"/>
        <w:rPr>
          <w:rFonts w:ascii="Tahoma" w:hAnsi="Tahoma" w:cs="Tahoma"/>
          <w:color w:val="424242"/>
          <w:sz w:val="21"/>
          <w:szCs w:val="21"/>
        </w:rPr>
      </w:pPr>
    </w:p>
    <w:p w:rsidR="00D743A9" w:rsidRPr="00635C15" w:rsidRDefault="00D743A9" w:rsidP="00D743A9">
      <w:pPr>
        <w:pStyle w:val="aff0"/>
        <w:spacing w:before="150" w:beforeAutospacing="0" w:after="150" w:afterAutospacing="0"/>
        <w:ind w:left="150" w:right="150"/>
        <w:jc w:val="both"/>
        <w:rPr>
          <w:color w:val="424242"/>
          <w:sz w:val="28"/>
          <w:szCs w:val="28"/>
        </w:rPr>
      </w:pPr>
      <w:r w:rsidRPr="00635C15">
        <w:rPr>
          <w:color w:val="424242"/>
          <w:sz w:val="28"/>
          <w:szCs w:val="28"/>
        </w:rPr>
        <w:t>озроблена технологія каталітичного очищення відпрацьованих газів від діоксиду сірки базується на принципі окислення </w:t>
      </w:r>
      <w:r w:rsidRPr="00635C15">
        <w:rPr>
          <w:noProof/>
          <w:color w:val="424242"/>
          <w:sz w:val="28"/>
          <w:szCs w:val="28"/>
        </w:rPr>
        <w:drawing>
          <wp:inline distT="0" distB="0" distL="0" distR="0" wp14:anchorId="4FB14155" wp14:editId="5E2444A6">
            <wp:extent cx="256540" cy="187325"/>
            <wp:effectExtent l="0" t="0" r="0" b="3175"/>
            <wp:docPr id="30" name="Рисунок 30" descr="https://helpiks.org/helpiksorg/baza7/664883828970.files/imag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elpiks.org/helpiksorg/baza7/664883828970.files/image55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 cy="187325"/>
                    </a:xfrm>
                    <a:prstGeom prst="rect">
                      <a:avLst/>
                    </a:prstGeom>
                    <a:noFill/>
                    <a:ln>
                      <a:noFill/>
                    </a:ln>
                  </pic:spPr>
                </pic:pic>
              </a:graphicData>
            </a:graphic>
          </wp:inline>
        </w:drawing>
      </w:r>
      <w:r w:rsidRPr="00635C15">
        <w:rPr>
          <w:color w:val="424242"/>
          <w:sz w:val="28"/>
          <w:szCs w:val="28"/>
        </w:rPr>
        <w:t> в </w:t>
      </w:r>
      <w:r w:rsidRPr="00635C15">
        <w:rPr>
          <w:noProof/>
          <w:color w:val="424242"/>
          <w:sz w:val="28"/>
          <w:szCs w:val="28"/>
        </w:rPr>
        <w:drawing>
          <wp:inline distT="0" distB="0" distL="0" distR="0" wp14:anchorId="306A8E4A" wp14:editId="02E17BA3">
            <wp:extent cx="256540" cy="187325"/>
            <wp:effectExtent l="0" t="0" r="0" b="3175"/>
            <wp:docPr id="29" name="Рисунок 29" descr="https://helpiks.org/helpiksorg/baza7/664883828970.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elpiks.org/helpiksorg/baza7/664883828970.files/image67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40" cy="187325"/>
                    </a:xfrm>
                    <a:prstGeom prst="rect">
                      <a:avLst/>
                    </a:prstGeom>
                    <a:noFill/>
                    <a:ln>
                      <a:noFill/>
                    </a:ln>
                  </pic:spPr>
                </pic:pic>
              </a:graphicData>
            </a:graphic>
          </wp:inline>
        </w:drawing>
      </w:r>
      <w:r w:rsidRPr="00635C15">
        <w:rPr>
          <w:color w:val="424242"/>
          <w:sz w:val="28"/>
          <w:szCs w:val="28"/>
        </w:rPr>
        <w:t> нітролізним або контактним методом. Нітролізний спосіб: до димових газів від спалювання палива, які містять діоксид сірки і оксиди азоту, додатково вводять </w:t>
      </w:r>
      <w:r w:rsidRPr="00635C15">
        <w:rPr>
          <w:noProof/>
          <w:color w:val="424242"/>
          <w:sz w:val="28"/>
          <w:szCs w:val="28"/>
        </w:rPr>
        <w:drawing>
          <wp:inline distT="0" distB="0" distL="0" distR="0" wp14:anchorId="1F50CC05" wp14:editId="79AFB14F">
            <wp:extent cx="297815" cy="187325"/>
            <wp:effectExtent l="0" t="0" r="6985" b="3175"/>
            <wp:docPr id="28" name="Рисунок 28" descr="https://helpiks.org/helpiksorg/baza7/664883828970.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elpiks.org/helpiksorg/baza7/664883828970.files/image67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15" cy="187325"/>
                    </a:xfrm>
                    <a:prstGeom prst="rect">
                      <a:avLst/>
                    </a:prstGeom>
                    <a:noFill/>
                    <a:ln>
                      <a:noFill/>
                    </a:ln>
                  </pic:spPr>
                </pic:pic>
              </a:graphicData>
            </a:graphic>
          </wp:inline>
        </w:drawing>
      </w:r>
      <w:r w:rsidRPr="00635C15">
        <w:rPr>
          <w:color w:val="424242"/>
          <w:sz w:val="28"/>
          <w:szCs w:val="28"/>
        </w:rPr>
        <w:t> </w:t>
      </w:r>
      <w:r w:rsidRPr="00635C15">
        <w:rPr>
          <w:i/>
          <w:iCs/>
          <w:color w:val="424242"/>
          <w:sz w:val="28"/>
          <w:szCs w:val="28"/>
        </w:rPr>
        <w:t>, </w:t>
      </w:r>
      <w:r w:rsidRPr="00635C15">
        <w:rPr>
          <w:color w:val="424242"/>
          <w:sz w:val="28"/>
          <w:szCs w:val="28"/>
        </w:rPr>
        <w:t>що забезпечує (при температурах близько 140 °С і відношенні </w:t>
      </w:r>
      <w:r w:rsidRPr="00635C15">
        <w:rPr>
          <w:noProof/>
          <w:color w:val="424242"/>
          <w:sz w:val="28"/>
          <w:szCs w:val="28"/>
        </w:rPr>
        <w:drawing>
          <wp:inline distT="0" distB="0" distL="0" distR="0" wp14:anchorId="64321E35" wp14:editId="71BDB07E">
            <wp:extent cx="297815" cy="187325"/>
            <wp:effectExtent l="0" t="0" r="6985" b="3175"/>
            <wp:docPr id="27" name="Рисунок 27" descr="https://helpiks.org/helpiksorg/baza7/664883828970.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elpiks.org/helpiksorg/baza7/664883828970.files/image67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15" cy="187325"/>
                    </a:xfrm>
                    <a:prstGeom prst="rect">
                      <a:avLst/>
                    </a:prstGeom>
                    <a:noFill/>
                    <a:ln>
                      <a:noFill/>
                    </a:ln>
                  </pic:spPr>
                </pic:pic>
              </a:graphicData>
            </a:graphic>
          </wp:inline>
        </w:drawing>
      </w:r>
      <w:r w:rsidRPr="00635C15">
        <w:rPr>
          <w:color w:val="424242"/>
          <w:sz w:val="28"/>
          <w:szCs w:val="28"/>
        </w:rPr>
        <w:t> : </w:t>
      </w:r>
      <w:r w:rsidRPr="00635C15">
        <w:rPr>
          <w:noProof/>
          <w:color w:val="424242"/>
          <w:sz w:val="28"/>
          <w:szCs w:val="28"/>
        </w:rPr>
        <w:drawing>
          <wp:inline distT="0" distB="0" distL="0" distR="0" wp14:anchorId="1528B86E" wp14:editId="563801BE">
            <wp:extent cx="256540" cy="187325"/>
            <wp:effectExtent l="0" t="0" r="0" b="3175"/>
            <wp:docPr id="26" name="Рисунок 26" descr="https://helpiks.org/helpiksorg/baza7/664883828970.files/imag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elpiks.org/helpiksorg/baza7/664883828970.files/image55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 cy="187325"/>
                    </a:xfrm>
                    <a:prstGeom prst="rect">
                      <a:avLst/>
                    </a:prstGeom>
                    <a:noFill/>
                    <a:ln>
                      <a:noFill/>
                    </a:ln>
                  </pic:spPr>
                </pic:pic>
              </a:graphicData>
            </a:graphic>
          </wp:inline>
        </w:drawing>
      </w:r>
      <w:r w:rsidRPr="00635C15">
        <w:rPr>
          <w:color w:val="424242"/>
          <w:sz w:val="28"/>
          <w:szCs w:val="28"/>
        </w:rPr>
        <w:t> ≥ 2 : 1) проходження реакції:</w:t>
      </w:r>
    </w:p>
    <w:p w:rsidR="00D743A9" w:rsidRPr="00635C15" w:rsidRDefault="00D743A9" w:rsidP="00D743A9">
      <w:pPr>
        <w:pStyle w:val="aff0"/>
        <w:spacing w:before="150" w:beforeAutospacing="0" w:after="150" w:afterAutospacing="0"/>
        <w:ind w:left="150" w:right="150"/>
        <w:jc w:val="both"/>
        <w:rPr>
          <w:color w:val="424242"/>
          <w:sz w:val="28"/>
          <w:szCs w:val="28"/>
        </w:rPr>
      </w:pPr>
      <w:r w:rsidRPr="00635C15">
        <w:rPr>
          <w:color w:val="424242"/>
          <w:sz w:val="28"/>
          <w:szCs w:val="28"/>
        </w:rPr>
        <w:t> </w:t>
      </w:r>
    </w:p>
    <w:p w:rsidR="00D743A9" w:rsidRPr="00635C15" w:rsidRDefault="00D743A9" w:rsidP="00D743A9">
      <w:pPr>
        <w:pStyle w:val="aff0"/>
        <w:spacing w:before="150" w:beforeAutospacing="0" w:after="150" w:afterAutospacing="0"/>
        <w:ind w:left="150" w:right="150"/>
        <w:jc w:val="both"/>
        <w:rPr>
          <w:color w:val="424242"/>
          <w:sz w:val="28"/>
          <w:szCs w:val="28"/>
        </w:rPr>
      </w:pPr>
      <w:r w:rsidRPr="00635C15">
        <w:rPr>
          <w:noProof/>
          <w:color w:val="424242"/>
          <w:sz w:val="28"/>
          <w:szCs w:val="28"/>
        </w:rPr>
        <w:drawing>
          <wp:inline distT="0" distB="0" distL="0" distR="0" wp14:anchorId="3DA7AF30" wp14:editId="64F8A41E">
            <wp:extent cx="1828800" cy="187325"/>
            <wp:effectExtent l="0" t="0" r="0" b="3175"/>
            <wp:docPr id="25" name="Рисунок 25" descr="https://helpiks.org/helpiksorg/baza7/664883828970.files/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elpiks.org/helpiksorg/baza7/664883828970.files/image68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7325"/>
                    </a:xfrm>
                    <a:prstGeom prst="rect">
                      <a:avLst/>
                    </a:prstGeom>
                    <a:noFill/>
                    <a:ln>
                      <a:noFill/>
                    </a:ln>
                  </pic:spPr>
                </pic:pic>
              </a:graphicData>
            </a:graphic>
          </wp:inline>
        </w:drawing>
      </w:r>
      <w:r w:rsidRPr="00635C15">
        <w:rPr>
          <w:color w:val="424242"/>
          <w:sz w:val="28"/>
          <w:szCs w:val="28"/>
        </w:rPr>
        <w:t> (5.122)</w:t>
      </w:r>
    </w:p>
    <w:p w:rsidR="00D743A9" w:rsidRPr="00635C15" w:rsidRDefault="00D743A9" w:rsidP="00D743A9">
      <w:pPr>
        <w:pStyle w:val="aff0"/>
        <w:spacing w:before="150" w:beforeAutospacing="0" w:after="150" w:afterAutospacing="0"/>
        <w:ind w:left="150" w:right="150"/>
        <w:jc w:val="both"/>
        <w:rPr>
          <w:color w:val="424242"/>
          <w:sz w:val="28"/>
          <w:szCs w:val="28"/>
        </w:rPr>
      </w:pPr>
      <w:r w:rsidRPr="00635C15">
        <w:rPr>
          <w:color w:val="424242"/>
          <w:sz w:val="28"/>
          <w:szCs w:val="28"/>
        </w:rPr>
        <w:t> </w:t>
      </w:r>
    </w:p>
    <w:p w:rsidR="00D743A9" w:rsidRPr="00635C15" w:rsidRDefault="00D743A9" w:rsidP="00D743A9">
      <w:pPr>
        <w:pStyle w:val="aff0"/>
        <w:spacing w:before="150" w:beforeAutospacing="0" w:after="150" w:afterAutospacing="0"/>
        <w:ind w:left="150" w:right="150"/>
        <w:jc w:val="both"/>
        <w:rPr>
          <w:color w:val="424242"/>
          <w:sz w:val="28"/>
          <w:szCs w:val="28"/>
        </w:rPr>
      </w:pPr>
      <w:r w:rsidRPr="00635C15">
        <w:rPr>
          <w:color w:val="424242"/>
          <w:sz w:val="28"/>
          <w:szCs w:val="28"/>
        </w:rPr>
        <w:t>Концентрація утвореної сірчаної кислоти така, що вона перебуває в пароподібному стані. Димові гази, що містять пари сірчаної кислоти, надходять на стадію окислення </w:t>
      </w:r>
      <w:r w:rsidRPr="00635C15">
        <w:rPr>
          <w:noProof/>
          <w:color w:val="424242"/>
          <w:sz w:val="28"/>
          <w:szCs w:val="28"/>
        </w:rPr>
        <w:drawing>
          <wp:inline distT="0" distB="0" distL="0" distR="0" wp14:anchorId="31BD1161" wp14:editId="3D508118">
            <wp:extent cx="276860" cy="221615"/>
            <wp:effectExtent l="0" t="0" r="0" b="0"/>
            <wp:docPr id="24" name="Рисунок 24" descr="https://helpiks.org/helpiksorg/baza7/664883828970.files/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elpiks.org/helpiksorg/baza7/664883828970.files/image68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Pr="00635C15">
        <w:rPr>
          <w:color w:val="424242"/>
          <w:sz w:val="28"/>
          <w:szCs w:val="28"/>
        </w:rPr>
        <w:t> в </w:t>
      </w:r>
      <w:r w:rsidRPr="00635C15">
        <w:rPr>
          <w:noProof/>
          <w:color w:val="424242"/>
          <w:sz w:val="28"/>
          <w:szCs w:val="28"/>
        </w:rPr>
        <w:drawing>
          <wp:inline distT="0" distB="0" distL="0" distR="0" wp14:anchorId="54753ACD" wp14:editId="305DB672">
            <wp:extent cx="346075" cy="187325"/>
            <wp:effectExtent l="0" t="0" r="0" b="3175"/>
            <wp:docPr id="23" name="Рисунок 23" descr="https://helpiks.org/helpiksorg/baza7/664883828970.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elpiks.org/helpiksorg/baza7/664883828970.files/image68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075" cy="187325"/>
                    </a:xfrm>
                    <a:prstGeom prst="rect">
                      <a:avLst/>
                    </a:prstGeom>
                    <a:noFill/>
                    <a:ln>
                      <a:noFill/>
                    </a:ln>
                  </pic:spPr>
                </pic:pic>
              </a:graphicData>
            </a:graphic>
          </wp:inline>
        </w:drawing>
      </w:r>
      <w:r w:rsidRPr="00635C15">
        <w:rPr>
          <w:color w:val="424242"/>
          <w:sz w:val="28"/>
          <w:szCs w:val="28"/>
        </w:rPr>
        <w:t> введеним у них кисню повітря, а потім з них відмивають пари </w:t>
      </w:r>
      <w:r w:rsidRPr="00635C15">
        <w:rPr>
          <w:noProof/>
          <w:color w:val="424242"/>
          <w:sz w:val="28"/>
          <w:szCs w:val="28"/>
        </w:rPr>
        <w:drawing>
          <wp:inline distT="0" distB="0" distL="0" distR="0" wp14:anchorId="162D0371" wp14:editId="57E9B93A">
            <wp:extent cx="408940" cy="187325"/>
            <wp:effectExtent l="0" t="0" r="0" b="3175"/>
            <wp:docPr id="22" name="Рисунок 22" descr="https://helpiks.org/helpiksorg/baza7/664883828970.files/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elpiks.org/helpiksorg/baza7/664883828970.files/image68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 cy="187325"/>
                    </a:xfrm>
                    <a:prstGeom prst="rect">
                      <a:avLst/>
                    </a:prstGeom>
                    <a:noFill/>
                    <a:ln>
                      <a:noFill/>
                    </a:ln>
                  </pic:spPr>
                </pic:pic>
              </a:graphicData>
            </a:graphic>
          </wp:inline>
        </w:drawing>
      </w:r>
      <w:r w:rsidRPr="00635C15">
        <w:rPr>
          <w:color w:val="424242"/>
          <w:sz w:val="28"/>
          <w:szCs w:val="28"/>
        </w:rPr>
        <w:t> і </w:t>
      </w:r>
      <w:r w:rsidRPr="00635C15">
        <w:rPr>
          <w:noProof/>
          <w:color w:val="424242"/>
          <w:sz w:val="28"/>
          <w:szCs w:val="28"/>
        </w:rPr>
        <w:drawing>
          <wp:inline distT="0" distB="0" distL="0" distR="0" wp14:anchorId="3C73C23C" wp14:editId="3FEF3B4F">
            <wp:extent cx="346075" cy="187325"/>
            <wp:effectExtent l="0" t="0" r="0" b="3175"/>
            <wp:docPr id="21" name="Рисунок 21" descr="https://helpiks.org/helpiksorg/baza7/664883828970.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elpiks.org/helpiksorg/baza7/664883828970.files/image68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075" cy="187325"/>
                    </a:xfrm>
                    <a:prstGeom prst="rect">
                      <a:avLst/>
                    </a:prstGeom>
                    <a:noFill/>
                    <a:ln>
                      <a:noFill/>
                    </a:ln>
                  </pic:spPr>
                </pic:pic>
              </a:graphicData>
            </a:graphic>
          </wp:inline>
        </w:drawing>
      </w:r>
      <w:r w:rsidRPr="00635C15">
        <w:rPr>
          <w:color w:val="424242"/>
          <w:sz w:val="28"/>
          <w:szCs w:val="28"/>
        </w:rPr>
        <w:t> міцної 80 %-ної сірчаної кислоти, що завершує очищення газів і приводить до утворення нітросірчаної кислоти. Продуванням останньої повітрям із неї виділяють </w:t>
      </w:r>
      <w:r w:rsidRPr="00635C15">
        <w:rPr>
          <w:noProof/>
          <w:color w:val="424242"/>
          <w:sz w:val="28"/>
          <w:szCs w:val="28"/>
        </w:rPr>
        <w:drawing>
          <wp:inline distT="0" distB="0" distL="0" distR="0" wp14:anchorId="57C3126D" wp14:editId="71A6B96F">
            <wp:extent cx="297815" cy="187325"/>
            <wp:effectExtent l="0" t="0" r="6985" b="3175"/>
            <wp:docPr id="20" name="Рисунок 20" descr="https://helpiks.org/helpiksorg/baza7/664883828970.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elpiks.org/helpiksorg/baza7/664883828970.files/image67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15" cy="187325"/>
                    </a:xfrm>
                    <a:prstGeom prst="rect">
                      <a:avLst/>
                    </a:prstGeom>
                    <a:noFill/>
                    <a:ln>
                      <a:noFill/>
                    </a:ln>
                  </pic:spPr>
                </pic:pic>
              </a:graphicData>
            </a:graphic>
          </wp:inline>
        </w:drawing>
      </w:r>
      <w:r w:rsidRPr="00635C15">
        <w:rPr>
          <w:color w:val="424242"/>
          <w:sz w:val="28"/>
          <w:szCs w:val="28"/>
        </w:rPr>
        <w:t> з утворенням </w:t>
      </w:r>
      <w:r w:rsidRPr="00635C15">
        <w:rPr>
          <w:noProof/>
          <w:color w:val="424242"/>
          <w:sz w:val="28"/>
          <w:szCs w:val="28"/>
        </w:rPr>
        <w:drawing>
          <wp:inline distT="0" distB="0" distL="0" distR="0" wp14:anchorId="2424CF5D" wp14:editId="3333D5F6">
            <wp:extent cx="408940" cy="187325"/>
            <wp:effectExtent l="0" t="0" r="0" b="3175"/>
            <wp:docPr id="19" name="Рисунок 19" descr="https://helpiks.org/helpiksorg/baza7/664883828970.files/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elpiks.org/helpiksorg/baza7/664883828970.files/image68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 cy="187325"/>
                    </a:xfrm>
                    <a:prstGeom prst="rect">
                      <a:avLst/>
                    </a:prstGeom>
                    <a:noFill/>
                    <a:ln>
                      <a:noFill/>
                    </a:ln>
                  </pic:spPr>
                </pic:pic>
              </a:graphicData>
            </a:graphic>
          </wp:inline>
        </w:drawing>
      </w:r>
      <w:r w:rsidRPr="00635C15">
        <w:rPr>
          <w:color w:val="424242"/>
          <w:sz w:val="28"/>
          <w:szCs w:val="28"/>
        </w:rPr>
        <w:t> </w:t>
      </w:r>
      <w:r w:rsidRPr="00635C15">
        <w:rPr>
          <w:i/>
          <w:iCs/>
          <w:color w:val="424242"/>
          <w:sz w:val="28"/>
          <w:szCs w:val="28"/>
        </w:rPr>
        <w:t>, </w:t>
      </w:r>
      <w:r w:rsidRPr="00635C15">
        <w:rPr>
          <w:color w:val="424242"/>
          <w:sz w:val="28"/>
          <w:szCs w:val="28"/>
        </w:rPr>
        <w:t>основну частину якої повертають на відмивання димових газів, а її надлишок, еквівалентний утвореній кислоті, що міститься в газах </w:t>
      </w:r>
      <w:r w:rsidRPr="00635C15">
        <w:rPr>
          <w:noProof/>
          <w:color w:val="424242"/>
          <w:sz w:val="28"/>
          <w:szCs w:val="28"/>
        </w:rPr>
        <w:drawing>
          <wp:inline distT="0" distB="0" distL="0" distR="0" wp14:anchorId="66A41A87" wp14:editId="409A96EB">
            <wp:extent cx="256540" cy="187325"/>
            <wp:effectExtent l="0" t="0" r="0" b="3175"/>
            <wp:docPr id="18" name="Рисунок 18" descr="https://helpiks.org/helpiksorg/baza7/664883828970.files/imag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elpiks.org/helpiksorg/baza7/664883828970.files/image55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 cy="187325"/>
                    </a:xfrm>
                    <a:prstGeom prst="rect">
                      <a:avLst/>
                    </a:prstGeom>
                    <a:noFill/>
                    <a:ln>
                      <a:noFill/>
                    </a:ln>
                  </pic:spPr>
                </pic:pic>
              </a:graphicData>
            </a:graphic>
          </wp:inline>
        </w:drawing>
      </w:r>
      <w:r w:rsidRPr="00635C15">
        <w:rPr>
          <w:color w:val="424242"/>
          <w:sz w:val="28"/>
          <w:szCs w:val="28"/>
        </w:rPr>
        <w:t> </w:t>
      </w:r>
      <w:r w:rsidRPr="00635C15">
        <w:rPr>
          <w:i/>
          <w:iCs/>
          <w:color w:val="424242"/>
          <w:sz w:val="28"/>
          <w:szCs w:val="28"/>
        </w:rPr>
        <w:t>, </w:t>
      </w:r>
      <w:r w:rsidRPr="00635C15">
        <w:rPr>
          <w:color w:val="424242"/>
          <w:sz w:val="28"/>
          <w:szCs w:val="28"/>
        </w:rPr>
        <w:t>відводять як товарний продукт. Визначену частину продувного повітря, що містить </w:t>
      </w:r>
      <w:r w:rsidRPr="00635C15">
        <w:rPr>
          <w:noProof/>
          <w:color w:val="424242"/>
          <w:sz w:val="28"/>
          <w:szCs w:val="28"/>
        </w:rPr>
        <w:drawing>
          <wp:inline distT="0" distB="0" distL="0" distR="0" wp14:anchorId="059C821A" wp14:editId="6037D2EB">
            <wp:extent cx="297815" cy="187325"/>
            <wp:effectExtent l="0" t="0" r="6985" b="3175"/>
            <wp:docPr id="17" name="Рисунок 17" descr="https://helpiks.org/helpiksorg/baza7/664883828970.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elpiks.org/helpiksorg/baza7/664883828970.files/image67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15" cy="187325"/>
                    </a:xfrm>
                    <a:prstGeom prst="rect">
                      <a:avLst/>
                    </a:prstGeom>
                    <a:noFill/>
                    <a:ln>
                      <a:noFill/>
                    </a:ln>
                  </pic:spPr>
                </pic:pic>
              </a:graphicData>
            </a:graphic>
          </wp:inline>
        </w:drawing>
      </w:r>
      <w:r w:rsidRPr="00635C15">
        <w:rPr>
          <w:color w:val="424242"/>
          <w:sz w:val="28"/>
          <w:szCs w:val="28"/>
        </w:rPr>
        <w:t> </w:t>
      </w:r>
      <w:r w:rsidRPr="00635C15">
        <w:rPr>
          <w:i/>
          <w:iCs/>
          <w:color w:val="424242"/>
          <w:sz w:val="28"/>
          <w:szCs w:val="28"/>
        </w:rPr>
        <w:t>, </w:t>
      </w:r>
      <w:r w:rsidRPr="00635C15">
        <w:rPr>
          <w:color w:val="424242"/>
          <w:sz w:val="28"/>
          <w:szCs w:val="28"/>
        </w:rPr>
        <w:t>вводять в димові гази, що надходять на очищення, а іншу його частину контактують з водою з метою отримання </w:t>
      </w:r>
      <w:r w:rsidRPr="00635C15">
        <w:rPr>
          <w:noProof/>
          <w:color w:val="424242"/>
          <w:sz w:val="28"/>
          <w:szCs w:val="28"/>
        </w:rPr>
        <w:drawing>
          <wp:inline distT="0" distB="0" distL="0" distR="0" wp14:anchorId="58A37968" wp14:editId="1275642C">
            <wp:extent cx="367030" cy="187325"/>
            <wp:effectExtent l="0" t="0" r="0" b="3175"/>
            <wp:docPr id="16" name="Рисунок 16" descr="https://helpiks.org/helpiksorg/baza7/664883828970.files/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elpiks.org/helpiksorg/baza7/664883828970.files/image69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30" cy="187325"/>
                    </a:xfrm>
                    <a:prstGeom prst="rect">
                      <a:avLst/>
                    </a:prstGeom>
                    <a:noFill/>
                    <a:ln>
                      <a:noFill/>
                    </a:ln>
                  </pic:spPr>
                </pic:pic>
              </a:graphicData>
            </a:graphic>
          </wp:inline>
        </w:drawing>
      </w:r>
      <w:r w:rsidRPr="00635C15">
        <w:rPr>
          <w:color w:val="424242"/>
          <w:sz w:val="28"/>
          <w:szCs w:val="28"/>
        </w:rPr>
        <w:t> </w:t>
      </w:r>
      <w:r w:rsidRPr="00635C15">
        <w:rPr>
          <w:i/>
          <w:iCs/>
          <w:color w:val="424242"/>
          <w:sz w:val="28"/>
          <w:szCs w:val="28"/>
        </w:rPr>
        <w:t>. </w:t>
      </w:r>
      <w:r w:rsidRPr="00635C15">
        <w:rPr>
          <w:color w:val="424242"/>
          <w:sz w:val="28"/>
          <w:szCs w:val="28"/>
        </w:rPr>
        <w:t>Гази азотнокислого виробництва, що містять </w:t>
      </w:r>
      <w:r w:rsidRPr="00635C15">
        <w:rPr>
          <w:noProof/>
          <w:color w:val="424242"/>
          <w:sz w:val="28"/>
          <w:szCs w:val="28"/>
        </w:rPr>
        <w:drawing>
          <wp:inline distT="0" distB="0" distL="0" distR="0" wp14:anchorId="3C90BA36" wp14:editId="1744755F">
            <wp:extent cx="235585" cy="152400"/>
            <wp:effectExtent l="0" t="0" r="0" b="0"/>
            <wp:docPr id="15" name="Рисунок 15" descr="https://helpiks.org/helpiksorg/baza7/664883828970.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elpiks.org/helpiksorg/baza7/664883828970.files/image69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585" cy="152400"/>
                    </a:xfrm>
                    <a:prstGeom prst="rect">
                      <a:avLst/>
                    </a:prstGeom>
                    <a:noFill/>
                    <a:ln>
                      <a:noFill/>
                    </a:ln>
                  </pic:spPr>
                </pic:pic>
              </a:graphicData>
            </a:graphic>
          </wp:inline>
        </w:drawing>
      </w:r>
      <w:r w:rsidRPr="00635C15">
        <w:rPr>
          <w:i/>
          <w:iCs/>
          <w:color w:val="424242"/>
          <w:sz w:val="28"/>
          <w:szCs w:val="28"/>
        </w:rPr>
        <w:t>, </w:t>
      </w:r>
      <w:r w:rsidRPr="00635C15">
        <w:rPr>
          <w:color w:val="424242"/>
          <w:sz w:val="28"/>
          <w:szCs w:val="28"/>
        </w:rPr>
        <w:t>змішують з димовими газами, які підлягають очищенню. Описана технологія при обробці димових газів, що містять близько 0,3 % </w:t>
      </w:r>
      <w:r w:rsidRPr="00635C15">
        <w:rPr>
          <w:noProof/>
          <w:color w:val="424242"/>
          <w:sz w:val="28"/>
          <w:szCs w:val="28"/>
        </w:rPr>
        <w:drawing>
          <wp:inline distT="0" distB="0" distL="0" distR="0" wp14:anchorId="3857897D" wp14:editId="1142614C">
            <wp:extent cx="256540" cy="187325"/>
            <wp:effectExtent l="0" t="0" r="0" b="3175"/>
            <wp:docPr id="14" name="Рисунок 14" descr="https://helpiks.org/helpiksorg/baza7/664883828970.files/imag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elpiks.org/helpiksorg/baza7/664883828970.files/image55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 cy="187325"/>
                    </a:xfrm>
                    <a:prstGeom prst="rect">
                      <a:avLst/>
                    </a:prstGeom>
                    <a:noFill/>
                    <a:ln>
                      <a:noFill/>
                    </a:ln>
                  </pic:spPr>
                </pic:pic>
              </a:graphicData>
            </a:graphic>
          </wp:inline>
        </w:drawing>
      </w:r>
      <w:r w:rsidRPr="00635C15">
        <w:rPr>
          <w:color w:val="424242"/>
          <w:sz w:val="28"/>
          <w:szCs w:val="28"/>
        </w:rPr>
        <w:t> </w:t>
      </w:r>
      <w:r w:rsidRPr="00635C15">
        <w:rPr>
          <w:i/>
          <w:iCs/>
          <w:color w:val="424242"/>
          <w:sz w:val="28"/>
          <w:szCs w:val="28"/>
        </w:rPr>
        <w:t>, </w:t>
      </w:r>
      <w:r w:rsidRPr="00635C15">
        <w:rPr>
          <w:color w:val="424242"/>
          <w:sz w:val="28"/>
          <w:szCs w:val="28"/>
        </w:rPr>
        <w:t>0,01 % </w:t>
      </w:r>
      <w:r w:rsidRPr="00635C15">
        <w:rPr>
          <w:noProof/>
          <w:color w:val="424242"/>
          <w:sz w:val="28"/>
          <w:szCs w:val="28"/>
        </w:rPr>
        <w:drawing>
          <wp:inline distT="0" distB="0" distL="0" distR="0" wp14:anchorId="3A9B4EC4" wp14:editId="73298AD8">
            <wp:extent cx="256540" cy="187325"/>
            <wp:effectExtent l="0" t="0" r="0" b="3175"/>
            <wp:docPr id="13" name="Рисунок 13" descr="https://helpiks.org/helpiksorg/baza7/664883828970.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elpiks.org/helpiksorg/baza7/664883828970.files/image67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40" cy="187325"/>
                    </a:xfrm>
                    <a:prstGeom prst="rect">
                      <a:avLst/>
                    </a:prstGeom>
                    <a:noFill/>
                    <a:ln>
                      <a:noFill/>
                    </a:ln>
                  </pic:spPr>
                </pic:pic>
              </a:graphicData>
            </a:graphic>
          </wp:inline>
        </w:drawing>
      </w:r>
      <w:r w:rsidRPr="00635C15">
        <w:rPr>
          <w:color w:val="424242"/>
          <w:sz w:val="28"/>
          <w:szCs w:val="28"/>
        </w:rPr>
        <w:t> іприблизно 0,06 % </w:t>
      </w:r>
      <w:r w:rsidRPr="00635C15">
        <w:rPr>
          <w:noProof/>
          <w:color w:val="424242"/>
          <w:sz w:val="28"/>
          <w:szCs w:val="28"/>
        </w:rPr>
        <w:drawing>
          <wp:inline distT="0" distB="0" distL="0" distR="0" wp14:anchorId="1BC071EA" wp14:editId="40DED1C9">
            <wp:extent cx="235585" cy="152400"/>
            <wp:effectExtent l="0" t="0" r="0" b="0"/>
            <wp:docPr id="1" name="Рисунок 1" descr="https://helpiks.org/helpiksorg/baza7/664883828970.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elpiks.org/helpiksorg/baza7/664883828970.files/image69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585" cy="152400"/>
                    </a:xfrm>
                    <a:prstGeom prst="rect">
                      <a:avLst/>
                    </a:prstGeom>
                    <a:noFill/>
                    <a:ln>
                      <a:noFill/>
                    </a:ln>
                  </pic:spPr>
                </pic:pic>
              </a:graphicData>
            </a:graphic>
          </wp:inline>
        </w:drawing>
      </w:r>
      <w:r w:rsidRPr="00635C15">
        <w:rPr>
          <w:color w:val="424242"/>
          <w:sz w:val="28"/>
          <w:szCs w:val="28"/>
        </w:rPr>
        <w:t> </w:t>
      </w:r>
      <w:r w:rsidRPr="00635C15">
        <w:rPr>
          <w:i/>
          <w:iCs/>
          <w:color w:val="424242"/>
          <w:sz w:val="28"/>
          <w:szCs w:val="28"/>
        </w:rPr>
        <w:t>, </w:t>
      </w:r>
      <w:r w:rsidRPr="00635C15">
        <w:rPr>
          <w:color w:val="424242"/>
          <w:sz w:val="28"/>
          <w:szCs w:val="28"/>
        </w:rPr>
        <w:t>забезпечує 95 % очищення від оксидів сірки і 75 % видалення </w:t>
      </w:r>
      <w:r w:rsidRPr="00635C15">
        <w:rPr>
          <w:noProof/>
          <w:color w:val="424242"/>
          <w:sz w:val="28"/>
          <w:szCs w:val="28"/>
        </w:rPr>
        <w:drawing>
          <wp:inline distT="0" distB="0" distL="0" distR="0" wp14:anchorId="3F22D334" wp14:editId="360D3ACC">
            <wp:extent cx="235585" cy="152400"/>
            <wp:effectExtent l="0" t="0" r="0" b="0"/>
            <wp:docPr id="11" name="Рисунок 11" descr="https://helpiks.org/helpiksorg/baza7/664883828970.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elpiks.org/helpiksorg/baza7/664883828970.files/image69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585" cy="152400"/>
                    </a:xfrm>
                    <a:prstGeom prst="rect">
                      <a:avLst/>
                    </a:prstGeom>
                    <a:noFill/>
                    <a:ln>
                      <a:noFill/>
                    </a:ln>
                  </pic:spPr>
                </pic:pic>
              </a:graphicData>
            </a:graphic>
          </wp:inline>
        </w:drawing>
      </w:r>
      <w:r w:rsidRPr="00635C15">
        <w:rPr>
          <w:color w:val="424242"/>
          <w:sz w:val="28"/>
          <w:szCs w:val="28"/>
        </w:rPr>
        <w:t> з одержанням 80 % сірчаної кислоти і 50 % азотної кислоти.</w:t>
      </w:r>
    </w:p>
    <w:p w:rsidR="00D743A9" w:rsidRPr="00635C15" w:rsidRDefault="00D743A9" w:rsidP="00D743A9">
      <w:pPr>
        <w:pStyle w:val="aff0"/>
        <w:spacing w:before="150" w:beforeAutospacing="0" w:after="150" w:afterAutospacing="0"/>
        <w:ind w:left="150" w:right="150"/>
        <w:jc w:val="both"/>
        <w:rPr>
          <w:color w:val="424242"/>
          <w:sz w:val="28"/>
          <w:szCs w:val="28"/>
        </w:rPr>
      </w:pPr>
      <w:r w:rsidRPr="00635C15">
        <w:rPr>
          <w:color w:val="424242"/>
          <w:sz w:val="28"/>
          <w:szCs w:val="28"/>
        </w:rPr>
        <w:t>За контактним методом димові гази, на 99 % звільнені від леткої золи, при 450 °С подають у реактор, де на ванадієвому каталізаторі </w:t>
      </w:r>
      <w:r w:rsidRPr="00635C15">
        <w:rPr>
          <w:noProof/>
          <w:color w:val="424242"/>
          <w:sz w:val="28"/>
          <w:szCs w:val="28"/>
        </w:rPr>
        <w:drawing>
          <wp:inline distT="0" distB="0" distL="0" distR="0" wp14:anchorId="349573D6" wp14:editId="64899668">
            <wp:extent cx="256540" cy="187325"/>
            <wp:effectExtent l="0" t="0" r="0" b="3175"/>
            <wp:docPr id="10" name="Рисунок 10" descr="https://helpiks.org/helpiksorg/baza7/664883828970.files/imag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elpiks.org/helpiksorg/baza7/664883828970.files/image55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 cy="187325"/>
                    </a:xfrm>
                    <a:prstGeom prst="rect">
                      <a:avLst/>
                    </a:prstGeom>
                    <a:noFill/>
                    <a:ln>
                      <a:noFill/>
                    </a:ln>
                  </pic:spPr>
                </pic:pic>
              </a:graphicData>
            </a:graphic>
          </wp:inline>
        </w:drawing>
      </w:r>
      <w:r w:rsidRPr="00635C15">
        <w:rPr>
          <w:color w:val="424242"/>
          <w:sz w:val="28"/>
          <w:szCs w:val="28"/>
        </w:rPr>
        <w:t> окисляють у </w:t>
      </w:r>
      <w:r w:rsidRPr="00635C15">
        <w:rPr>
          <w:noProof/>
          <w:color w:val="424242"/>
          <w:sz w:val="28"/>
          <w:szCs w:val="28"/>
        </w:rPr>
        <w:drawing>
          <wp:inline distT="0" distB="0" distL="0" distR="0" wp14:anchorId="0D5C006E" wp14:editId="1D893DFA">
            <wp:extent cx="256540" cy="187325"/>
            <wp:effectExtent l="0" t="0" r="0" b="3175"/>
            <wp:docPr id="9" name="Рисунок 9" descr="https://helpiks.org/helpiksorg/baza7/664883828970.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elpiks.org/helpiksorg/baza7/664883828970.files/image67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540" cy="187325"/>
                    </a:xfrm>
                    <a:prstGeom prst="rect">
                      <a:avLst/>
                    </a:prstGeom>
                    <a:noFill/>
                    <a:ln>
                      <a:noFill/>
                    </a:ln>
                  </pic:spPr>
                </pic:pic>
              </a:graphicData>
            </a:graphic>
          </wp:inline>
        </w:drawing>
      </w:r>
      <w:r w:rsidRPr="00635C15">
        <w:rPr>
          <w:color w:val="424242"/>
          <w:sz w:val="28"/>
          <w:szCs w:val="28"/>
        </w:rPr>
        <w:t> присутнім у газах киснем. Конвертовані гази охолоджують до 230 °С, промивають в абсорбері сірчаною кислотою і після вловлювання у волокнистому фільтрі сірчанокислотного туману викидають в атмосферу через димар. Продуктом процесу газоочистки є сірчана кислота середньою концентрацією 80 %.</w:t>
      </w:r>
    </w:p>
    <w:p w:rsidR="00D743A9" w:rsidRPr="00BD35FD" w:rsidRDefault="00D743A9" w:rsidP="00D743A9">
      <w:pPr>
        <w:pStyle w:val="aff0"/>
        <w:spacing w:before="150" w:beforeAutospacing="0" w:after="150" w:afterAutospacing="0"/>
        <w:ind w:left="150" w:right="150"/>
        <w:jc w:val="both"/>
        <w:rPr>
          <w:color w:val="424242"/>
          <w:sz w:val="28"/>
          <w:szCs w:val="28"/>
          <w:lang w:val="ru-RU"/>
        </w:rPr>
      </w:pPr>
      <w:r w:rsidRPr="00635C15">
        <w:rPr>
          <w:color w:val="424242"/>
          <w:sz w:val="28"/>
          <w:szCs w:val="28"/>
        </w:rPr>
        <w:t>В іншому варіанті цього методу в конвертовані на ванадієвому каталізаторі димові гази вводять аміак. Утворений при цьому аерозоль сульфату амонію видаляють з оброблюваних газів в електрофільтр, направляючи знешкоджений газовий потік у димар.</w:t>
      </w:r>
    </w:p>
    <w:p w:rsidR="006372AD" w:rsidRDefault="006372AD" w:rsidP="0024389A">
      <w:pPr>
        <w:pStyle w:val="aff0"/>
        <w:spacing w:before="150" w:beforeAutospacing="0" w:after="150" w:afterAutospacing="0"/>
        <w:ind w:left="150" w:right="150"/>
        <w:jc w:val="both"/>
        <w:rPr>
          <w:rFonts w:ascii="Tahoma" w:hAnsi="Tahoma" w:cs="Tahoma"/>
          <w:color w:val="424242"/>
          <w:sz w:val="21"/>
          <w:szCs w:val="21"/>
        </w:rPr>
      </w:pPr>
    </w:p>
    <w:p w:rsidR="00E879CE" w:rsidRDefault="00E879CE" w:rsidP="0024389A">
      <w:pPr>
        <w:pStyle w:val="aff0"/>
        <w:spacing w:before="150" w:beforeAutospacing="0" w:after="150" w:afterAutospacing="0"/>
        <w:ind w:left="150" w:right="150"/>
        <w:jc w:val="both"/>
        <w:rPr>
          <w:rFonts w:ascii="Tahoma" w:hAnsi="Tahoma" w:cs="Tahoma"/>
          <w:color w:val="424242"/>
          <w:sz w:val="21"/>
          <w:szCs w:val="21"/>
        </w:rPr>
      </w:pPr>
    </w:p>
    <w:p w:rsidR="00E879CE" w:rsidRDefault="00E879CE" w:rsidP="0024389A">
      <w:pPr>
        <w:pStyle w:val="aff0"/>
        <w:spacing w:before="150" w:beforeAutospacing="0" w:after="150" w:afterAutospacing="0"/>
        <w:ind w:left="150" w:right="150"/>
        <w:jc w:val="both"/>
        <w:rPr>
          <w:rFonts w:ascii="Tahoma" w:hAnsi="Tahoma" w:cs="Tahoma"/>
          <w:color w:val="424242"/>
          <w:sz w:val="21"/>
          <w:szCs w:val="21"/>
        </w:rPr>
      </w:pPr>
    </w:p>
    <w:p w:rsidR="00E879CE" w:rsidRPr="00DD0B62" w:rsidRDefault="00E879CE" w:rsidP="00281649">
      <w:pPr>
        <w:pStyle w:val="1"/>
        <w:numPr>
          <w:ilvl w:val="0"/>
          <w:numId w:val="0"/>
        </w:numPr>
        <w:ind w:left="2344"/>
      </w:pPr>
      <w:bookmarkStart w:id="8" w:name="_Toc11485810"/>
      <w:r w:rsidRPr="00DD0B62">
        <w:t>1.ПРОЕКТНО-КОНСТРУКТОРСЬКИЙ РОЗДІЛ</w:t>
      </w:r>
      <w:bookmarkEnd w:id="8"/>
    </w:p>
    <w:p w:rsidR="00E879CE" w:rsidRDefault="00E879CE" w:rsidP="00486B8E">
      <w:pPr>
        <w:pStyle w:val="2"/>
      </w:pPr>
      <w:bookmarkStart w:id="9" w:name="_Toc11485811"/>
      <w:r w:rsidRPr="00E879CE">
        <w:t>Обґрунтування необхідності проектування на основі критичного огляду аналогів</w:t>
      </w:r>
      <w:bookmarkEnd w:id="9"/>
    </w:p>
    <w:p w:rsidR="006372AD" w:rsidRDefault="00E879CE" w:rsidP="00E879CE">
      <w:pPr>
        <w:pStyle w:val="aff0"/>
        <w:spacing w:before="150" w:beforeAutospacing="0" w:after="150" w:afterAutospacing="0"/>
        <w:ind w:left="510" w:right="150"/>
        <w:jc w:val="both"/>
        <w:rPr>
          <w:color w:val="424242"/>
          <w:sz w:val="28"/>
          <w:szCs w:val="28"/>
        </w:rPr>
      </w:pPr>
      <w:r>
        <w:rPr>
          <w:color w:val="424242"/>
          <w:sz w:val="28"/>
          <w:szCs w:val="28"/>
        </w:rPr>
        <w:t>Людство уже тривалий час працює над спробами захисту навколишнього середовища від антропогенного фактору.</w:t>
      </w:r>
      <w:r w:rsidR="006E7EA5">
        <w:rPr>
          <w:color w:val="424242"/>
          <w:sz w:val="28"/>
          <w:szCs w:val="28"/>
        </w:rPr>
        <w:t xml:space="preserve"> Дещо їм вдається а дещо ні.</w:t>
      </w:r>
      <w:r w:rsidR="006E7EA5">
        <w:rPr>
          <w:color w:val="424242"/>
          <w:sz w:val="28"/>
          <w:szCs w:val="28"/>
        </w:rPr>
        <w:br/>
        <w:t>Як я уже наголощувв у вступі, одним з найвпливовіших чинників, що впливає на екологічне середовище нашої планети, являється викиди шкідливих вихлопних газів до атмосфери. Щоб зрозуміти на скільки гостро стоїть питання екології та автомобілів, достатньо згадати Дизельгейт</w:t>
      </w:r>
    </w:p>
    <w:p w:rsidR="006E7EA5" w:rsidRDefault="006E7EA5" w:rsidP="00E879CE">
      <w:pPr>
        <w:pStyle w:val="aff0"/>
        <w:spacing w:before="150" w:beforeAutospacing="0" w:after="150" w:afterAutospacing="0"/>
        <w:ind w:left="510" w:right="150"/>
        <w:jc w:val="both"/>
        <w:rPr>
          <w:color w:val="424242"/>
          <w:sz w:val="28"/>
          <w:szCs w:val="28"/>
        </w:rPr>
      </w:pPr>
      <w:r w:rsidRPr="006E7EA5">
        <w:rPr>
          <w:color w:val="424242"/>
          <w:sz w:val="28"/>
          <w:szCs w:val="28"/>
        </w:rPr>
        <w:t>Початок цієї історії підтверджує відому тезу про те, що все таємне рано чи пізно стає явним.  Іноді - абсолютно випадково.  Навесні 2014 роки два професори і два студента із Західної Вірджинії виявили, що в США ніхто не займається обліком шкідливих викидів, які продукуються на американській землі європейськими автомобілями.  Wow, це може бути темою для наукової роботи - збагнула група товаришів, і з ентузіазмом взялася за виміри.  Причому, за свідченнями студентів, пробіг піддослідних (VW Jetta, BMW X5 і VW Passat) значно перевищив необхідний для перевірки результатів кілометраж.  Найбільше довелося відмахати «Пасату»: на ньому дослідники прокотилися з Лос-Анжелеса до Сіетла і назад, попутно заміряючи рівень токсичності вихлопу.  Що ж, розуміємо: Passat, та після місцевої класики ... А простори великі, а бензин дешевий ... Вірніше, не бензин, а дизпаливо.  Був би бензин - можливо, нічого б не сталося, однак поєднання кількох факторів (дизельний двигун, тривала експлуатація автомобіля в стандартних умовах) і привело групу до несподіваного відкриття.  У теорії, Passat повинен був опинитися найчистішим серед трьох обраних машин - особливо з урахуванням того, що він оснащувався новомодної системою вибіркової каталітичної нейтралізації SCR.  А на практиці результати вимірювань показали 20-кратне перевищення норм токсичності за вмістом у вихлопі діоксиду азоту (NO2).  Що характерно, вченим не довелося довго сумніватися в отриманих цифрах, тому що до цього вони двічі перевіряли обладнання після тесту «Джетта» - там різниця з зазначеними при сертифікації цифрами доходила до 30 разів.</w:t>
      </w:r>
    </w:p>
    <w:p w:rsidR="0006640E" w:rsidRPr="0006640E" w:rsidRDefault="0006640E" w:rsidP="00E879CE">
      <w:pPr>
        <w:pStyle w:val="aff0"/>
        <w:spacing w:before="150" w:beforeAutospacing="0" w:after="150" w:afterAutospacing="0"/>
        <w:ind w:left="510" w:right="150"/>
        <w:jc w:val="both"/>
        <w:rPr>
          <w:b/>
          <w:i/>
          <w:color w:val="424242"/>
          <w:sz w:val="28"/>
          <w:szCs w:val="28"/>
        </w:rPr>
      </w:pPr>
      <w:r w:rsidRPr="0006640E">
        <w:rPr>
          <w:b/>
          <w:i/>
          <w:color w:val="424242"/>
          <w:sz w:val="28"/>
          <w:szCs w:val="28"/>
        </w:rPr>
        <w:t>Як це мало б працювати</w:t>
      </w:r>
      <w:r>
        <w:rPr>
          <w:b/>
          <w:i/>
          <w:color w:val="424242"/>
          <w:sz w:val="28"/>
          <w:szCs w:val="28"/>
        </w:rPr>
        <w:t>…</w:t>
      </w:r>
    </w:p>
    <w:p w:rsidR="0006640E" w:rsidRDefault="0006640E" w:rsidP="00E879CE">
      <w:pPr>
        <w:pStyle w:val="aff0"/>
        <w:spacing w:before="150" w:beforeAutospacing="0" w:after="150" w:afterAutospacing="0"/>
        <w:ind w:left="510" w:right="150"/>
        <w:jc w:val="both"/>
        <w:rPr>
          <w:color w:val="424242"/>
          <w:sz w:val="28"/>
          <w:szCs w:val="28"/>
        </w:rPr>
      </w:pPr>
      <w:r w:rsidRPr="0006640E">
        <w:rPr>
          <w:color w:val="424242"/>
          <w:sz w:val="28"/>
          <w:szCs w:val="28"/>
        </w:rPr>
        <w:t xml:space="preserve"> Першими в приціл американських чиновників потрапили автомобілі марки Volkswagen з дизельними двигунами TDI серії EA189, оснащеними системою SCR.  Якщо коротко, SCR має на увазі використання рідини AdBlue на основі сечовини для нейтралізації діоксиду азоту.  AdBlue впорскується в вихлопну систему і вступає в реакцію з NO2, розкладаючи </w:t>
      </w:r>
      <w:r w:rsidRPr="0006640E">
        <w:rPr>
          <w:color w:val="424242"/>
          <w:sz w:val="28"/>
          <w:szCs w:val="28"/>
        </w:rPr>
        <w:lastRenderedPageBreak/>
        <w:t>його на азот і воду.  Таким чином вдається дуже істотно скоротити вміст небажаних окислів у вихлопі - у всякому разі, так вважали клієнти.  А ось деякі виробники на сечовину вирішили не сподіватися.</w:t>
      </w:r>
    </w:p>
    <w:p w:rsidR="0006640E" w:rsidRDefault="0006640E" w:rsidP="00E879CE">
      <w:pPr>
        <w:pStyle w:val="aff0"/>
        <w:spacing w:before="150" w:beforeAutospacing="0" w:after="150" w:afterAutospacing="0"/>
        <w:ind w:left="510" w:right="150"/>
        <w:jc w:val="both"/>
        <w:rPr>
          <w:color w:val="424242"/>
          <w:sz w:val="28"/>
          <w:szCs w:val="28"/>
        </w:rPr>
      </w:pPr>
      <w:r>
        <w:rPr>
          <w:noProof/>
        </w:rPr>
        <w:drawing>
          <wp:anchor distT="0" distB="0" distL="114300" distR="114300" simplePos="0" relativeHeight="251660288" behindDoc="1" locked="0" layoutInCell="1" allowOverlap="1" wp14:anchorId="351B5445" wp14:editId="747CBA99">
            <wp:simplePos x="0" y="0"/>
            <wp:positionH relativeFrom="margin">
              <wp:align>right</wp:align>
            </wp:positionH>
            <wp:positionV relativeFrom="paragraph">
              <wp:posOffset>58420</wp:posOffset>
            </wp:positionV>
            <wp:extent cx="5910680" cy="2677795"/>
            <wp:effectExtent l="0" t="0" r="0" b="8255"/>
            <wp:wrapNone/>
            <wp:docPr id="2" name="Рисунок 2" descr="Ð¢ÐµÑÐ½Ð¾Ð»Ð¾Ð³Ð¸Ñ Ad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Ð½Ð¾Ð»Ð¾Ð³Ð¸Ñ AdBl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0680" cy="2677795"/>
                    </a:xfrm>
                    <a:prstGeom prst="rect">
                      <a:avLst/>
                    </a:prstGeom>
                    <a:noFill/>
                    <a:ln>
                      <a:noFill/>
                    </a:ln>
                  </pic:spPr>
                </pic:pic>
              </a:graphicData>
            </a:graphic>
          </wp:anchor>
        </w:drawing>
      </w:r>
    </w:p>
    <w:p w:rsidR="0006640E" w:rsidRDefault="0006640E" w:rsidP="00E879CE">
      <w:pPr>
        <w:pStyle w:val="aff0"/>
        <w:spacing w:before="150" w:beforeAutospacing="0" w:after="150" w:afterAutospacing="0"/>
        <w:ind w:left="510" w:right="150"/>
        <w:jc w:val="both"/>
        <w:rPr>
          <w:color w:val="424242"/>
          <w:sz w:val="28"/>
          <w:szCs w:val="28"/>
        </w:rPr>
      </w:pPr>
    </w:p>
    <w:p w:rsidR="0006640E" w:rsidRDefault="0006640E" w:rsidP="00E879CE">
      <w:pPr>
        <w:pStyle w:val="aff0"/>
        <w:spacing w:before="150" w:beforeAutospacing="0" w:after="150" w:afterAutospacing="0"/>
        <w:ind w:left="510" w:right="150"/>
        <w:jc w:val="both"/>
        <w:rPr>
          <w:color w:val="424242"/>
          <w:sz w:val="28"/>
          <w:szCs w:val="28"/>
        </w:rPr>
      </w:pPr>
      <w:r w:rsidRPr="0006640E">
        <w:rPr>
          <w:noProof/>
          <w:color w:val="424242"/>
          <w:sz w:val="28"/>
          <w:szCs w:val="28"/>
        </w:rPr>
        <mc:AlternateContent>
          <mc:Choice Requires="wps">
            <w:drawing>
              <wp:anchor distT="45720" distB="45720" distL="114300" distR="114300" simplePos="0" relativeHeight="251659264" behindDoc="0" locked="0" layoutInCell="1" allowOverlap="1" wp14:anchorId="700F701F" wp14:editId="1B4D4EDF">
                <wp:simplePos x="0" y="0"/>
                <wp:positionH relativeFrom="margin">
                  <wp:posOffset>2247900</wp:posOffset>
                </wp:positionH>
                <wp:positionV relativeFrom="paragraph">
                  <wp:posOffset>7620</wp:posOffset>
                </wp:positionV>
                <wp:extent cx="1897380" cy="335280"/>
                <wp:effectExtent l="0" t="0" r="26670" b="266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35280"/>
                        </a:xfrm>
                        <a:prstGeom prst="rect">
                          <a:avLst/>
                        </a:prstGeom>
                        <a:solidFill>
                          <a:srgbClr val="FFFFFF"/>
                        </a:solidFill>
                        <a:ln w="9525">
                          <a:solidFill>
                            <a:srgbClr val="000000"/>
                          </a:solidFill>
                          <a:miter lim="800000"/>
                          <a:headEnd/>
                          <a:tailEnd/>
                        </a:ln>
                      </wps:spPr>
                      <wps:txbx>
                        <w:txbxContent>
                          <w:p w:rsidR="00D92745" w:rsidRPr="0006640E" w:rsidRDefault="00D92745">
                            <w:pPr>
                              <w:rPr>
                                <w:lang w:val="en-US"/>
                              </w:rPr>
                            </w:pPr>
                            <w:r>
                              <w:rPr>
                                <w:lang w:val="uk-UA"/>
                              </w:rPr>
                              <w:t xml:space="preserve">Точка вприску </w:t>
                            </w:r>
                            <w:r>
                              <w:rPr>
                                <w:lang w:val="en-US"/>
                              </w:rPr>
                              <w:t>Adblue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F701F" id="_x0000_t202" coordsize="21600,21600" o:spt="202" path="m,l,21600r21600,l21600,xe">
                <v:stroke joinstyle="miter"/>
                <v:path gradientshapeok="t" o:connecttype="rect"/>
              </v:shapetype>
              <v:shape id="Надпись 2" o:spid="_x0000_s1026" type="#_x0000_t202" style="position:absolute;left:0;text-align:left;margin-left:177pt;margin-top:.6pt;width:149.4pt;height:26.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6VOwIAAEwEAAAOAAAAZHJzL2Uyb0RvYy54bWysVM2O0zAQviPxDpbvNG3a0jZqulq6FCEt&#10;P9LCA7iO01jYnmC7TcqNO6/AO3DgwI1X6L4RY6fbLX8XhA/WTGb8zcw3M5lftFqRnbBOgsnpoNen&#10;RBgOhTSbnL59s3o0pcR5ZgqmwIic7oWjF4uHD+ZNnYkUKlCFsARBjMuaOqeV93WWJI5XQjPXg1oY&#10;NJZgNfOo2k1SWNYgulZJ2u8/ThqwRW2BC+fw61VnpIuIX5aC+1dl6YQnKqeYm4+3jfc63MlizrKN&#10;ZXUl+TEN9g9ZaCYNBj1BXTHPyNbK36C05BYclL7HQSdQlpKLWANWM+j/Us1NxWoRa0FyXH2iyf0/&#10;WP5y99oSWeQ0HUwoMUxjkw6fD18OXw/fD99uP95+Imlgqaldhs43Nbr79gm02O1Ysauvgb9zxMCy&#10;YmYjLq2FphKswCwH4WVy9rTDcQFk3byAAoOxrYcI1JZWBwqRFILo2K39qUOi9YSHkNPZZDhFE0fb&#10;cDhOUQ4hWHb3urbOPxOgSRByanECIjrbXTvfud65hGAOlCxWUqmo2M16qSzZMZyWVTxH9J/clCFN&#10;TmfjdNwR8FeIfjx/gtDS49grqXM6PTmxLND21BSYJss8k6qTsTpljjwG6joSfbtu0TGQu4Zij4xa&#10;6MYb1xGFCuwHShoc7Zy691tmBSXqucGuzAajUdiFqIzGkxQVe25Zn1uY4QiVU09JJy593J+Qo4FL&#10;7F4pI7H3mRxzxZGNrTmuV9iJcz163f8EFj8AAAD//wMAUEsDBBQABgAIAAAAIQClD7Ox3QAAAAgB&#10;AAAPAAAAZHJzL2Rvd25yZXYueG1sTI/BTsMwDIbvSLxDZCQuiKV0Wxml6YSQQHCDgeCaNV5bkTgl&#10;ybry9ngnONqf9fv7q/XkrBgxxN6TgqtZBgKp8aanVsH728PlCkRMmoy2nlDBD0ZY16cnlS6NP9Ar&#10;jpvUCg6hWGoFXUpDKWVsOnQ6zvyAxGzng9OJx9BKE/SBw52VeZYV0ume+EOnB7zvsPna7J2C1eJp&#10;/IzP85ePptjZm3RxPT5+B6XOz6a7WxAJp/R3DEd9VoeanbZ+TyYKq2C+XHCXxCAHwbxY5lxlq+C4&#10;l3Ul/xeofwEAAP//AwBQSwECLQAUAAYACAAAACEAtoM4kv4AAADhAQAAEwAAAAAAAAAAAAAAAAAA&#10;AAAAW0NvbnRlbnRfVHlwZXNdLnhtbFBLAQItABQABgAIAAAAIQA4/SH/1gAAAJQBAAALAAAAAAAA&#10;AAAAAAAAAC8BAABfcmVscy8ucmVsc1BLAQItABQABgAIAAAAIQBtC86VOwIAAEwEAAAOAAAAAAAA&#10;AAAAAAAAAC4CAABkcnMvZTJvRG9jLnhtbFBLAQItABQABgAIAAAAIQClD7Ox3QAAAAgBAAAPAAAA&#10;AAAAAAAAAAAAAJUEAABkcnMvZG93bnJldi54bWxQSwUGAAAAAAQABADzAAAAnwUAAAAA&#10;">
                <v:textbox>
                  <w:txbxContent>
                    <w:p w:rsidR="00D92745" w:rsidRPr="0006640E" w:rsidRDefault="00D92745">
                      <w:pPr>
                        <w:rPr>
                          <w:lang w:val="en-US"/>
                        </w:rPr>
                      </w:pPr>
                      <w:r>
                        <w:rPr>
                          <w:lang w:val="uk-UA"/>
                        </w:rPr>
                        <w:t xml:space="preserve">Точка вприску </w:t>
                      </w:r>
                      <w:r>
                        <w:rPr>
                          <w:lang w:val="en-US"/>
                        </w:rPr>
                        <w:t>Adblue</w:t>
                      </w:r>
                    </w:p>
                  </w:txbxContent>
                </v:textbox>
                <w10:wrap type="square" anchorx="margin"/>
              </v:shape>
            </w:pict>
          </mc:Fallback>
        </mc:AlternateContent>
      </w:r>
    </w:p>
    <w:p w:rsidR="0006640E" w:rsidRDefault="0006640E" w:rsidP="00E879CE">
      <w:pPr>
        <w:pStyle w:val="aff0"/>
        <w:spacing w:before="150" w:beforeAutospacing="0" w:after="150" w:afterAutospacing="0"/>
        <w:ind w:left="510" w:right="150"/>
        <w:jc w:val="both"/>
        <w:rPr>
          <w:color w:val="424242"/>
          <w:sz w:val="28"/>
          <w:szCs w:val="28"/>
        </w:rPr>
      </w:pPr>
    </w:p>
    <w:p w:rsidR="0006640E" w:rsidRDefault="0006640E" w:rsidP="00E879CE">
      <w:pPr>
        <w:pStyle w:val="aff0"/>
        <w:spacing w:before="150" w:beforeAutospacing="0" w:after="150" w:afterAutospacing="0"/>
        <w:ind w:left="510" w:right="150"/>
        <w:jc w:val="both"/>
        <w:rPr>
          <w:color w:val="424242"/>
          <w:sz w:val="28"/>
          <w:szCs w:val="28"/>
        </w:rPr>
      </w:pPr>
    </w:p>
    <w:p w:rsidR="0006640E" w:rsidRDefault="0006640E" w:rsidP="00E879CE">
      <w:pPr>
        <w:pStyle w:val="aff0"/>
        <w:spacing w:before="150" w:beforeAutospacing="0" w:after="150" w:afterAutospacing="0"/>
        <w:ind w:left="510" w:right="150"/>
        <w:jc w:val="both"/>
        <w:rPr>
          <w:color w:val="424242"/>
          <w:sz w:val="28"/>
          <w:szCs w:val="28"/>
        </w:rPr>
      </w:pPr>
    </w:p>
    <w:p w:rsidR="0006640E" w:rsidRDefault="0006640E" w:rsidP="00E879CE">
      <w:pPr>
        <w:pStyle w:val="aff0"/>
        <w:spacing w:before="150" w:beforeAutospacing="0" w:after="150" w:afterAutospacing="0"/>
        <w:ind w:left="510" w:right="150"/>
        <w:jc w:val="both"/>
        <w:rPr>
          <w:color w:val="424242"/>
          <w:sz w:val="28"/>
          <w:szCs w:val="28"/>
        </w:rPr>
      </w:pPr>
    </w:p>
    <w:p w:rsidR="0006640E" w:rsidRDefault="0006640E" w:rsidP="00E879CE">
      <w:pPr>
        <w:pStyle w:val="aff0"/>
        <w:spacing w:before="150" w:beforeAutospacing="0" w:after="150" w:afterAutospacing="0"/>
        <w:ind w:left="510" w:right="150"/>
        <w:jc w:val="both"/>
        <w:rPr>
          <w:color w:val="424242"/>
          <w:sz w:val="28"/>
          <w:szCs w:val="28"/>
        </w:rPr>
      </w:pPr>
    </w:p>
    <w:p w:rsidR="0006640E" w:rsidRDefault="0006640E" w:rsidP="00E879CE">
      <w:pPr>
        <w:pStyle w:val="aff0"/>
        <w:spacing w:before="150" w:beforeAutospacing="0" w:after="150" w:afterAutospacing="0"/>
        <w:ind w:left="510" w:right="150"/>
        <w:jc w:val="both"/>
        <w:rPr>
          <w:color w:val="424242"/>
          <w:sz w:val="28"/>
          <w:szCs w:val="28"/>
        </w:rPr>
      </w:pPr>
    </w:p>
    <w:p w:rsidR="0006640E" w:rsidRDefault="0006640E" w:rsidP="00E879CE">
      <w:pPr>
        <w:pStyle w:val="aff0"/>
        <w:spacing w:before="150" w:beforeAutospacing="0" w:after="150" w:afterAutospacing="0"/>
        <w:ind w:left="510" w:right="150"/>
        <w:jc w:val="both"/>
        <w:rPr>
          <w:color w:val="424242"/>
          <w:sz w:val="28"/>
          <w:szCs w:val="28"/>
        </w:rPr>
      </w:pPr>
    </w:p>
    <w:p w:rsidR="0006640E" w:rsidRDefault="0006640E" w:rsidP="00E879CE">
      <w:pPr>
        <w:pStyle w:val="aff0"/>
        <w:spacing w:before="150" w:beforeAutospacing="0" w:after="150" w:afterAutospacing="0"/>
        <w:ind w:left="510" w:right="150"/>
        <w:jc w:val="both"/>
        <w:rPr>
          <w:color w:val="424242"/>
          <w:sz w:val="28"/>
          <w:szCs w:val="28"/>
        </w:rPr>
      </w:pPr>
      <w:r w:rsidRPr="0006640E">
        <w:rPr>
          <w:color w:val="424242"/>
          <w:sz w:val="28"/>
          <w:szCs w:val="28"/>
        </w:rPr>
        <w:t xml:space="preserve">  Рідина AdBlue подається в вихлопну систему автомобіля позаду каталітичного нейтралізатора і сприяє перетворенню окислів азоту в власне азот і воду У 2007 році на прохання «Фольксвагена» компанія BOSCH розробила позапланову версію ПО двигуна TDI, яка дозволяла змінювати режим роботи для успішного проходження Екотест.  За непрямими ознаками (піднятий капот, колеса рухаються при фіксованому положенні керма, двигун змінює обороти згідно деяким прийнятим в тестуванні паттернам) електроніка визначала, що прямо зараз у вихлопній трубі автомобіля напевно стирчить якийсь датчик.  А значить, необхідно максимально збіднити суміш і скоротити викиди.  Само собою, цей режим не несе ніякої практичної цінності - хіба що ви навмисно намагаєтеся обдурити контролюючі органи.  За деякими даними, фахівці BOSCH піднімали це питання перед замовником, але VW відповів, що так треба.  Після чого питання було закрите.  У 2013 році об'єднаний дослідницький центр Єврокомісії видав звіт, в якому прямо вказав на можливість, навіть ймовірність підтасовування результатів екологічних перевірок автомобілів за допомогою стандартного устаткування цих автомобілів.  Трохи пізніше міжнародна організація ICCT виступила зі схожою заявою, звернувшись в уряди низки європейських країн, в тому числі Великобританії.  Однак ніякої реакції на ці заяви не було.  А причина лежить на поверхні: потреби великого бізнесу для урядів можуть виявитися важливіше абстрактних питань чистоти повітря.  Який, треба зізнатися, в Європі і так брудним не назвеш.</w:t>
      </w:r>
    </w:p>
    <w:p w:rsidR="00171CEB" w:rsidRPr="00847ABC" w:rsidRDefault="00171CEB" w:rsidP="00E879CE">
      <w:pPr>
        <w:pStyle w:val="aff0"/>
        <w:spacing w:before="150" w:beforeAutospacing="0" w:after="150" w:afterAutospacing="0"/>
        <w:ind w:left="510" w:right="150"/>
        <w:jc w:val="both"/>
        <w:rPr>
          <w:color w:val="424242"/>
          <w:sz w:val="28"/>
          <w:szCs w:val="28"/>
          <w:lang w:val="ru-RU"/>
        </w:rPr>
      </w:pPr>
    </w:p>
    <w:p w:rsidR="008D3400" w:rsidRDefault="008D3400" w:rsidP="00E879CE">
      <w:pPr>
        <w:pStyle w:val="aff0"/>
        <w:spacing w:before="150" w:beforeAutospacing="0" w:after="150" w:afterAutospacing="0"/>
        <w:ind w:left="510" w:right="150"/>
        <w:jc w:val="both"/>
        <w:rPr>
          <w:color w:val="424242"/>
          <w:sz w:val="28"/>
          <w:szCs w:val="28"/>
        </w:rPr>
      </w:pPr>
      <w:r>
        <w:rPr>
          <w:color w:val="424242"/>
          <w:sz w:val="28"/>
          <w:szCs w:val="28"/>
        </w:rPr>
        <w:t xml:space="preserve">На данному етапі розвитку людства, всі машини мають певні вбудовані фільтри, для зменшення їх впливу на навколищнє середовище, але їх </w:t>
      </w:r>
      <w:r>
        <w:rPr>
          <w:color w:val="424242"/>
          <w:sz w:val="28"/>
          <w:szCs w:val="28"/>
        </w:rPr>
        <w:lastRenderedPageBreak/>
        <w:t>фільтруючих властивостей не достатньо для суттєвого зменшення шкідливості відходів що продукуються в наслідок роботи машин</w:t>
      </w:r>
      <w:r w:rsidR="00D65509">
        <w:rPr>
          <w:color w:val="424242"/>
          <w:sz w:val="28"/>
          <w:szCs w:val="28"/>
        </w:rPr>
        <w:t>.</w:t>
      </w:r>
    </w:p>
    <w:p w:rsidR="00D65509" w:rsidRDefault="00D65509" w:rsidP="00E879CE">
      <w:pPr>
        <w:pStyle w:val="aff0"/>
        <w:spacing w:before="150" w:beforeAutospacing="0" w:after="150" w:afterAutospacing="0"/>
        <w:ind w:left="510" w:right="150"/>
        <w:jc w:val="both"/>
      </w:pPr>
      <w:r>
        <w:rPr>
          <w:color w:val="424242"/>
          <w:sz w:val="28"/>
          <w:szCs w:val="28"/>
        </w:rPr>
        <w:t xml:space="preserve">Наразі створено багато різновидів фільтрів, до таких що усувають більшість токсичних відходів відносяться фільтри фірми </w:t>
      </w:r>
      <w:r>
        <w:rPr>
          <w:color w:val="424242"/>
          <w:sz w:val="28"/>
          <w:szCs w:val="28"/>
          <w:lang w:val="en-US"/>
        </w:rPr>
        <w:t>EHC</w:t>
      </w:r>
      <w:r>
        <w:rPr>
          <w:color w:val="424242"/>
          <w:sz w:val="28"/>
          <w:szCs w:val="28"/>
        </w:rPr>
        <w:t xml:space="preserve"> вони всі мають майже однаковий вигляд для легкових автомобілів:</w:t>
      </w:r>
      <w:r w:rsidRPr="00D65509">
        <w:t xml:space="preserve"> </w:t>
      </w:r>
    </w:p>
    <w:p w:rsidR="00D65509" w:rsidRDefault="00D65509" w:rsidP="00E879CE">
      <w:pPr>
        <w:pStyle w:val="aff0"/>
        <w:spacing w:before="150" w:beforeAutospacing="0" w:after="150" w:afterAutospacing="0"/>
        <w:ind w:left="510" w:right="150"/>
        <w:jc w:val="both"/>
        <w:rPr>
          <w:noProof/>
        </w:rPr>
      </w:pPr>
      <w:r>
        <w:rPr>
          <w:noProof/>
        </w:rPr>
        <w:t xml:space="preserve">    </w:t>
      </w:r>
      <w:r>
        <w:rPr>
          <w:noProof/>
        </w:rPr>
        <w:drawing>
          <wp:inline distT="0" distB="0" distL="0" distR="0" wp14:anchorId="7FD7935B" wp14:editId="0C3CFBCE">
            <wp:extent cx="1905000" cy="1905000"/>
            <wp:effectExtent l="0" t="0" r="0" b="0"/>
            <wp:docPr id="3" name="Рисунок 3" descr="Ð¤Ð¸Ð»ÑÑÑ Ð²ÑÑÐ»Ð¾Ð¿Ð½ÑÑ Ð³Ð°Ð·Ð¾Ð² Ð³ÑÑÐ·Ð¾Ð²Ð¾Ð³Ð¾ ÑÑÐ°Ð½ÑÐ¿Ð¾ÑÑÐ° Â«EHC-L20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ÑÑÑ Ð²ÑÑÐ»Ð¾Ð¿Ð½ÑÑ Ð³Ð°Ð·Ð¾Ð² Ð³ÑÑÐ·Ð¾Ð²Ð¾Ð³Ð¾ ÑÑÐ°Ð½ÑÐ¿Ð¾ÑÑÐ° Â«EHC-L20Â»"/>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noProof/>
        </w:rPr>
        <w:t xml:space="preserve">  а)                              </w:t>
      </w:r>
      <w:r>
        <w:rPr>
          <w:noProof/>
        </w:rPr>
        <w:drawing>
          <wp:inline distT="0" distB="0" distL="0" distR="0" wp14:anchorId="1A94B720" wp14:editId="5641FD52">
            <wp:extent cx="1905000" cy="1905000"/>
            <wp:effectExtent l="0" t="0" r="0" b="0"/>
            <wp:docPr id="4" name="Рисунок 4" descr="Ð¤Ð¸Ð»ÑÑÑ Ð²ÑÑÐ»Ð¾Ð¿Ð½ÑÑ Ð³Ð°Ð·Ð¾Ð² Ð»ÐµÐ³ÐºÐ¾Ð²Ð¾Ð³Ð¾ ÑÑÐ°Ð½ÑÐ¿Ð¾ÑÑÐ° Â«EHC-P15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ÑÑÑ Ð²ÑÑÐ»Ð¾Ð¿Ð½ÑÑ Ð³Ð°Ð·Ð¾Ð² Ð»ÐµÐ³ÐºÐ¾Ð²Ð¾Ð³Ð¾ ÑÑÐ°Ð½ÑÐ¿Ð¾ÑÑÐ° Â«EHC-P15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noProof/>
        </w:rPr>
        <w:t xml:space="preserve"> б)</w:t>
      </w:r>
    </w:p>
    <w:p w:rsidR="00D65509" w:rsidRDefault="00F04106" w:rsidP="00F04106">
      <w:pPr>
        <w:pStyle w:val="aff0"/>
        <w:spacing w:before="150" w:beforeAutospacing="0" w:after="150" w:afterAutospacing="0"/>
        <w:ind w:left="510" w:right="150"/>
        <w:jc w:val="center"/>
        <w:rPr>
          <w:noProof/>
        </w:rPr>
      </w:pPr>
      <w:r>
        <w:rPr>
          <w:noProof/>
        </w:rPr>
        <mc:AlternateContent>
          <mc:Choice Requires="wps">
            <w:drawing>
              <wp:anchor distT="45720" distB="45720" distL="114300" distR="114300" simplePos="0" relativeHeight="251664384" behindDoc="0" locked="0" layoutInCell="1" allowOverlap="1" wp14:anchorId="3CA0238F" wp14:editId="6680E696">
                <wp:simplePos x="0" y="0"/>
                <wp:positionH relativeFrom="column">
                  <wp:posOffset>3116580</wp:posOffset>
                </wp:positionH>
                <wp:positionV relativeFrom="paragraph">
                  <wp:posOffset>242570</wp:posOffset>
                </wp:positionV>
                <wp:extent cx="3063240" cy="5798820"/>
                <wp:effectExtent l="0" t="0" r="22860" b="1143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5798820"/>
                        </a:xfrm>
                        <a:prstGeom prst="rect">
                          <a:avLst/>
                        </a:prstGeom>
                        <a:solidFill>
                          <a:srgbClr val="FFFFFF"/>
                        </a:solidFill>
                        <a:ln w="9525">
                          <a:solidFill>
                            <a:srgbClr val="000000"/>
                          </a:solidFill>
                          <a:miter lim="800000"/>
                          <a:headEnd/>
                          <a:tailEnd/>
                        </a:ln>
                      </wps:spPr>
                      <wps:txbx>
                        <w:txbxContent>
                          <w:p w:rsidR="00D92745" w:rsidRDefault="00D92745" w:rsidP="00F04106">
                            <w:r>
                              <w:t>Технічні характеристики:</w:t>
                            </w:r>
                          </w:p>
                          <w:p w:rsidR="00D92745" w:rsidRDefault="00D92745" w:rsidP="00F04106">
                            <w:r>
                              <w:rPr>
                                <w:lang w:val="uk-UA"/>
                              </w:rPr>
                              <w:t xml:space="preserve">Параметр ------------ </w:t>
                            </w:r>
                            <w:r>
                              <w:t>значення Ступінь уловлювання: Частки розміром до 0,3 мікрона&gt; 99%</w:t>
                            </w:r>
                          </w:p>
                          <w:p w:rsidR="00D92745" w:rsidRDefault="00D92745" w:rsidP="00F04106">
                            <w:r>
                              <w:t xml:space="preserve"> CO (чадний газ) ~ 30%</w:t>
                            </w:r>
                          </w:p>
                          <w:p w:rsidR="00D92745" w:rsidRDefault="00D92745" w:rsidP="00F04106">
                            <w:r>
                              <w:t xml:space="preserve"> Nox (оксиди азоту) ~ 60%</w:t>
                            </w:r>
                          </w:p>
                          <w:p w:rsidR="00D92745" w:rsidRDefault="00D92745" w:rsidP="00F04106">
                            <w:r>
                              <w:t xml:space="preserve"> RC HO (альдегіди) ~ 90%</w:t>
                            </w:r>
                          </w:p>
                          <w:p w:rsidR="00D92745" w:rsidRDefault="00D92745" w:rsidP="00F04106">
                            <w:r>
                              <w:t xml:space="preserve"> HC (вуглеводні) ~ 35%</w:t>
                            </w:r>
                          </w:p>
                          <w:p w:rsidR="00D92745" w:rsidRDefault="00D92745" w:rsidP="00F04106">
                            <w:r>
                              <w:t xml:space="preserve"> Об'єм двигуна: до 5,5 л</w:t>
                            </w:r>
                          </w:p>
                          <w:p w:rsidR="00D92745" w:rsidRDefault="00D92745" w:rsidP="00F04106">
                            <w:r>
                              <w:t xml:space="preserve"> Обороти двигуна: до 2500 об / хв</w:t>
                            </w:r>
                          </w:p>
                          <w:p w:rsidR="00D92745" w:rsidRDefault="00D92745" w:rsidP="00F04106">
                            <w:r>
                              <w:t xml:space="preserve"> Температура вихлопних газів: не більше 200 град С</w:t>
                            </w:r>
                          </w:p>
                          <w:p w:rsidR="00D92745" w:rsidRDefault="00D92745" w:rsidP="00F04106">
                            <w:r>
                              <w:t xml:space="preserve"> * Термін служби фільтра:&gt; 200/75 запусків</w:t>
                            </w:r>
                          </w:p>
                          <w:p w:rsidR="00D92745" w:rsidRDefault="00D92745" w:rsidP="00F04106">
                            <w:r>
                              <w:t xml:space="preserve"> Вага: 0,4 кг</w:t>
                            </w:r>
                          </w:p>
                          <w:p w:rsidR="00D92745" w:rsidRDefault="00D92745" w:rsidP="00F04106"/>
                          <w:p w:rsidR="00D92745" w:rsidRDefault="00D92745" w:rsidP="00F04106">
                            <w:r>
                              <w:t xml:space="preserve"> Примітка:</w:t>
                            </w:r>
                          </w:p>
                          <w:p w:rsidR="00D92745" w:rsidRDefault="00D92745" w:rsidP="00F04106"/>
                          <w:p w:rsidR="00D92745" w:rsidRDefault="00D92745" w:rsidP="00F04106">
                            <w:r>
                              <w:t xml:space="preserve"> * Бензин / дизель.  Термін служби фільтруючого патрона залежить від обсягу і типу двигуна, а так само від умов його експлуатації.  Фільтруючий патрон утилізується після свого заповнення як звичайний промисловий сміття.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238F" id="_x0000_s1027" type="#_x0000_t202" style="position:absolute;left:0;text-align:left;margin-left:245.4pt;margin-top:19.1pt;width:241.2pt;height:456.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mOPwIAAFIEAAAOAAAAZHJzL2Uyb0RvYy54bWyslM2O0zAQx+9IvIPlO02abbtt1HS1dClC&#10;Wj6khQdwHKexcDzBdpuU2955Bd6BAwduvEL3jRg73W61wAWRg2V7xn/P/Gac+UVXK7IVxkrQGR0O&#10;YkqE5lBIvc7oh/erZ1NKrGO6YAq0yOhOWHqxePpk3japSKACVQhDUETbtG0yWjnXpFFkeSVqZgfQ&#10;CI3GEkzNHC7NOioMa1G9VlESx5OoBVM0BriwFneveiNdBP2yFNy9LUsrHFEZxdhcGE0Ycz9GizlL&#10;14Y1leSHMNg/RFEzqfHSo9QVc4xsjPxNqpbcgIXSDTjUEZSl5CLkgNkM40fZ3FSsESEXhGObIyb7&#10;/2T5m+07Q2SR0QklmtVYov3X/bf99/3P/Y+727svJPGM2sam6HrToLPrnkOHtQ752uYa+EdLNCwr&#10;ptfi0hhoK8EKjHHoT0YnR3sd60Xy9jUUeBnbOAhCXWlqDxCREFTHWu2O9RGdIxw3z+LJWTJCE0fb&#10;+Hw2nSahghFL7483xrqXAmriJxk12ABBnm2vrfPhsPTexd9mQcliJZUKC7POl8qQLcNmWYUvZPDI&#10;TWnSZnQ2TsY9gb9KxOH7k0QtHXa9knVGp0cnlnpuL3QRetIxqfo5hqz0AaRn11N0Xd6FugXKHnIO&#10;xQ7JGuibHB8lTiownylpscEzaj9tmBGUqFcaqzMbjjxKFxaj8TmiJObUkp9amOYolVFHST9duvCK&#10;PDcNl1jFUga+D5EcQsbGDdgPj8y/jNN18Hr4FSx+AQAA//8DAFBLAwQUAAYACAAAACEANp3TjuAA&#10;AAAKAQAADwAAAGRycy9kb3ducmV2LnhtbEyPwU7DMBBE70j8g7VIXFDrtAltEuJUCAlEb9AiuLqx&#10;m0TY62C7afh7lhPcZjWjmbfVZrKGjdqH3qGAxTwBprFxqsdWwNv+cZYDC1GiksahFvCtA2zqy4tK&#10;lsqd8VWPu9gyKsFQSgFdjEPJeWg6bWWYu0EjeUfnrYx0+pYrL89Ubg1fJsmKW9kjLXRy0A+dbj53&#10;Jysgz57Hj7BNX96b1dEU8WY9Pn15Ia6vpvs7YFFP8S8Mv/iEDjUxHdwJVWBGQFYkhB4FpPkSGAWK&#10;dUriQOJ2kQGvK/7/hfoHAAD//wMAUEsBAi0AFAAGAAgAAAAhALaDOJL+AAAA4QEAABMAAAAAAAAA&#10;AAAAAAAAAAAAAFtDb250ZW50X1R5cGVzXS54bWxQSwECLQAUAAYACAAAACEAOP0h/9YAAACUAQAA&#10;CwAAAAAAAAAAAAAAAAAvAQAAX3JlbHMvLnJlbHNQSwECLQAUAAYACAAAACEAZFopjj8CAABSBAAA&#10;DgAAAAAAAAAAAAAAAAAuAgAAZHJzL2Uyb0RvYy54bWxQSwECLQAUAAYACAAAACEANp3TjuAAAAAK&#10;AQAADwAAAAAAAAAAAAAAAACZBAAAZHJzL2Rvd25yZXYueG1sUEsFBgAAAAAEAAQA8wAAAKYFAAAA&#10;AA==&#10;">
                <v:textbox>
                  <w:txbxContent>
                    <w:p w:rsidR="00D92745" w:rsidRDefault="00D92745" w:rsidP="00F04106">
                      <w:r>
                        <w:t>Технічні характеристики:</w:t>
                      </w:r>
                    </w:p>
                    <w:p w:rsidR="00D92745" w:rsidRDefault="00D92745" w:rsidP="00F04106">
                      <w:r>
                        <w:rPr>
                          <w:lang w:val="uk-UA"/>
                        </w:rPr>
                        <w:t xml:space="preserve">Параметр ------------ </w:t>
                      </w:r>
                      <w:r>
                        <w:t>значення Ступінь уловлювання: Частки розміром до 0,3 мікрона&gt; 99%</w:t>
                      </w:r>
                    </w:p>
                    <w:p w:rsidR="00D92745" w:rsidRDefault="00D92745" w:rsidP="00F04106">
                      <w:r>
                        <w:t xml:space="preserve"> CO (чадний газ) ~ 30%</w:t>
                      </w:r>
                    </w:p>
                    <w:p w:rsidR="00D92745" w:rsidRDefault="00D92745" w:rsidP="00F04106">
                      <w:r>
                        <w:t xml:space="preserve"> Nox (оксиди азоту) ~ 60%</w:t>
                      </w:r>
                    </w:p>
                    <w:p w:rsidR="00D92745" w:rsidRDefault="00D92745" w:rsidP="00F04106">
                      <w:r>
                        <w:t xml:space="preserve"> RC HO (альдегіди) ~ 90%</w:t>
                      </w:r>
                    </w:p>
                    <w:p w:rsidR="00D92745" w:rsidRDefault="00D92745" w:rsidP="00F04106">
                      <w:r>
                        <w:t xml:space="preserve"> HC (вуглеводні) ~ 35%</w:t>
                      </w:r>
                    </w:p>
                    <w:p w:rsidR="00D92745" w:rsidRDefault="00D92745" w:rsidP="00F04106">
                      <w:r>
                        <w:t xml:space="preserve"> Об'єм двигуна: до 5,5 л</w:t>
                      </w:r>
                    </w:p>
                    <w:p w:rsidR="00D92745" w:rsidRDefault="00D92745" w:rsidP="00F04106">
                      <w:r>
                        <w:t xml:space="preserve"> Обороти двигуна: до 2500 об / хв</w:t>
                      </w:r>
                    </w:p>
                    <w:p w:rsidR="00D92745" w:rsidRDefault="00D92745" w:rsidP="00F04106">
                      <w:r>
                        <w:t xml:space="preserve"> Температура вихлопних газів: не більше 200 град С</w:t>
                      </w:r>
                    </w:p>
                    <w:p w:rsidR="00D92745" w:rsidRDefault="00D92745" w:rsidP="00F04106">
                      <w:r>
                        <w:t xml:space="preserve"> * Термін служби фільтра:&gt; 200/75 запусків</w:t>
                      </w:r>
                    </w:p>
                    <w:p w:rsidR="00D92745" w:rsidRDefault="00D92745" w:rsidP="00F04106">
                      <w:r>
                        <w:t xml:space="preserve"> Вага: 0,4 кг</w:t>
                      </w:r>
                    </w:p>
                    <w:p w:rsidR="00D92745" w:rsidRDefault="00D92745" w:rsidP="00F04106"/>
                    <w:p w:rsidR="00D92745" w:rsidRDefault="00D92745" w:rsidP="00F04106">
                      <w:r>
                        <w:t xml:space="preserve"> Примітка:</w:t>
                      </w:r>
                    </w:p>
                    <w:p w:rsidR="00D92745" w:rsidRDefault="00D92745" w:rsidP="00F04106"/>
                    <w:p w:rsidR="00D92745" w:rsidRDefault="00D92745" w:rsidP="00F04106">
                      <w:r>
                        <w:t xml:space="preserve"> * Бензин / дизель.  Термін служби фільтруючого патрона залежить від обсягу і типу двигуна, а так само від умов його експлуатації.  Фільтруючий патрон утилізується після свого заповнення як звичайний промисловий сміття.</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7A1AE6D3" wp14:editId="751620CA">
                <wp:simplePos x="0" y="0"/>
                <wp:positionH relativeFrom="column">
                  <wp:posOffset>53340</wp:posOffset>
                </wp:positionH>
                <wp:positionV relativeFrom="paragraph">
                  <wp:posOffset>247650</wp:posOffset>
                </wp:positionV>
                <wp:extent cx="2971800" cy="5798820"/>
                <wp:effectExtent l="0" t="0" r="19050" b="1143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98820"/>
                        </a:xfrm>
                        <a:prstGeom prst="rect">
                          <a:avLst/>
                        </a:prstGeom>
                        <a:solidFill>
                          <a:srgbClr val="FFFFFF"/>
                        </a:solidFill>
                        <a:ln w="9525">
                          <a:solidFill>
                            <a:srgbClr val="000000"/>
                          </a:solidFill>
                          <a:miter lim="800000"/>
                          <a:headEnd/>
                          <a:tailEnd/>
                        </a:ln>
                      </wps:spPr>
                      <wps:txbx>
                        <w:txbxContent>
                          <w:p w:rsidR="00D92745" w:rsidRDefault="00D92745" w:rsidP="00F04106">
                            <w:r>
                              <w:t>Технічні характеристики:</w:t>
                            </w:r>
                          </w:p>
                          <w:p w:rsidR="00D92745" w:rsidRDefault="00D92745" w:rsidP="00F04106">
                            <w:r>
                              <w:t xml:space="preserve"> </w:t>
                            </w:r>
                            <w:r>
                              <w:rPr>
                                <w:lang w:val="uk-UA"/>
                              </w:rPr>
                              <w:t xml:space="preserve">Параметр ------------ </w:t>
                            </w:r>
                            <w:r>
                              <w:t>значення</w:t>
                            </w:r>
                          </w:p>
                          <w:p w:rsidR="00D92745" w:rsidRDefault="00D92745" w:rsidP="00F04106">
                            <w:r>
                              <w:t xml:space="preserve"> Ступінь уловлювання: Частки розміром до 0,3 мікрона&gt; 99%</w:t>
                            </w:r>
                          </w:p>
                          <w:p w:rsidR="00D92745" w:rsidRDefault="00D92745" w:rsidP="00F04106">
                            <w:r>
                              <w:t xml:space="preserve"> CO (чадний газ) ~ 30%</w:t>
                            </w:r>
                          </w:p>
                          <w:p w:rsidR="00D92745" w:rsidRDefault="00D92745" w:rsidP="00F04106">
                            <w:r>
                              <w:t xml:space="preserve"> Nox (оксиди азоту) ~ 60%</w:t>
                            </w:r>
                          </w:p>
                          <w:p w:rsidR="00D92745" w:rsidRDefault="00D92745" w:rsidP="00F04106">
                            <w:r>
                              <w:t xml:space="preserve"> RC HO (альдегіди) ~ 90%</w:t>
                            </w:r>
                          </w:p>
                          <w:p w:rsidR="00D92745" w:rsidRDefault="00D92745" w:rsidP="00F04106">
                            <w:r>
                              <w:t xml:space="preserve"> HC (вуглеводні) ~ 35%</w:t>
                            </w:r>
                          </w:p>
                          <w:p w:rsidR="00D92745" w:rsidRDefault="00D92745" w:rsidP="00F04106">
                            <w:r>
                              <w:t xml:space="preserve"> * Об'єм двигуна: до 14/30 л</w:t>
                            </w:r>
                          </w:p>
                          <w:p w:rsidR="00D92745" w:rsidRDefault="00D92745" w:rsidP="00F04106">
                            <w:r>
                              <w:t xml:space="preserve"> Обороти двигуна: до 1200 об / хв</w:t>
                            </w:r>
                          </w:p>
                          <w:p w:rsidR="00D92745" w:rsidRDefault="00D92745" w:rsidP="00F04106">
                            <w:r>
                              <w:t xml:space="preserve"> ** Температура вихлопних газів: не більше 200/300 град С</w:t>
                            </w:r>
                          </w:p>
                          <w:p w:rsidR="00D92745" w:rsidRDefault="00D92745" w:rsidP="00F04106">
                            <w:r>
                              <w:t xml:space="preserve"> *** Термін служби фільтра: близько 100 запусків</w:t>
                            </w:r>
                          </w:p>
                          <w:p w:rsidR="00D92745" w:rsidRDefault="00D92745" w:rsidP="00F04106">
                            <w:r>
                              <w:t xml:space="preserve"> * Вага: 5/11 кг</w:t>
                            </w:r>
                          </w:p>
                          <w:p w:rsidR="00D92745" w:rsidRDefault="00D92745" w:rsidP="00F04106">
                            <w:r>
                              <w:t xml:space="preserve"> Примітка:</w:t>
                            </w:r>
                          </w:p>
                          <w:p w:rsidR="00D92745" w:rsidRDefault="00D92745" w:rsidP="00F04106"/>
                          <w:p w:rsidR="00D92745" w:rsidRDefault="00D92745" w:rsidP="00F04106">
                            <w:r>
                              <w:t xml:space="preserve"> * З одиночним / подвійним фільтром вихлопних газів.</w:t>
                            </w:r>
                          </w:p>
                          <w:p w:rsidR="00D92745" w:rsidRDefault="00D92745" w:rsidP="00F04106">
                            <w:r>
                              <w:t xml:space="preserve"> ** Зі стандартним фільтруючим патроном / с посиленим патроном.</w:t>
                            </w:r>
                          </w:p>
                          <w:p w:rsidR="00D92745" w:rsidRDefault="00D92745" w:rsidP="00F04106">
                            <w:r>
                              <w:t xml:space="preserve"> *** Термін служби фільтруючого патрона залежить від обсягу і типу двигуна, а так само від умов його експлуатації.  Фільтруючий патрон утилізується після свого заповнення як звичайне промислов</w:t>
                            </w:r>
                            <w:r>
                              <w:rPr>
                                <w:lang w:val="uk-UA"/>
                              </w:rPr>
                              <w:t>е</w:t>
                            </w:r>
                            <w:r>
                              <w:t xml:space="preserve"> сміття.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E6D3" id="_x0000_s1028" type="#_x0000_t202" style="position:absolute;left:0;text-align:left;margin-left:4.2pt;margin-top:19.5pt;width:234pt;height:456.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FDPwIAAFIEAAAOAAAAZHJzL2Uyb0RvYy54bWysVM2O0zAQviPxDpbvNG3U0jZqulq6FCEt&#10;P9LCAziO01jYnmC7TcqN+74C78CBAzdeoftGjJ1uqRa4IHywxpnx55nvm8niotOK7IR1EkxOR4Mh&#10;JcJwKKXZ5PT9u/WTGSXOM1MyBUbkdC8cvVg+frRom0ykUIMqhSUIYlzWNjmtvW+yJHG8Fpq5ATTC&#10;oLMCq5nHo90kpWUtomuVpMPh06QFWzYWuHAOv171TrqM+FUluH9TVU54onKKufm427gXYU+WC5Zt&#10;LGtqyY9psH/IQjNp8NET1BXzjGyt/A1KS27BQeUHHHQCVSW5iDVgNaPhg2puataIWAuS45oTTe7/&#10;wfLXu7eWyDKnE0oM0yjR4cvh6+Hb4cfh+93nu1uSBo7axmUYetNgsO+eQYdax3pdcw38gyMGVjUz&#10;G3FpLbS1YCXmOAo3k7OrPY4LIEX7Ckp8jG09RKCusjoQiJQQREet9id9ROcJx4/pfDqaDdHF0TeZ&#10;zmezNCqYsOz+emOdfyFAk2Dk1GIDRHi2u3Y+pMOy+5DwmgMly7VUKh7splgpS3YMm2UdV6zgQZgy&#10;pM3pfJJOegb+CjGM608QWnrseiV1TrEeXCGIZYG356aMtmdS9TamrMyRyMBdz6Lvii7qdtKngHKP&#10;zFromxyHEo0a7CdKWmzwnLqPW2YFJeqlQXXmo/E4TEQ8jCdTpJLYc09x7mGGI1ROPSW9ufJxikLa&#10;Bi5RxUpGfoPcfSbHlLFxI+3HIQuTcX6OUb9+BcufAAAA//8DAFBLAwQUAAYACAAAACEAMWnzkN4A&#10;AAAIAQAADwAAAGRycy9kb3ducmV2LnhtbEyPwU7DMBBE70j8g7VIXBB1SEvahDgVQgLRGxQEVzfe&#10;JhHxOthuGv6e7QmOOzN6O1OuJ9uLEX3oHCm4mSUgkGpnOmoUvL89Xq9AhKjJ6N4RKvjBAOvq/KzU&#10;hXFHesVxGxvBEAqFVtDGOBRShrpFq8PMDUjs7Z23OvLpG2m8PjLc9jJNkkxa3RF/aPWADy3WX9uD&#10;VbBaPI+fYTN/+aizfZ/Hq+X49O2VuryY7u9ARJziXxhO9bk6VNxp5w5kguhPDA4qmOe8iO3FMmNh&#10;pyC/TVOQVSn/D6h+AQAA//8DAFBLAQItABQABgAIAAAAIQC2gziS/gAAAOEBAAATAAAAAAAAAAAA&#10;AAAAAAAAAABbQ29udGVudF9UeXBlc10ueG1sUEsBAi0AFAAGAAgAAAAhADj9If/WAAAAlAEAAAsA&#10;AAAAAAAAAAAAAAAALwEAAF9yZWxzLy5yZWxzUEsBAi0AFAAGAAgAAAAhAArjgUM/AgAAUgQAAA4A&#10;AAAAAAAAAAAAAAAALgIAAGRycy9lMm9Eb2MueG1sUEsBAi0AFAAGAAgAAAAhADFp85DeAAAACAEA&#10;AA8AAAAAAAAAAAAAAAAAmQQAAGRycy9kb3ducmV2LnhtbFBLBQYAAAAABAAEAPMAAACkBQAAAAA=&#10;">
                <v:textbox>
                  <w:txbxContent>
                    <w:p w:rsidR="00D92745" w:rsidRDefault="00D92745" w:rsidP="00F04106">
                      <w:r>
                        <w:t>Технічні характеристики:</w:t>
                      </w:r>
                    </w:p>
                    <w:p w:rsidR="00D92745" w:rsidRDefault="00D92745" w:rsidP="00F04106">
                      <w:r>
                        <w:t xml:space="preserve"> </w:t>
                      </w:r>
                      <w:r>
                        <w:rPr>
                          <w:lang w:val="uk-UA"/>
                        </w:rPr>
                        <w:t xml:space="preserve">Параметр ------------ </w:t>
                      </w:r>
                      <w:r>
                        <w:t>значення</w:t>
                      </w:r>
                    </w:p>
                    <w:p w:rsidR="00D92745" w:rsidRDefault="00D92745" w:rsidP="00F04106">
                      <w:r>
                        <w:t xml:space="preserve"> Ступінь уловлювання: Частки розміром до 0,3 мікрона&gt; 99%</w:t>
                      </w:r>
                    </w:p>
                    <w:p w:rsidR="00D92745" w:rsidRDefault="00D92745" w:rsidP="00F04106">
                      <w:r>
                        <w:t xml:space="preserve"> CO (чадний газ) ~ 30%</w:t>
                      </w:r>
                    </w:p>
                    <w:p w:rsidR="00D92745" w:rsidRDefault="00D92745" w:rsidP="00F04106">
                      <w:r>
                        <w:t xml:space="preserve"> Nox (оксиди азоту) ~ 60%</w:t>
                      </w:r>
                    </w:p>
                    <w:p w:rsidR="00D92745" w:rsidRDefault="00D92745" w:rsidP="00F04106">
                      <w:r>
                        <w:t xml:space="preserve"> RC HO (альдегіди) ~ 90%</w:t>
                      </w:r>
                    </w:p>
                    <w:p w:rsidR="00D92745" w:rsidRDefault="00D92745" w:rsidP="00F04106">
                      <w:r>
                        <w:t xml:space="preserve"> HC (вуглеводні) ~ 35%</w:t>
                      </w:r>
                    </w:p>
                    <w:p w:rsidR="00D92745" w:rsidRDefault="00D92745" w:rsidP="00F04106">
                      <w:r>
                        <w:t xml:space="preserve"> * Об'єм двигуна: до 14/30 л</w:t>
                      </w:r>
                    </w:p>
                    <w:p w:rsidR="00D92745" w:rsidRDefault="00D92745" w:rsidP="00F04106">
                      <w:r>
                        <w:t xml:space="preserve"> Обороти двигуна: до 1200 об / хв</w:t>
                      </w:r>
                    </w:p>
                    <w:p w:rsidR="00D92745" w:rsidRDefault="00D92745" w:rsidP="00F04106">
                      <w:r>
                        <w:t xml:space="preserve"> ** Температура вихлопних газів: не більше 200/300 град С</w:t>
                      </w:r>
                    </w:p>
                    <w:p w:rsidR="00D92745" w:rsidRDefault="00D92745" w:rsidP="00F04106">
                      <w:r>
                        <w:t xml:space="preserve"> *** Термін служби фільтра: близько 100 запусків</w:t>
                      </w:r>
                    </w:p>
                    <w:p w:rsidR="00D92745" w:rsidRDefault="00D92745" w:rsidP="00F04106">
                      <w:r>
                        <w:t xml:space="preserve"> * Вага: 5/11 кг</w:t>
                      </w:r>
                    </w:p>
                    <w:p w:rsidR="00D92745" w:rsidRDefault="00D92745" w:rsidP="00F04106">
                      <w:r>
                        <w:t xml:space="preserve"> Примітка:</w:t>
                      </w:r>
                    </w:p>
                    <w:p w:rsidR="00D92745" w:rsidRDefault="00D92745" w:rsidP="00F04106"/>
                    <w:p w:rsidR="00D92745" w:rsidRDefault="00D92745" w:rsidP="00F04106">
                      <w:r>
                        <w:t xml:space="preserve"> * З одиночним / подвійним фільтром вихлопних газів.</w:t>
                      </w:r>
                    </w:p>
                    <w:p w:rsidR="00D92745" w:rsidRDefault="00D92745" w:rsidP="00F04106">
                      <w:r>
                        <w:t xml:space="preserve"> ** Зі стандартним фільтруючим патроном / с посиленим патроном.</w:t>
                      </w:r>
                    </w:p>
                    <w:p w:rsidR="00D92745" w:rsidRDefault="00D92745" w:rsidP="00F04106">
                      <w:r>
                        <w:t xml:space="preserve"> *** Термін служби фільтруючого патрона залежить від обсягу і типу двигуна, а так само від умов його експлуатації.  Фільтруючий патрон утилізується після свого заповнення як звичайне промислов</w:t>
                      </w:r>
                      <w:r>
                        <w:rPr>
                          <w:lang w:val="uk-UA"/>
                        </w:rPr>
                        <w:t>е</w:t>
                      </w:r>
                      <w:r>
                        <w:t xml:space="preserve"> сміття.</w:t>
                      </w:r>
                    </w:p>
                  </w:txbxContent>
                </v:textbox>
                <w10:wrap type="square"/>
              </v:shape>
            </w:pict>
          </mc:Fallback>
        </mc:AlternateContent>
      </w:r>
      <w:r w:rsidR="00D65509">
        <w:rPr>
          <w:noProof/>
        </w:rPr>
        <w:t xml:space="preserve">Рис 1.1 </w:t>
      </w:r>
      <w:r>
        <w:rPr>
          <w:noProof/>
        </w:rPr>
        <w:t xml:space="preserve">а) </w:t>
      </w:r>
      <w:r w:rsidR="00D65509">
        <w:rPr>
          <w:noProof/>
        </w:rPr>
        <w:t>фільтр</w:t>
      </w:r>
      <w:r>
        <w:rPr>
          <w:noProof/>
        </w:rPr>
        <w:t xml:space="preserve"> </w:t>
      </w:r>
      <w:r w:rsidRPr="00F04106">
        <w:rPr>
          <w:noProof/>
        </w:rPr>
        <w:t>EHC-L20</w:t>
      </w:r>
      <w:r>
        <w:rPr>
          <w:noProof/>
        </w:rPr>
        <w:t>;    б)</w:t>
      </w:r>
      <w:r w:rsidRPr="00F04106">
        <w:rPr>
          <w:noProof/>
        </w:rPr>
        <w:t xml:space="preserve"> </w:t>
      </w:r>
      <w:r>
        <w:rPr>
          <w:noProof/>
        </w:rPr>
        <w:t>фільтр</w:t>
      </w:r>
      <w:r w:rsidRPr="00F04106">
        <w:t xml:space="preserve"> </w:t>
      </w:r>
      <w:r w:rsidRPr="00F04106">
        <w:rPr>
          <w:noProof/>
        </w:rPr>
        <w:t>EHC-P15</w:t>
      </w:r>
    </w:p>
    <w:p w:rsidR="00D65509" w:rsidRDefault="00D65509" w:rsidP="004571D2">
      <w:pPr>
        <w:pStyle w:val="aff0"/>
        <w:spacing w:before="150" w:beforeAutospacing="0" w:after="150" w:afterAutospacing="0"/>
        <w:ind w:right="150"/>
        <w:jc w:val="both"/>
        <w:rPr>
          <w:color w:val="424242"/>
          <w:sz w:val="28"/>
          <w:szCs w:val="28"/>
        </w:rPr>
      </w:pPr>
      <w:r>
        <w:rPr>
          <w:color w:val="424242"/>
          <w:sz w:val="28"/>
          <w:szCs w:val="28"/>
        </w:rPr>
        <w:lastRenderedPageBreak/>
        <w:t>Основним їх недоліком є короткий термін експлутаційної служби, та неможливість перевірки ступеню забрудненості фільтру.</w:t>
      </w:r>
    </w:p>
    <w:p w:rsidR="00F94933" w:rsidRDefault="00F94933" w:rsidP="004571D2">
      <w:pPr>
        <w:pStyle w:val="aff0"/>
        <w:spacing w:before="150" w:beforeAutospacing="0" w:after="150" w:afterAutospacing="0"/>
        <w:ind w:right="150"/>
        <w:jc w:val="both"/>
        <w:rPr>
          <w:color w:val="424242"/>
          <w:sz w:val="28"/>
          <w:szCs w:val="28"/>
        </w:rPr>
      </w:pPr>
      <w:r>
        <w:rPr>
          <w:color w:val="424242"/>
          <w:sz w:val="28"/>
          <w:szCs w:val="28"/>
        </w:rPr>
        <w:t xml:space="preserve">Фільтр вихлопних газів з індикатором його ступеня забрудненості, був розроблений з метою створення кращих умов у навколишньому середовищі, зменшення впливу вихлопних газів на атмосферу та оптимізації витрат фільтрових ресурсів. Адже коли ви точно знаєте чи потребує заміни фільтр, страх від думки чи достатньо екологічним являється  ваш транспорт – зводиться на нівець. </w:t>
      </w:r>
    </w:p>
    <w:p w:rsidR="00D65509" w:rsidRDefault="00DD33EE" w:rsidP="00E879CE">
      <w:pPr>
        <w:pStyle w:val="aff0"/>
        <w:spacing w:before="150" w:beforeAutospacing="0" w:after="150" w:afterAutospacing="0"/>
        <w:ind w:left="510" w:right="150"/>
        <w:jc w:val="both"/>
        <w:rPr>
          <w:color w:val="424242"/>
          <w:sz w:val="28"/>
          <w:szCs w:val="28"/>
          <w:lang w:val="ru-RU"/>
        </w:rPr>
      </w:pPr>
      <w:r>
        <w:rPr>
          <w:color w:val="424242"/>
          <w:sz w:val="28"/>
          <w:szCs w:val="28"/>
        </w:rPr>
        <w:t>Основними задачами фільтру</w:t>
      </w:r>
      <w:r w:rsidR="00F94933">
        <w:rPr>
          <w:color w:val="424242"/>
          <w:sz w:val="28"/>
          <w:szCs w:val="28"/>
        </w:rPr>
        <w:t xml:space="preserve"> </w:t>
      </w:r>
      <w:r w:rsidR="00F94933">
        <w:rPr>
          <w:color w:val="424242"/>
          <w:sz w:val="28"/>
          <w:szCs w:val="28"/>
          <w:lang w:val="en-US"/>
        </w:rPr>
        <w:t>FRA</w:t>
      </w:r>
      <w:r w:rsidR="00F94933" w:rsidRPr="00DD33EE">
        <w:rPr>
          <w:color w:val="424242"/>
          <w:sz w:val="28"/>
          <w:szCs w:val="28"/>
          <w:lang w:val="ru-RU"/>
        </w:rPr>
        <w:t>-1</w:t>
      </w:r>
      <w:r>
        <w:rPr>
          <w:color w:val="424242"/>
          <w:sz w:val="28"/>
          <w:szCs w:val="28"/>
          <w:lang w:val="ru-RU"/>
        </w:rPr>
        <w:t xml:space="preserve"> являються </w:t>
      </w:r>
    </w:p>
    <w:p w:rsidR="00DD33EE" w:rsidRPr="00DD33EE" w:rsidRDefault="00DD33EE" w:rsidP="00DD33EE">
      <w:pPr>
        <w:pStyle w:val="aff0"/>
        <w:numPr>
          <w:ilvl w:val="0"/>
          <w:numId w:val="30"/>
        </w:numPr>
        <w:spacing w:before="150" w:beforeAutospacing="0" w:after="150" w:afterAutospacing="0"/>
        <w:ind w:right="150"/>
        <w:jc w:val="both"/>
        <w:rPr>
          <w:color w:val="424242"/>
          <w:sz w:val="28"/>
          <w:szCs w:val="28"/>
          <w:lang w:val="ru-RU"/>
        </w:rPr>
      </w:pPr>
      <w:r>
        <w:rPr>
          <w:color w:val="424242"/>
          <w:sz w:val="28"/>
          <w:szCs w:val="28"/>
          <w:lang w:val="en-US"/>
        </w:rPr>
        <w:t>F</w:t>
      </w:r>
      <w:r>
        <w:rPr>
          <w:color w:val="424242"/>
          <w:sz w:val="28"/>
          <w:szCs w:val="28"/>
        </w:rPr>
        <w:t>-(</w:t>
      </w:r>
      <w:r>
        <w:rPr>
          <w:color w:val="424242"/>
          <w:sz w:val="28"/>
          <w:szCs w:val="28"/>
          <w:lang w:val="en-US"/>
        </w:rPr>
        <w:t>filtrate</w:t>
      </w:r>
      <w:r>
        <w:rPr>
          <w:color w:val="424242"/>
          <w:sz w:val="28"/>
          <w:szCs w:val="28"/>
        </w:rPr>
        <w:t>)</w:t>
      </w:r>
      <w:r w:rsidRPr="00DD33EE">
        <w:rPr>
          <w:color w:val="424242"/>
          <w:sz w:val="28"/>
          <w:szCs w:val="28"/>
          <w:lang w:val="ru-RU"/>
        </w:rPr>
        <w:t xml:space="preserve"> </w:t>
      </w:r>
      <w:r>
        <w:rPr>
          <w:color w:val="424242"/>
          <w:sz w:val="28"/>
          <w:szCs w:val="28"/>
        </w:rPr>
        <w:t>фільтрація вихлопних газів;</w:t>
      </w:r>
    </w:p>
    <w:p w:rsidR="00DD33EE" w:rsidRPr="00DD33EE" w:rsidRDefault="00DD33EE" w:rsidP="00DD33EE">
      <w:pPr>
        <w:pStyle w:val="aff0"/>
        <w:numPr>
          <w:ilvl w:val="0"/>
          <w:numId w:val="30"/>
        </w:numPr>
        <w:spacing w:before="150" w:beforeAutospacing="0" w:after="150" w:afterAutospacing="0"/>
        <w:ind w:right="150"/>
        <w:jc w:val="both"/>
        <w:rPr>
          <w:color w:val="424242"/>
          <w:sz w:val="28"/>
          <w:szCs w:val="28"/>
          <w:lang w:val="ru-RU"/>
        </w:rPr>
      </w:pPr>
      <w:r>
        <w:rPr>
          <w:color w:val="424242"/>
          <w:sz w:val="28"/>
          <w:szCs w:val="28"/>
          <w:lang w:val="en-US"/>
        </w:rPr>
        <w:t>R</w:t>
      </w:r>
      <w:r>
        <w:rPr>
          <w:color w:val="424242"/>
          <w:sz w:val="28"/>
          <w:szCs w:val="28"/>
        </w:rPr>
        <w:t>-</w:t>
      </w:r>
      <w:r w:rsidRPr="00DD33EE">
        <w:rPr>
          <w:color w:val="424242"/>
          <w:sz w:val="28"/>
          <w:szCs w:val="28"/>
          <w:lang w:val="ru-RU"/>
        </w:rPr>
        <w:t>(</w:t>
      </w:r>
      <w:r>
        <w:rPr>
          <w:color w:val="424242"/>
          <w:sz w:val="28"/>
          <w:szCs w:val="28"/>
          <w:lang w:val="en-US"/>
        </w:rPr>
        <w:t>reckon</w:t>
      </w:r>
      <w:r w:rsidRPr="00DD33EE">
        <w:rPr>
          <w:color w:val="424242"/>
          <w:sz w:val="28"/>
          <w:szCs w:val="28"/>
          <w:lang w:val="ru-RU"/>
        </w:rPr>
        <w:t>)</w:t>
      </w:r>
      <w:r>
        <w:rPr>
          <w:color w:val="424242"/>
          <w:sz w:val="28"/>
          <w:szCs w:val="28"/>
        </w:rPr>
        <w:t xml:space="preserve"> кількісний</w:t>
      </w:r>
      <w:r w:rsidRPr="00DD33EE">
        <w:rPr>
          <w:color w:val="424242"/>
          <w:sz w:val="28"/>
          <w:szCs w:val="28"/>
          <w:lang w:val="ru-RU"/>
        </w:rPr>
        <w:t xml:space="preserve"> </w:t>
      </w:r>
      <w:r>
        <w:rPr>
          <w:color w:val="424242"/>
          <w:sz w:val="28"/>
          <w:szCs w:val="28"/>
        </w:rPr>
        <w:t>підрахунок швидкості фільтрованого повітря;</w:t>
      </w:r>
      <w:r w:rsidRPr="00DD33EE">
        <w:rPr>
          <w:color w:val="424242"/>
          <w:sz w:val="28"/>
          <w:szCs w:val="28"/>
        </w:rPr>
        <w:t xml:space="preserve"> </w:t>
      </w:r>
    </w:p>
    <w:p w:rsidR="00DD33EE" w:rsidRPr="00DD33EE" w:rsidRDefault="00DD33EE" w:rsidP="00DD33EE">
      <w:pPr>
        <w:pStyle w:val="aff0"/>
        <w:numPr>
          <w:ilvl w:val="0"/>
          <w:numId w:val="30"/>
        </w:numPr>
        <w:spacing w:before="150" w:beforeAutospacing="0" w:after="150" w:afterAutospacing="0"/>
        <w:ind w:right="150"/>
        <w:jc w:val="both"/>
        <w:rPr>
          <w:color w:val="424242"/>
          <w:sz w:val="28"/>
          <w:szCs w:val="28"/>
          <w:lang w:val="ru-RU"/>
        </w:rPr>
      </w:pPr>
      <w:r>
        <w:rPr>
          <w:color w:val="424242"/>
          <w:sz w:val="28"/>
          <w:szCs w:val="28"/>
          <w:lang w:val="en-US"/>
        </w:rPr>
        <w:t>A</w:t>
      </w:r>
      <w:r>
        <w:rPr>
          <w:color w:val="424242"/>
          <w:sz w:val="28"/>
          <w:szCs w:val="28"/>
        </w:rPr>
        <w:t>-</w:t>
      </w:r>
      <w:r w:rsidRPr="00DD33EE">
        <w:rPr>
          <w:color w:val="424242"/>
          <w:sz w:val="28"/>
          <w:szCs w:val="28"/>
          <w:lang w:val="ru-RU"/>
        </w:rPr>
        <w:t>(</w:t>
      </w:r>
      <w:r>
        <w:rPr>
          <w:color w:val="424242"/>
          <w:sz w:val="28"/>
          <w:szCs w:val="28"/>
          <w:lang w:val="en-US"/>
        </w:rPr>
        <w:t>analyse</w:t>
      </w:r>
      <w:r w:rsidRPr="00DD33EE">
        <w:rPr>
          <w:color w:val="424242"/>
          <w:sz w:val="28"/>
          <w:szCs w:val="28"/>
          <w:lang w:val="ru-RU"/>
        </w:rPr>
        <w:t xml:space="preserve">) </w:t>
      </w:r>
      <w:r>
        <w:rPr>
          <w:color w:val="424242"/>
          <w:sz w:val="28"/>
          <w:szCs w:val="28"/>
        </w:rPr>
        <w:t>аналіз степеню забрудненості фільтру.</w:t>
      </w:r>
    </w:p>
    <w:p w:rsidR="00B90FCF" w:rsidRDefault="00DD33EE" w:rsidP="00A95A60">
      <w:pPr>
        <w:pStyle w:val="aff0"/>
        <w:spacing w:before="150" w:beforeAutospacing="0" w:after="150" w:afterAutospacing="0"/>
        <w:ind w:right="150"/>
        <w:jc w:val="both"/>
        <w:rPr>
          <w:color w:val="424242"/>
          <w:sz w:val="28"/>
          <w:szCs w:val="28"/>
          <w:lang w:val="ru-RU"/>
        </w:rPr>
      </w:pPr>
      <w:r>
        <w:rPr>
          <w:color w:val="424242"/>
          <w:sz w:val="28"/>
          <w:szCs w:val="28"/>
          <w:lang w:val="ru-RU"/>
        </w:rPr>
        <w:t>Даний фільтр складається з корпусу, фільтруючої частини, та крил</w:t>
      </w:r>
      <w:r w:rsidR="00F94D1C">
        <w:rPr>
          <w:color w:val="424242"/>
          <w:sz w:val="28"/>
          <w:szCs w:val="28"/>
          <w:lang w:val="ru-RU"/>
        </w:rPr>
        <w:t>ьчатого анемометра з вбудованим мп</w:t>
      </w:r>
      <w:r w:rsidR="00B90FCF">
        <w:rPr>
          <w:color w:val="424242"/>
          <w:sz w:val="28"/>
          <w:szCs w:val="28"/>
          <w:lang w:val="ru-RU"/>
        </w:rPr>
        <w:t xml:space="preserve"> що вираховує кількість обертів крильчатки при холостому ході автомобіля за 30сек. та</w:t>
      </w:r>
      <w:r w:rsidR="00847ABC">
        <w:rPr>
          <w:color w:val="424242"/>
          <w:sz w:val="28"/>
          <w:szCs w:val="28"/>
          <w:lang w:val="ru-RU"/>
        </w:rPr>
        <w:t xml:space="preserve"> надсилає їх за допомогою </w:t>
      </w:r>
      <w:r w:rsidR="00847ABC">
        <w:rPr>
          <w:color w:val="424242"/>
          <w:sz w:val="28"/>
          <w:szCs w:val="28"/>
          <w:lang w:val="en-US"/>
        </w:rPr>
        <w:t>Bluetooth</w:t>
      </w:r>
      <w:r w:rsidR="00847ABC" w:rsidRPr="00847ABC">
        <w:rPr>
          <w:color w:val="424242"/>
          <w:sz w:val="28"/>
          <w:szCs w:val="28"/>
          <w:lang w:val="ru-RU"/>
        </w:rPr>
        <w:t xml:space="preserve"> </w:t>
      </w:r>
      <w:r w:rsidR="00052A74">
        <w:rPr>
          <w:color w:val="424242"/>
          <w:sz w:val="28"/>
          <w:szCs w:val="28"/>
          <w:lang w:val="ru-RU"/>
        </w:rPr>
        <w:t>версії 4</w:t>
      </w:r>
      <w:r w:rsidR="00847ABC">
        <w:rPr>
          <w:color w:val="424242"/>
          <w:sz w:val="28"/>
          <w:szCs w:val="28"/>
          <w:lang w:val="ru-RU"/>
        </w:rPr>
        <w:t xml:space="preserve">.0 на смартфон, або інший девайс що підтримує технологію </w:t>
      </w:r>
      <w:r w:rsidR="00847ABC">
        <w:rPr>
          <w:color w:val="424242"/>
          <w:sz w:val="28"/>
          <w:szCs w:val="28"/>
          <w:lang w:val="en-US"/>
        </w:rPr>
        <w:t>Bluetooth</w:t>
      </w:r>
      <w:r w:rsidR="00847ABC">
        <w:rPr>
          <w:color w:val="424242"/>
          <w:sz w:val="28"/>
          <w:szCs w:val="28"/>
        </w:rPr>
        <w:t xml:space="preserve"> версії</w:t>
      </w:r>
      <w:r w:rsidR="00847ABC" w:rsidRPr="00847ABC">
        <w:rPr>
          <w:color w:val="424242"/>
          <w:sz w:val="28"/>
          <w:szCs w:val="28"/>
          <w:lang w:val="ru-RU"/>
        </w:rPr>
        <w:t xml:space="preserve"> </w:t>
      </w:r>
      <w:r w:rsidR="00052A74">
        <w:rPr>
          <w:color w:val="424242"/>
          <w:sz w:val="28"/>
          <w:szCs w:val="28"/>
          <w:lang w:val="ru-RU"/>
        </w:rPr>
        <w:t>4</w:t>
      </w:r>
      <w:r w:rsidR="00847ABC">
        <w:rPr>
          <w:color w:val="424242"/>
          <w:sz w:val="28"/>
          <w:szCs w:val="28"/>
          <w:lang w:val="ru-RU"/>
        </w:rPr>
        <w:t xml:space="preserve">.0 (або </w:t>
      </w:r>
      <w:r w:rsidR="00052A74">
        <w:rPr>
          <w:color w:val="424242"/>
          <w:sz w:val="28"/>
          <w:szCs w:val="28"/>
          <w:lang w:val="ru-RU"/>
        </w:rPr>
        <w:t>нижч</w:t>
      </w:r>
      <w:r w:rsidR="00847ABC">
        <w:rPr>
          <w:color w:val="424242"/>
          <w:sz w:val="28"/>
          <w:szCs w:val="28"/>
          <w:lang w:val="ru-RU"/>
        </w:rPr>
        <w:t>е), де безпосредньо і відбувається обробка інформації та порівняння її</w:t>
      </w:r>
      <w:r w:rsidR="00B90FCF">
        <w:rPr>
          <w:color w:val="424242"/>
          <w:sz w:val="28"/>
          <w:szCs w:val="28"/>
          <w:lang w:val="ru-RU"/>
        </w:rPr>
        <w:t xml:space="preserve"> з аналогічними значеннями після певного строку експлуатації.</w:t>
      </w:r>
    </w:p>
    <w:p w:rsidR="00847ABC" w:rsidRDefault="00B90FCF" w:rsidP="00A95A60">
      <w:pPr>
        <w:pStyle w:val="aff0"/>
        <w:spacing w:before="150" w:beforeAutospacing="0" w:after="150" w:afterAutospacing="0"/>
        <w:ind w:right="150"/>
        <w:jc w:val="both"/>
        <w:rPr>
          <w:color w:val="424242"/>
          <w:sz w:val="28"/>
          <w:szCs w:val="28"/>
          <w:lang w:val="ru-RU"/>
        </w:rPr>
      </w:pPr>
      <w:r>
        <w:rPr>
          <w:color w:val="424242"/>
          <w:sz w:val="28"/>
          <w:szCs w:val="28"/>
          <w:lang w:val="ru-RU"/>
        </w:rPr>
        <w:t>Чутливим елементом являтиметься крильчатка до якої</w:t>
      </w:r>
      <w:r w:rsidR="00847ABC">
        <w:rPr>
          <w:color w:val="424242"/>
          <w:sz w:val="28"/>
          <w:szCs w:val="28"/>
          <w:lang w:val="ru-RU"/>
        </w:rPr>
        <w:t xml:space="preserve"> буде закріплено невеличкий датчик що</w:t>
      </w:r>
      <w:r>
        <w:rPr>
          <w:color w:val="424242"/>
          <w:sz w:val="28"/>
          <w:szCs w:val="28"/>
          <w:lang w:val="ru-RU"/>
        </w:rPr>
        <w:t xml:space="preserve"> при оберті крильчатки</w:t>
      </w:r>
      <w:r w:rsidR="00847ABC">
        <w:rPr>
          <w:color w:val="424242"/>
          <w:sz w:val="28"/>
          <w:szCs w:val="28"/>
          <w:lang w:val="ru-RU"/>
        </w:rPr>
        <w:t xml:space="preserve"> отримуватиме сигнал який і надсилатиметься на девайс.</w:t>
      </w:r>
    </w:p>
    <w:p w:rsidR="002D322F" w:rsidRDefault="002D322F" w:rsidP="00A95A60">
      <w:pPr>
        <w:pStyle w:val="aff0"/>
        <w:spacing w:before="150" w:beforeAutospacing="0" w:after="150" w:afterAutospacing="0"/>
        <w:ind w:right="150"/>
        <w:jc w:val="both"/>
        <w:rPr>
          <w:color w:val="424242"/>
          <w:sz w:val="28"/>
          <w:szCs w:val="28"/>
          <w:lang w:val="ru-RU"/>
        </w:rPr>
      </w:pPr>
    </w:p>
    <w:p w:rsidR="002D322F" w:rsidRPr="002D322F" w:rsidRDefault="002D322F" w:rsidP="00486B8E">
      <w:pPr>
        <w:pStyle w:val="2"/>
      </w:pPr>
      <w:bookmarkStart w:id="10" w:name="_Toc11485812"/>
      <w:r w:rsidRPr="002D322F">
        <w:t>Який обрати матеріал корпусу</w:t>
      </w:r>
      <w:bookmarkEnd w:id="10"/>
    </w:p>
    <w:p w:rsidR="002D322F" w:rsidRDefault="002D322F" w:rsidP="00A95A60">
      <w:pPr>
        <w:pStyle w:val="aff0"/>
        <w:shd w:val="clear" w:color="auto" w:fill="FFFFFF"/>
        <w:spacing w:before="0" w:beforeAutospacing="0" w:after="0" w:afterAutospacing="0" w:line="330" w:lineRule="atLeast"/>
        <w:jc w:val="both"/>
        <w:rPr>
          <w:color w:val="424242"/>
          <w:sz w:val="28"/>
          <w:szCs w:val="28"/>
          <w:lang w:val="ru-RU"/>
        </w:rPr>
      </w:pPr>
    </w:p>
    <w:p w:rsidR="00DF4B22" w:rsidRDefault="00DF4B22" w:rsidP="00A95A60">
      <w:pPr>
        <w:pStyle w:val="aff0"/>
        <w:shd w:val="clear" w:color="auto" w:fill="FFFFFF"/>
        <w:spacing w:before="0" w:beforeAutospacing="0" w:after="0" w:afterAutospacing="0" w:line="330" w:lineRule="atLeast"/>
        <w:jc w:val="both"/>
        <w:rPr>
          <w:color w:val="424242"/>
          <w:sz w:val="28"/>
          <w:szCs w:val="28"/>
          <w:lang w:val="ru-RU"/>
        </w:rPr>
      </w:pPr>
      <w:r>
        <w:rPr>
          <w:color w:val="424242"/>
          <w:sz w:val="28"/>
          <w:szCs w:val="28"/>
          <w:lang w:val="ru-RU"/>
        </w:rPr>
        <w:t>Питання вибору корпусу фільтру стояло гостро, тому не зволікаючи я спрямував всі свої сили на пошук «достойного пластику».</w:t>
      </w:r>
    </w:p>
    <w:p w:rsidR="00DF4B22" w:rsidRDefault="00DF4B22" w:rsidP="00A95A60">
      <w:pPr>
        <w:pStyle w:val="aff0"/>
        <w:shd w:val="clear" w:color="auto" w:fill="FFFFFF"/>
        <w:spacing w:before="0" w:beforeAutospacing="0" w:after="0" w:afterAutospacing="0" w:line="330" w:lineRule="atLeast"/>
        <w:jc w:val="both"/>
        <w:rPr>
          <w:color w:val="424242"/>
          <w:sz w:val="28"/>
          <w:szCs w:val="28"/>
          <w:lang w:val="ru-RU"/>
        </w:rPr>
      </w:pPr>
      <w:r>
        <w:rPr>
          <w:color w:val="424242"/>
          <w:sz w:val="28"/>
          <w:szCs w:val="28"/>
          <w:lang w:val="ru-RU"/>
        </w:rPr>
        <w:t>Моє увагу привернуло те, що харчовий пластик має досить високу термостійкість а також велику міцність, що робило його одним з не багатьох претендентів на роль корпусу фільтру.</w:t>
      </w:r>
    </w:p>
    <w:p w:rsidR="00DF4B22" w:rsidRPr="00DF4B22" w:rsidRDefault="00DF4B22" w:rsidP="00A95A60">
      <w:pPr>
        <w:pStyle w:val="aff0"/>
        <w:shd w:val="clear" w:color="auto" w:fill="FFFFFF"/>
        <w:spacing w:before="0" w:beforeAutospacing="0" w:after="0" w:afterAutospacing="0" w:line="330" w:lineRule="atLeast"/>
        <w:jc w:val="both"/>
        <w:rPr>
          <w:color w:val="3C3E3E"/>
          <w:sz w:val="28"/>
        </w:rPr>
      </w:pPr>
      <w:r>
        <w:rPr>
          <w:color w:val="424242"/>
          <w:sz w:val="28"/>
          <w:szCs w:val="28"/>
          <w:lang w:val="ru-RU"/>
        </w:rPr>
        <w:br/>
      </w:r>
      <w:r>
        <w:rPr>
          <w:rFonts w:ascii="Arial" w:hAnsi="Arial" w:cs="Arial"/>
          <w:color w:val="3C3E3E"/>
        </w:rPr>
        <w:t> </w:t>
      </w:r>
      <w:r w:rsidRPr="00DF4B22">
        <w:rPr>
          <w:color w:val="3C3E3E"/>
          <w:sz w:val="28"/>
        </w:rPr>
        <w:t>Ви напевне бачили на п</w:t>
      </w:r>
      <w:r>
        <w:rPr>
          <w:color w:val="3C3E3E"/>
          <w:sz w:val="28"/>
        </w:rPr>
        <w:t>олімерній тарі цифри у трикутнику. Виявляється у</w:t>
      </w:r>
      <w:r w:rsidRPr="00DF4B22">
        <w:rPr>
          <w:color w:val="3C3E3E"/>
          <w:sz w:val="28"/>
        </w:rPr>
        <w:t xml:space="preserve"> них закладена важлива інформація,</w:t>
      </w:r>
      <w:r>
        <w:rPr>
          <w:color w:val="3C3E3E"/>
          <w:sz w:val="28"/>
        </w:rPr>
        <w:t xml:space="preserve"> і якщо</w:t>
      </w:r>
      <w:r w:rsidRPr="00DF4B22">
        <w:rPr>
          <w:color w:val="3C3E3E"/>
          <w:sz w:val="28"/>
        </w:rPr>
        <w:t xml:space="preserve"> ми </w:t>
      </w:r>
      <w:r>
        <w:rPr>
          <w:color w:val="3C3E3E"/>
          <w:sz w:val="28"/>
        </w:rPr>
        <w:t xml:space="preserve"> її дізнаємось, то </w:t>
      </w:r>
      <w:r w:rsidRPr="00DF4B22">
        <w:rPr>
          <w:color w:val="3C3E3E"/>
          <w:sz w:val="28"/>
        </w:rPr>
        <w:t>зможемо правильно використати її не завдаючи шкоди власному здоров’ю і довкіллю.</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color w:val="3C3E3E"/>
          <w:sz w:val="28"/>
        </w:rPr>
        <w:t> </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b/>
          <w:bCs/>
          <w:color w:val="3C3E3E"/>
          <w:sz w:val="28"/>
        </w:rPr>
        <w:t>Поліетилентерефталат (PETE/PET).</w:t>
      </w:r>
    </w:p>
    <w:p w:rsidR="00DF4B22" w:rsidRPr="00DF4B22" w:rsidRDefault="00DF4B22" w:rsidP="00A95A60">
      <w:pPr>
        <w:pStyle w:val="aff0"/>
        <w:shd w:val="clear" w:color="auto" w:fill="FFFFFF"/>
        <w:spacing w:before="0" w:beforeAutospacing="0" w:after="0" w:afterAutospacing="0" w:line="330" w:lineRule="atLeast"/>
        <w:jc w:val="both"/>
        <w:rPr>
          <w:color w:val="3C3E3E"/>
          <w:sz w:val="28"/>
        </w:rPr>
      </w:pPr>
      <w:r w:rsidRPr="00DF4B22">
        <w:rPr>
          <w:color w:val="3C3E3E"/>
          <w:sz w:val="28"/>
        </w:rPr>
        <w:t>Дешевий, завдяки чому трапляється майже всюди. У ньому міститься напої, олій, кетчуп, спецій, косметичних засобів. Підходить тільки для одноразового використання. У разі повторного використання може виділяти фталати.</w:t>
      </w:r>
    </w:p>
    <w:p w:rsidR="00DF4B22" w:rsidRPr="00DF4B22" w:rsidRDefault="00DF4B22" w:rsidP="00A95A60">
      <w:pPr>
        <w:pStyle w:val="aff0"/>
        <w:shd w:val="clear" w:color="auto" w:fill="FFFFFF"/>
        <w:spacing w:before="0" w:beforeAutospacing="0" w:after="0" w:afterAutospacing="0" w:line="330" w:lineRule="atLeast"/>
        <w:jc w:val="both"/>
        <w:rPr>
          <w:color w:val="3C3E3E"/>
          <w:sz w:val="28"/>
        </w:rPr>
      </w:pPr>
      <w:r w:rsidRPr="00DF4B22">
        <w:rPr>
          <w:color w:val="3C3E3E"/>
          <w:sz w:val="28"/>
        </w:rPr>
        <w:t xml:space="preserve">Фталати – солі та естери фталевої кислоти. Токсичні, здатні викликати захворювання нервової та серцево-судинної систем. Фталати чинять </w:t>
      </w:r>
      <w:r w:rsidRPr="00DF4B22">
        <w:rPr>
          <w:color w:val="3C3E3E"/>
          <w:sz w:val="28"/>
        </w:rPr>
        <w:lastRenderedPageBreak/>
        <w:t>канцерогенний ефект і можуть викликати рак. В Європі та США заборонені для виготовлення дитячих іграшок.</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noProof/>
          <w:color w:val="3C3E3E"/>
          <w:sz w:val="28"/>
        </w:rPr>
        <w:drawing>
          <wp:inline distT="0" distB="0" distL="0" distR="0" wp14:anchorId="6CF4D433" wp14:editId="077D9B3F">
            <wp:extent cx="2682240" cy="1790700"/>
            <wp:effectExtent l="0" t="0" r="3810" b="0"/>
            <wp:docPr id="213" name="Рисунок 213" descr="http://klasnaocinka.com.ua/uploads/editor/1/573403/blog_/images/cke_6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klasnaocinka.com.ua/uploads/editor/1/573403/blog_/images/cke_64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2240" cy="1790700"/>
                    </a:xfrm>
                    <a:prstGeom prst="rect">
                      <a:avLst/>
                    </a:prstGeom>
                    <a:noFill/>
                    <a:ln>
                      <a:noFill/>
                    </a:ln>
                  </pic:spPr>
                </pic:pic>
              </a:graphicData>
            </a:graphic>
          </wp:inline>
        </w:drawing>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color w:val="3C3E3E"/>
          <w:sz w:val="28"/>
        </w:rPr>
        <w:t> </w:t>
      </w:r>
    </w:p>
    <w:p w:rsidR="00DF4B22" w:rsidRPr="00DF4B22" w:rsidRDefault="00DF4B22" w:rsidP="00A95A60">
      <w:pPr>
        <w:pStyle w:val="aff0"/>
        <w:shd w:val="clear" w:color="auto" w:fill="FFFFFF"/>
        <w:spacing w:before="0" w:beforeAutospacing="0" w:after="0" w:afterAutospacing="0" w:line="330" w:lineRule="atLeast"/>
        <w:jc w:val="both"/>
        <w:rPr>
          <w:color w:val="3C3E3E"/>
          <w:sz w:val="28"/>
        </w:rPr>
      </w:pPr>
      <w:r w:rsidRPr="00DF4B22">
        <w:rPr>
          <w:b/>
          <w:bCs/>
          <w:color w:val="3C3E3E"/>
          <w:sz w:val="28"/>
        </w:rPr>
        <w:t>2. Поліетилен високої щільності (HDPE)</w:t>
      </w:r>
    </w:p>
    <w:p w:rsidR="00DF4B22" w:rsidRPr="00DF4B22" w:rsidRDefault="00DF4B22" w:rsidP="00A95A60">
      <w:pPr>
        <w:pStyle w:val="aff0"/>
        <w:shd w:val="clear" w:color="auto" w:fill="FFFFFF"/>
        <w:spacing w:before="0" w:beforeAutospacing="0" w:after="0" w:afterAutospacing="0" w:line="330" w:lineRule="atLeast"/>
        <w:jc w:val="both"/>
        <w:rPr>
          <w:color w:val="3C3E3E"/>
          <w:sz w:val="28"/>
        </w:rPr>
      </w:pPr>
      <w:r w:rsidRPr="00DF4B22">
        <w:rPr>
          <w:color w:val="3C3E3E"/>
          <w:sz w:val="28"/>
        </w:rPr>
        <w:t>Поліетелен високої густини. Дешевий, легкий, стійкий до температури (-80 - +110</w:t>
      </w:r>
      <w:r w:rsidRPr="00DF4B22">
        <w:rPr>
          <w:color w:val="3C3E3E"/>
          <w:sz w:val="28"/>
          <w:vertAlign w:val="superscript"/>
        </w:rPr>
        <w:t>0</w:t>
      </w:r>
      <w:r w:rsidRPr="00DF4B22">
        <w:rPr>
          <w:color w:val="3C3E3E"/>
          <w:sz w:val="28"/>
        </w:rPr>
        <w:t>С). Із нього виготовляють одноразовий посуд, контейнери для харчових продуктів, пляшки для косметичних засобів, пакувальні пакети, сумки, іграшки. Вважається відносно безпечним, хоча з нього може виділятися формальдегід.</w:t>
      </w:r>
    </w:p>
    <w:p w:rsidR="00DF4B22" w:rsidRDefault="00DF4B22" w:rsidP="00A95A60">
      <w:pPr>
        <w:pStyle w:val="aff0"/>
        <w:shd w:val="clear" w:color="auto" w:fill="FFFFFF"/>
        <w:spacing w:before="0" w:beforeAutospacing="0" w:after="0" w:afterAutospacing="0" w:line="330" w:lineRule="atLeast"/>
        <w:jc w:val="both"/>
        <w:rPr>
          <w:color w:val="3C3E3E"/>
          <w:sz w:val="28"/>
        </w:rPr>
      </w:pPr>
      <w:r w:rsidRPr="00DF4B22">
        <w:rPr>
          <w:color w:val="3C3E3E"/>
          <w:sz w:val="28"/>
        </w:rPr>
        <w:t>Формальдегід – метаналь, чи мурашинний альдегід. Токсичний, уражає нервову і дихальні системи, негативно діє на статеву систему, здатний викликати генетичні порушення у потомства. Канцероген.</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Поліетилен з високою щільністю (HDPE) - це термопластичний полімер, виготовлений з нафти.  Як один з найбільш універсальних пластикових матеріалів навколо, HDPE пластик використовується в широкому спектрі застосувань, включаючи пластикові пляшки, молочні глечики, пляшки шампуню, пляшки для відбілювання, обробні дошки та трубопроводи.  Відомий своєю видатною міцністю на розрив і великим співвідношенням міцності до щільності, пластик HDPE має високу стійкість до ударів і температуру плавлення.</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Крім його використання для харчових застосувань, його можна знайти в незвичайних місцях, включаючи:</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Деревні пластикові композити</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Пластична хірургія, зокрема скелетно-лицева реконструкція</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Сноуборди</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Тривалість взуття</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3-D друкарська нитка</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Контейнери для продуктів харчування та напоїв</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lastRenderedPageBreak/>
        <w:t xml:space="preserve"> Які переваги пластику HDPE?</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Промислові, FDA, NSF, та USDA-затверджені харчові високоякісні поліетиленові дошки (HDPE) спроектовані таким чином, щоб вони були низькими, безпечними та тривалими.  Їх текстурована поверхня забезпечує зчеплення для безпечного зберігання.</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Легко плавиться і формується</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Однією з головних переваг цього пластичного матеріалу є його властива пластичність.  Маючи це на увазі, HDPE особливо перевершує.  Завдяки високій температурі плавлення, HDPE залишається жорсткою до дуже високих температур.  Однак, як тільки вона досягне своєї точки плавлення, пластичний матеріал можна швидко і ефективно формувати для використання в різних унікальних додатках, включаючи обробні дошки, мийні пляшки, молочні глечики, контейнери для зберігання продуктів, антикорозійний трубопровід, геомембрани, пластикові пиломатеріали,  і багато іншого.</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Стійкість до корозії</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HDPE витримує цвіль, цвіль і гниття, що робить його ідеальним матеріалом для підземних трубопроводів, що використовуються для доставки води.  Довготривалий та стійкий до погодних умов, HDPE можна стерилізувати за допомогою кип'ятіння, що робить його ідеальним матеріалом для харчових контейнерів та контейнерів для напоїв.  Крім того, HDPE витримує більшість сильних мінеральних кислот і основ і має чудову стійкість до природних хімічних речовин, що містяться в ґрунті.  Крім того, матеріал практично непроникний для найбільш поширених хімічних речовин, води, розчинників, кислот, миючих засобів і рідин для очищення.</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Велике співвідношення міцності до щільності</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Щільність HDPE може становити від 0,93 до 0,97 г, хоча щільність HDPE лише незначно вище, ніж LDPE (поліетилен низької щільності).  Однак, коли під мікроскопом лінійна структура HDPE означає, що матеріал має невелике розгалуження, що надає йому більш сильні міжмолекулярні сили і міцність на розрив, ніж LDPE.  Саме тому 60-грамовий HDPE контейнер може безпечно переносити галон рідини або приблизно вісім фунтів ваги.</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Легко переробл</w:t>
      </w:r>
      <w:r>
        <w:rPr>
          <w:color w:val="3C3E3E"/>
          <w:sz w:val="28"/>
        </w:rPr>
        <w:t>ювати</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Враховуючи, скільки пластику ми використовуємо в повсякденному житті, одним з найважливіших факторів при виборі матеріалу є переробка пластмас.  На щастя, HDPE пластик легко переробляється, допомагаючи зберегти відходи, що не підлягають біологічному розкладанню, зі звалищ, допомагаючи </w:t>
      </w:r>
      <w:r w:rsidRPr="00AE4D6B">
        <w:rPr>
          <w:color w:val="3C3E3E"/>
          <w:sz w:val="28"/>
        </w:rPr>
        <w:lastRenderedPageBreak/>
        <w:t>зменшити виробництво пластмас на 50%!  Якщо ви шукаєте економічно ефективний, екологічно відповідальний матеріал, HDPE може бути пластичним для вас.</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Навіщо використовувати HDPE?</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HDPE часто заміняє більш важкі матеріали, які допомагають компаніям і приватним особам здійснювати стабільні та доступні виробничі та проектні цілі.  Завдяки високій пластичності, жорсткості та корозійної стійкості.  HDPE - це ідеальне поєднання міцності, економічності та екологічності.</w:t>
      </w:r>
    </w:p>
    <w:p w:rsidR="00AE4D6B" w:rsidRPr="00AE4D6B" w:rsidRDefault="00AE4D6B" w:rsidP="00AE4D6B">
      <w:pPr>
        <w:pStyle w:val="aff0"/>
        <w:shd w:val="clear" w:color="auto" w:fill="FFFFFF"/>
        <w:spacing w:line="330" w:lineRule="atLeast"/>
        <w:jc w:val="both"/>
        <w:rPr>
          <w:color w:val="3C3E3E"/>
          <w:sz w:val="28"/>
        </w:rPr>
      </w:pPr>
    </w:p>
    <w:p w:rsidR="00AE4D6B" w:rsidRPr="00DF4B22" w:rsidRDefault="00AE4D6B" w:rsidP="00AE4D6B">
      <w:pPr>
        <w:pStyle w:val="aff0"/>
        <w:shd w:val="clear" w:color="auto" w:fill="FFFFFF"/>
        <w:spacing w:before="0" w:beforeAutospacing="0" w:after="0" w:afterAutospacing="0" w:line="330" w:lineRule="atLeast"/>
        <w:jc w:val="both"/>
        <w:rPr>
          <w:color w:val="3C3E3E"/>
          <w:sz w:val="28"/>
        </w:rPr>
      </w:pPr>
      <w:r w:rsidRPr="00AE4D6B">
        <w:rPr>
          <w:color w:val="3C3E3E"/>
          <w:sz w:val="28"/>
        </w:rPr>
        <w:t xml:space="preserve"> Згідно з однією з доповідей, "непористі поверхні, такі як пластик або скло, легше чистити, ніж деревину, а отже, краще з точки зору безпеки продуктів харчування.  Дошки з дерева не допускаються в комерційні кухні. "</w:t>
      </w:r>
    </w:p>
    <w:p w:rsidR="00DF4B22" w:rsidRPr="00DF4B22" w:rsidRDefault="00DF4B22" w:rsidP="00A95A60">
      <w:pPr>
        <w:pStyle w:val="aff0"/>
        <w:shd w:val="clear" w:color="auto" w:fill="FFFFFF"/>
        <w:spacing w:before="0" w:beforeAutospacing="0" w:after="0" w:afterAutospacing="0" w:line="330" w:lineRule="atLeast"/>
        <w:jc w:val="both"/>
        <w:rPr>
          <w:color w:val="3C3E3E"/>
          <w:sz w:val="28"/>
        </w:rPr>
      </w:pPr>
      <w:r w:rsidRPr="00DF4B22">
        <w:rPr>
          <w:color w:val="3C3E3E"/>
          <w:sz w:val="28"/>
        </w:rPr>
        <w:t> </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noProof/>
          <w:color w:val="3C3E3E"/>
          <w:sz w:val="28"/>
        </w:rPr>
        <w:drawing>
          <wp:inline distT="0" distB="0" distL="0" distR="0" wp14:anchorId="78B976F5" wp14:editId="7E15823F">
            <wp:extent cx="2636520" cy="1760220"/>
            <wp:effectExtent l="0" t="0" r="0" b="0"/>
            <wp:docPr id="212" name="Рисунок 212" descr="http://klasnaocinka.com.ua/uploads/editor/1/573403/blog_/images/cke_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klasnaocinka.com.ua/uploads/editor/1/573403/blog_/images/cke_65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6520" cy="1760220"/>
                    </a:xfrm>
                    <a:prstGeom prst="rect">
                      <a:avLst/>
                    </a:prstGeom>
                    <a:noFill/>
                    <a:ln>
                      <a:noFill/>
                    </a:ln>
                  </pic:spPr>
                </pic:pic>
              </a:graphicData>
            </a:graphic>
          </wp:inline>
        </w:drawing>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b/>
          <w:bCs/>
          <w:color w:val="3C3E3E"/>
          <w:sz w:val="28"/>
        </w:rPr>
        <w:t>3. Полівінілхлорид (PVC / V)</w:t>
      </w:r>
    </w:p>
    <w:p w:rsidR="00DF4B22" w:rsidRPr="00DF4B22" w:rsidRDefault="00DF4B22" w:rsidP="00A95A60">
      <w:pPr>
        <w:pStyle w:val="aff0"/>
        <w:shd w:val="clear" w:color="auto" w:fill="FFFFFF"/>
        <w:spacing w:before="0" w:beforeAutospacing="0" w:after="0" w:afterAutospacing="0" w:line="330" w:lineRule="atLeast"/>
        <w:jc w:val="both"/>
        <w:rPr>
          <w:color w:val="3C3E3E"/>
          <w:sz w:val="28"/>
        </w:rPr>
      </w:pPr>
      <w:r w:rsidRPr="00DF4B22">
        <w:rPr>
          <w:color w:val="3C3E3E"/>
          <w:sz w:val="28"/>
        </w:rPr>
        <w:t>            З нього виготовляють віконні профілі, елементи меблів, плівки для натяжних стель, труби, скатертини, покриття для підлоги, тару для технічних рідин. Заборонено для харчового застосування. В ньому міститься біс фенол А, вінілхлорид, фталати, а також можуть міститися йони Меркурію або Кадмію.</w:t>
      </w:r>
    </w:p>
    <w:p w:rsidR="00DF4B22" w:rsidRDefault="00DF4B22" w:rsidP="00A95A60">
      <w:pPr>
        <w:pStyle w:val="aff0"/>
        <w:shd w:val="clear" w:color="auto" w:fill="FFFFFF"/>
        <w:spacing w:before="0" w:beforeAutospacing="0" w:after="0" w:afterAutospacing="0" w:line="330" w:lineRule="atLeast"/>
        <w:jc w:val="both"/>
        <w:rPr>
          <w:color w:val="3C3E3E"/>
          <w:sz w:val="28"/>
        </w:rPr>
      </w:pPr>
      <w:r w:rsidRPr="00DF4B22">
        <w:rPr>
          <w:color w:val="3C3E3E"/>
          <w:sz w:val="28"/>
        </w:rPr>
        <w:t> Бісфенол А – дифеніл пропан. Викликає захворювання мозку, онкологічні хвороби, порушує роботу репродуктивної системи, призводить до чоловічого і жіночого безпліддя, порушення розвитку головного мозку у дітей, розвитку серцево-судинних патологій, пригнічує функції ендокринної системи.</w:t>
      </w:r>
    </w:p>
    <w:p w:rsidR="00DF4B22" w:rsidRPr="00A95A60" w:rsidRDefault="00DF4B22" w:rsidP="00A95A60">
      <w:pPr>
        <w:pStyle w:val="aff0"/>
        <w:spacing w:after="0" w:line="330" w:lineRule="atLeast"/>
        <w:jc w:val="both"/>
        <w:rPr>
          <w:color w:val="3C3E3E"/>
          <w:sz w:val="28"/>
        </w:rPr>
      </w:pPr>
      <w:r w:rsidRPr="00A95A60">
        <w:rPr>
          <w:color w:val="3C3E3E"/>
          <w:sz w:val="28"/>
        </w:rPr>
        <w:t>Полівінілхлорид являє собою вид полімерного продукту, до складу якого входять певні добавки.</w:t>
      </w:r>
    </w:p>
    <w:p w:rsidR="00DF4B22" w:rsidRPr="00A95A60" w:rsidRDefault="00DF4B22" w:rsidP="00A95A60">
      <w:pPr>
        <w:pStyle w:val="aff0"/>
        <w:spacing w:after="0" w:line="330" w:lineRule="atLeast"/>
        <w:jc w:val="both"/>
        <w:rPr>
          <w:color w:val="3C3E3E"/>
          <w:sz w:val="28"/>
        </w:rPr>
      </w:pPr>
      <w:r w:rsidRPr="00A95A60">
        <w:rPr>
          <w:color w:val="3C3E3E"/>
          <w:sz w:val="28"/>
        </w:rPr>
        <w:t>Основою цього матеріалу є етилен і хлорид натрію - компоненти переробки нафтохімічної сировини.</w:t>
      </w:r>
    </w:p>
    <w:p w:rsidR="00DF4B22" w:rsidRPr="00A95A60" w:rsidRDefault="00DF4B22" w:rsidP="00A95A60">
      <w:pPr>
        <w:pStyle w:val="aff0"/>
        <w:spacing w:after="0" w:line="330" w:lineRule="atLeast"/>
        <w:jc w:val="both"/>
        <w:rPr>
          <w:color w:val="3C3E3E"/>
          <w:sz w:val="28"/>
        </w:rPr>
      </w:pPr>
      <w:r w:rsidRPr="00A95A60">
        <w:rPr>
          <w:color w:val="3C3E3E"/>
          <w:sz w:val="28"/>
        </w:rPr>
        <w:t xml:space="preserve">Технологія виробництва </w:t>
      </w:r>
      <w:r w:rsidR="00A95A60">
        <w:rPr>
          <w:color w:val="3C3E3E"/>
          <w:sz w:val="28"/>
        </w:rPr>
        <w:t xml:space="preserve">заключається </w:t>
      </w:r>
      <w:r w:rsidRPr="00A95A60">
        <w:rPr>
          <w:color w:val="3C3E3E"/>
          <w:sz w:val="28"/>
        </w:rPr>
        <w:t>в нагріванні основних ск</w:t>
      </w:r>
      <w:r w:rsidR="00A95A60">
        <w:rPr>
          <w:color w:val="3C3E3E"/>
          <w:sz w:val="28"/>
        </w:rPr>
        <w:t>ладових до певної температури, та перетворенні їх у</w:t>
      </w:r>
      <w:r w:rsidRPr="00A95A60">
        <w:rPr>
          <w:color w:val="3C3E3E"/>
          <w:sz w:val="28"/>
        </w:rPr>
        <w:t xml:space="preserve"> однорідну масу. Потім відбувається процес полімеризації, </w:t>
      </w:r>
      <w:r w:rsidR="00A95A60">
        <w:rPr>
          <w:color w:val="3C3E3E"/>
          <w:sz w:val="28"/>
        </w:rPr>
        <w:t xml:space="preserve">після </w:t>
      </w:r>
      <w:r w:rsidRPr="00A95A60">
        <w:rPr>
          <w:color w:val="3C3E3E"/>
          <w:sz w:val="28"/>
        </w:rPr>
        <w:t>якого формуються мікрогранули з пористою структурою.</w:t>
      </w:r>
    </w:p>
    <w:p w:rsidR="00DF4B22" w:rsidRPr="00A95A60" w:rsidRDefault="00A95A60" w:rsidP="00A95A60">
      <w:pPr>
        <w:pStyle w:val="aff0"/>
        <w:spacing w:after="0" w:line="330" w:lineRule="atLeast"/>
        <w:jc w:val="both"/>
        <w:rPr>
          <w:color w:val="3C3E3E"/>
          <w:sz w:val="28"/>
        </w:rPr>
      </w:pPr>
      <w:r>
        <w:rPr>
          <w:color w:val="3C3E3E"/>
          <w:sz w:val="28"/>
        </w:rPr>
        <w:lastRenderedPageBreak/>
        <w:t>Згодом, п</w:t>
      </w:r>
      <w:r w:rsidR="00DF4B22" w:rsidRPr="00A95A60">
        <w:rPr>
          <w:color w:val="3C3E3E"/>
          <w:sz w:val="28"/>
        </w:rPr>
        <w:t>ісля видалення не</w:t>
      </w:r>
      <w:r>
        <w:rPr>
          <w:color w:val="3C3E3E"/>
          <w:sz w:val="28"/>
        </w:rPr>
        <w:t xml:space="preserve">задіяних компонентів, ПВХ просіюється і просушується, а </w:t>
      </w:r>
      <w:r w:rsidR="00DF4B22" w:rsidRPr="00A95A60">
        <w:rPr>
          <w:color w:val="3C3E3E"/>
          <w:sz w:val="28"/>
        </w:rPr>
        <w:t>потім розфасовується.</w:t>
      </w:r>
    </w:p>
    <w:p w:rsidR="00DF4B22" w:rsidRPr="00A95A60" w:rsidRDefault="00DF4B22" w:rsidP="00A95A60">
      <w:pPr>
        <w:pStyle w:val="aff0"/>
        <w:spacing w:after="0" w:line="330" w:lineRule="atLeast"/>
        <w:jc w:val="both"/>
        <w:rPr>
          <w:color w:val="3C3E3E"/>
          <w:sz w:val="28"/>
        </w:rPr>
      </w:pPr>
      <w:r w:rsidRPr="00A95A60">
        <w:rPr>
          <w:color w:val="3C3E3E"/>
          <w:sz w:val="28"/>
        </w:rPr>
        <w:t>За зовнішнім виглядом - це порошок білого кольору без запаху.</w:t>
      </w:r>
    </w:p>
    <w:p w:rsidR="00DF4B22" w:rsidRPr="00A95A60" w:rsidRDefault="00DF4B22" w:rsidP="00A95A60">
      <w:pPr>
        <w:pStyle w:val="aff0"/>
        <w:spacing w:after="0" w:line="330" w:lineRule="atLeast"/>
        <w:jc w:val="both"/>
        <w:rPr>
          <w:color w:val="3C3E3E"/>
          <w:sz w:val="28"/>
        </w:rPr>
      </w:pPr>
      <w:r w:rsidRPr="00A95A60">
        <w:rPr>
          <w:color w:val="3C3E3E"/>
          <w:sz w:val="28"/>
        </w:rPr>
        <w:t xml:space="preserve">На високотехнологічному обладнанні полівінілхлорид, в </w:t>
      </w:r>
      <w:r w:rsidR="00A95A60">
        <w:rPr>
          <w:color w:val="3C3E3E"/>
          <w:sz w:val="28"/>
        </w:rPr>
        <w:t>результаті</w:t>
      </w:r>
      <w:r w:rsidRPr="00A95A60">
        <w:rPr>
          <w:color w:val="3C3E3E"/>
          <w:sz w:val="28"/>
        </w:rPr>
        <w:t xml:space="preserve">, перетворюється в пластикат або вініпласт. Вироби з цих похідних відрізняються високою міцністю, </w:t>
      </w:r>
      <w:r w:rsidR="00A95A60">
        <w:rPr>
          <w:color w:val="3C3E3E"/>
          <w:sz w:val="28"/>
        </w:rPr>
        <w:t>високими</w:t>
      </w:r>
      <w:r w:rsidRPr="00A95A60">
        <w:rPr>
          <w:color w:val="3C3E3E"/>
          <w:sz w:val="28"/>
        </w:rPr>
        <w:t xml:space="preserve"> діелектричними властивостями, стійкістю до кислот, лугі</w:t>
      </w:r>
      <w:r w:rsidR="00A95A60">
        <w:rPr>
          <w:color w:val="3C3E3E"/>
          <w:sz w:val="28"/>
        </w:rPr>
        <w:t>в та</w:t>
      </w:r>
      <w:r w:rsidRPr="00A95A60">
        <w:rPr>
          <w:color w:val="3C3E3E"/>
          <w:sz w:val="28"/>
        </w:rPr>
        <w:t xml:space="preserve"> мінеральних масел.</w:t>
      </w:r>
    </w:p>
    <w:p w:rsidR="00DF4B22" w:rsidRPr="00A95A60" w:rsidRDefault="00A95A60" w:rsidP="00A95A60">
      <w:pPr>
        <w:pStyle w:val="aff0"/>
        <w:spacing w:after="0" w:line="330" w:lineRule="atLeast"/>
        <w:jc w:val="both"/>
        <w:rPr>
          <w:color w:val="3C3E3E"/>
          <w:sz w:val="28"/>
        </w:rPr>
      </w:pPr>
      <w:r>
        <w:rPr>
          <w:color w:val="3C3E3E"/>
          <w:sz w:val="28"/>
        </w:rPr>
        <w:t>Багатоступінчаста обробка та</w:t>
      </w:r>
      <w:r w:rsidR="00DF4B22" w:rsidRPr="00A95A60">
        <w:rPr>
          <w:color w:val="3C3E3E"/>
          <w:sz w:val="28"/>
        </w:rPr>
        <w:t xml:space="preserve"> застосування новітніх технологій сприяють тому, що в користування надх</w:t>
      </w:r>
      <w:r>
        <w:rPr>
          <w:color w:val="3C3E3E"/>
          <w:sz w:val="28"/>
        </w:rPr>
        <w:t>одить екологічний, нетоксичний та</w:t>
      </w:r>
      <w:r w:rsidR="00DF4B22" w:rsidRPr="00A95A60">
        <w:rPr>
          <w:color w:val="3C3E3E"/>
          <w:sz w:val="28"/>
        </w:rPr>
        <w:t xml:space="preserve"> безпечний матеріал.</w:t>
      </w:r>
    </w:p>
    <w:p w:rsidR="00A95A60" w:rsidRPr="00A95A60" w:rsidRDefault="00A95A60" w:rsidP="00DF4B22">
      <w:pPr>
        <w:pStyle w:val="aff0"/>
        <w:spacing w:after="0" w:line="330" w:lineRule="atLeast"/>
        <w:rPr>
          <w:i/>
          <w:color w:val="3C3E3E"/>
          <w:sz w:val="28"/>
        </w:rPr>
      </w:pPr>
      <w:r w:rsidRPr="00A95A60">
        <w:rPr>
          <w:i/>
          <w:color w:val="3C3E3E"/>
          <w:sz w:val="28"/>
        </w:rPr>
        <w:t>Використання ПВХ</w:t>
      </w:r>
    </w:p>
    <w:p w:rsidR="00DF4B22" w:rsidRPr="00A95A60" w:rsidRDefault="00DF4B22" w:rsidP="00AE0093">
      <w:pPr>
        <w:pStyle w:val="aff0"/>
        <w:spacing w:after="0" w:line="330" w:lineRule="atLeast"/>
        <w:jc w:val="both"/>
        <w:rPr>
          <w:color w:val="3C3E3E"/>
          <w:sz w:val="28"/>
        </w:rPr>
      </w:pPr>
      <w:r w:rsidRPr="00A95A60">
        <w:rPr>
          <w:color w:val="3C3E3E"/>
          <w:sz w:val="28"/>
        </w:rPr>
        <w:t>Завдяки техніко-фізичними властивостями полівінілхлориду, його застосовують в різних сферах житт</w:t>
      </w:r>
      <w:r w:rsidR="00A95A60">
        <w:rPr>
          <w:color w:val="3C3E3E"/>
          <w:sz w:val="28"/>
        </w:rPr>
        <w:t>я</w:t>
      </w:r>
      <w:r w:rsidRPr="00A95A60">
        <w:rPr>
          <w:color w:val="3C3E3E"/>
          <w:sz w:val="28"/>
        </w:rPr>
        <w:t>.</w:t>
      </w:r>
    </w:p>
    <w:p w:rsidR="00DF4B22" w:rsidRPr="00A95A60" w:rsidRDefault="00DF4B22" w:rsidP="00AE0093">
      <w:pPr>
        <w:pStyle w:val="aff0"/>
        <w:spacing w:after="0" w:line="330" w:lineRule="atLeast"/>
        <w:jc w:val="both"/>
        <w:rPr>
          <w:color w:val="3C3E3E"/>
          <w:sz w:val="28"/>
        </w:rPr>
      </w:pPr>
      <w:r w:rsidRPr="00A95A60">
        <w:rPr>
          <w:color w:val="3C3E3E"/>
          <w:sz w:val="28"/>
        </w:rPr>
        <w:t>Великою популярністю користу</w:t>
      </w:r>
      <w:r w:rsidR="00A95A60">
        <w:rPr>
          <w:color w:val="3C3E3E"/>
          <w:sz w:val="28"/>
        </w:rPr>
        <w:t>ю</w:t>
      </w:r>
      <w:r w:rsidRPr="00A95A60">
        <w:rPr>
          <w:color w:val="3C3E3E"/>
          <w:sz w:val="28"/>
        </w:rPr>
        <w:t xml:space="preserve">ться вироби ПВХ в будівництві. </w:t>
      </w:r>
      <w:r w:rsidR="00A95A60">
        <w:rPr>
          <w:color w:val="3C3E3E"/>
          <w:sz w:val="28"/>
        </w:rPr>
        <w:t>Такі як:</w:t>
      </w:r>
      <w:r w:rsidRPr="00A95A60">
        <w:rPr>
          <w:color w:val="3C3E3E"/>
          <w:sz w:val="28"/>
        </w:rPr>
        <w:t xml:space="preserve"> віконні блоки, перегородки, панелі, елементи меблів, покри</w:t>
      </w:r>
      <w:r w:rsidR="00640125">
        <w:rPr>
          <w:color w:val="3C3E3E"/>
          <w:sz w:val="28"/>
        </w:rPr>
        <w:t>ття для підлоги. Матеріал конкурує зі</w:t>
      </w:r>
      <w:r w:rsidRPr="00A95A60">
        <w:rPr>
          <w:color w:val="3C3E3E"/>
          <w:sz w:val="28"/>
        </w:rPr>
        <w:t xml:space="preserve"> склом, метало</w:t>
      </w:r>
      <w:r w:rsidR="00640125">
        <w:rPr>
          <w:color w:val="3C3E3E"/>
          <w:sz w:val="28"/>
        </w:rPr>
        <w:t>м та</w:t>
      </w:r>
      <w:r w:rsidRPr="00A95A60">
        <w:rPr>
          <w:color w:val="3C3E3E"/>
          <w:sz w:val="28"/>
        </w:rPr>
        <w:t xml:space="preserve"> деревиною.</w:t>
      </w:r>
    </w:p>
    <w:p w:rsidR="00DF4B22" w:rsidRPr="00A95A60" w:rsidRDefault="00DF4B22" w:rsidP="00AE0093">
      <w:pPr>
        <w:pStyle w:val="aff0"/>
        <w:spacing w:after="0" w:line="330" w:lineRule="atLeast"/>
        <w:jc w:val="both"/>
        <w:rPr>
          <w:color w:val="3C3E3E"/>
          <w:sz w:val="28"/>
        </w:rPr>
      </w:pPr>
      <w:r w:rsidRPr="00A95A60">
        <w:rPr>
          <w:color w:val="3C3E3E"/>
          <w:sz w:val="28"/>
        </w:rPr>
        <w:t>При будівництві інженерних і каналізаційних систем, трубопроводів, застосовують труби-ПВХ - герметичні, міцні і водостійкі. Надійністю, практичністю і довговічністю відрізняються і комплектуючі для комунікацій з ПВХ.</w:t>
      </w:r>
    </w:p>
    <w:p w:rsidR="00DF4B22" w:rsidRPr="00A95A60" w:rsidRDefault="00DF4B22" w:rsidP="00AE0093">
      <w:pPr>
        <w:pStyle w:val="aff0"/>
        <w:spacing w:after="0" w:line="330" w:lineRule="atLeast"/>
        <w:jc w:val="both"/>
        <w:rPr>
          <w:color w:val="3C3E3E"/>
          <w:sz w:val="28"/>
        </w:rPr>
      </w:pPr>
      <w:r w:rsidRPr="00A95A60">
        <w:rPr>
          <w:color w:val="3C3E3E"/>
          <w:sz w:val="28"/>
        </w:rPr>
        <w:t xml:space="preserve">З цього штучного матеріалу </w:t>
      </w:r>
      <w:r w:rsidR="00640125">
        <w:rPr>
          <w:color w:val="3C3E3E"/>
          <w:sz w:val="28"/>
        </w:rPr>
        <w:t>виготовляют</w:t>
      </w:r>
      <w:r w:rsidRPr="00A95A60">
        <w:rPr>
          <w:color w:val="3C3E3E"/>
          <w:sz w:val="28"/>
        </w:rPr>
        <w:t>ь промислові ПВХ завіси, ламіновані декоративні плівки для фасадів, які, крім естетичної функції,</w:t>
      </w:r>
      <w:r w:rsidR="00640125">
        <w:rPr>
          <w:color w:val="3C3E3E"/>
          <w:sz w:val="28"/>
        </w:rPr>
        <w:t xml:space="preserve"> успішно виконують ще й захистну.</w:t>
      </w:r>
    </w:p>
    <w:p w:rsidR="00DF4B22" w:rsidRPr="00A95A60" w:rsidRDefault="00640125" w:rsidP="00AE0093">
      <w:pPr>
        <w:pStyle w:val="aff0"/>
        <w:spacing w:after="0" w:line="330" w:lineRule="atLeast"/>
        <w:jc w:val="both"/>
        <w:rPr>
          <w:color w:val="3C3E3E"/>
          <w:sz w:val="28"/>
        </w:rPr>
      </w:pPr>
      <w:r>
        <w:rPr>
          <w:color w:val="3C3E3E"/>
          <w:sz w:val="28"/>
        </w:rPr>
        <w:t>Ви</w:t>
      </w:r>
      <w:r w:rsidR="00DF4B22" w:rsidRPr="00A95A60">
        <w:rPr>
          <w:color w:val="3C3E3E"/>
          <w:sz w:val="28"/>
        </w:rPr>
        <w:t xml:space="preserve">різняють також високий показник стійкості </w:t>
      </w:r>
      <w:r>
        <w:rPr>
          <w:color w:val="3C3E3E"/>
          <w:sz w:val="28"/>
        </w:rPr>
        <w:t>ПВХ перед</w:t>
      </w:r>
      <w:r w:rsidR="00DF4B22" w:rsidRPr="00A95A60">
        <w:rPr>
          <w:color w:val="3C3E3E"/>
          <w:sz w:val="28"/>
        </w:rPr>
        <w:t xml:space="preserve"> впливом вологи, хімічних речовин, механічних пошкоджень.</w:t>
      </w:r>
    </w:p>
    <w:p w:rsidR="00DF4B22" w:rsidRPr="00A95A60" w:rsidRDefault="00DF4B22" w:rsidP="00AE0093">
      <w:pPr>
        <w:pStyle w:val="aff0"/>
        <w:spacing w:after="0" w:line="330" w:lineRule="atLeast"/>
        <w:jc w:val="both"/>
        <w:rPr>
          <w:color w:val="3C3E3E"/>
          <w:sz w:val="28"/>
        </w:rPr>
      </w:pPr>
      <w:r w:rsidRPr="00A95A60">
        <w:rPr>
          <w:color w:val="3C3E3E"/>
          <w:sz w:val="28"/>
        </w:rPr>
        <w:lastRenderedPageBreak/>
        <w:t>Незамінними елементами облаштування будівель, останнім часом, стали пластикові вікна.</w:t>
      </w:r>
      <w:r w:rsidR="00A95A60" w:rsidRPr="00A95A60">
        <w:rPr>
          <w:color w:val="3C3E3E"/>
          <w:sz w:val="28"/>
        </w:rPr>
        <w:t xml:space="preserve"> </w:t>
      </w:r>
      <w:r w:rsidR="00A95A60" w:rsidRPr="00A95A60">
        <w:rPr>
          <w:noProof/>
          <w:color w:val="3C3E3E"/>
          <w:sz w:val="28"/>
        </w:rPr>
        <w:drawing>
          <wp:inline distT="0" distB="0" distL="0" distR="0" wp14:anchorId="1A32A4CC" wp14:editId="23E8EDF8">
            <wp:extent cx="5715000" cy="3779520"/>
            <wp:effectExtent l="0" t="0" r="0" b="0"/>
            <wp:docPr id="218" name="Рисунок 218" descr="Труби з ПВ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Труби з ПВ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779520"/>
                    </a:xfrm>
                    <a:prstGeom prst="rect">
                      <a:avLst/>
                    </a:prstGeom>
                    <a:noFill/>
                    <a:ln>
                      <a:noFill/>
                    </a:ln>
                  </pic:spPr>
                </pic:pic>
              </a:graphicData>
            </a:graphic>
          </wp:inline>
        </w:drawing>
      </w:r>
    </w:p>
    <w:p w:rsidR="00DF4B22" w:rsidRPr="00A95A60" w:rsidRDefault="00DF4B22" w:rsidP="00AE0093">
      <w:pPr>
        <w:pStyle w:val="aff0"/>
        <w:spacing w:after="0" w:line="330" w:lineRule="atLeast"/>
        <w:jc w:val="both"/>
        <w:rPr>
          <w:color w:val="3C3E3E"/>
          <w:sz w:val="28"/>
        </w:rPr>
      </w:pPr>
      <w:r w:rsidRPr="00A95A60">
        <w:rPr>
          <w:color w:val="3C3E3E"/>
          <w:sz w:val="28"/>
        </w:rPr>
        <w:t>Популярними</w:t>
      </w:r>
      <w:r w:rsidR="00640125">
        <w:rPr>
          <w:color w:val="3C3E3E"/>
          <w:sz w:val="28"/>
        </w:rPr>
        <w:t xml:space="preserve"> ці конструкції стали завдяки</w:t>
      </w:r>
      <w:r w:rsidRPr="00A95A60">
        <w:rPr>
          <w:color w:val="3C3E3E"/>
          <w:sz w:val="28"/>
        </w:rPr>
        <w:t xml:space="preserve"> якостям -звуко- і</w:t>
      </w:r>
      <w:r w:rsidR="00640125">
        <w:rPr>
          <w:color w:val="3C3E3E"/>
          <w:sz w:val="28"/>
        </w:rPr>
        <w:t xml:space="preserve"> теплоізоляції, морозостійкості та</w:t>
      </w:r>
      <w:r w:rsidRPr="00A95A60">
        <w:rPr>
          <w:color w:val="3C3E3E"/>
          <w:sz w:val="28"/>
        </w:rPr>
        <w:t xml:space="preserve"> вологостійкості. Велике значення має і естетична складова віконних профілів. Оригінальна фактура,</w:t>
      </w:r>
      <w:r w:rsidR="00640125">
        <w:rPr>
          <w:color w:val="3C3E3E"/>
          <w:sz w:val="28"/>
        </w:rPr>
        <w:t xml:space="preserve"> різноманітна фурнітура</w:t>
      </w:r>
      <w:r w:rsidRPr="00A95A60">
        <w:rPr>
          <w:color w:val="3C3E3E"/>
          <w:sz w:val="28"/>
        </w:rPr>
        <w:t>, кріплення забезпечують презента</w:t>
      </w:r>
      <w:r w:rsidR="00640125">
        <w:rPr>
          <w:color w:val="3C3E3E"/>
          <w:sz w:val="28"/>
        </w:rPr>
        <w:t>бельний зовнішній вигляд</w:t>
      </w:r>
      <w:r w:rsidRPr="00A95A60">
        <w:rPr>
          <w:color w:val="3C3E3E"/>
          <w:sz w:val="28"/>
        </w:rPr>
        <w:t xml:space="preserve"> нарівні з багатофункціональністю.</w:t>
      </w:r>
    </w:p>
    <w:p w:rsidR="00DF4B22" w:rsidRPr="00A95A60" w:rsidRDefault="00DF4B22" w:rsidP="00AE0093">
      <w:pPr>
        <w:pStyle w:val="aff0"/>
        <w:spacing w:after="0" w:line="330" w:lineRule="atLeast"/>
        <w:jc w:val="both"/>
        <w:rPr>
          <w:color w:val="3C3E3E"/>
          <w:sz w:val="28"/>
        </w:rPr>
      </w:pPr>
      <w:r w:rsidRPr="00A95A60">
        <w:rPr>
          <w:color w:val="3C3E3E"/>
          <w:sz w:val="28"/>
        </w:rPr>
        <w:t xml:space="preserve">Наявність цих властивостей забезпечено </w:t>
      </w:r>
      <w:r w:rsidR="00640125">
        <w:rPr>
          <w:color w:val="3C3E3E"/>
          <w:sz w:val="28"/>
        </w:rPr>
        <w:t>наявністю у складі</w:t>
      </w:r>
      <w:r w:rsidRPr="00A95A60">
        <w:rPr>
          <w:color w:val="3C3E3E"/>
          <w:sz w:val="28"/>
        </w:rPr>
        <w:t xml:space="preserve"> матеріалу різного типу модифікаторів, комп</w:t>
      </w:r>
      <w:r w:rsidR="00640125">
        <w:rPr>
          <w:color w:val="3C3E3E"/>
          <w:sz w:val="28"/>
        </w:rPr>
        <w:t>озитів, барвників, наповнювачів та</w:t>
      </w:r>
      <w:r w:rsidRPr="00A95A60">
        <w:rPr>
          <w:color w:val="3C3E3E"/>
          <w:sz w:val="28"/>
        </w:rPr>
        <w:t xml:space="preserve"> мастильних речовин.</w:t>
      </w:r>
    </w:p>
    <w:p w:rsidR="00DF4B22" w:rsidRPr="00A95A60" w:rsidRDefault="00DF4B22" w:rsidP="00AE0093">
      <w:pPr>
        <w:pStyle w:val="aff0"/>
        <w:spacing w:after="0" w:line="330" w:lineRule="atLeast"/>
        <w:jc w:val="both"/>
        <w:rPr>
          <w:color w:val="3C3E3E"/>
          <w:sz w:val="28"/>
        </w:rPr>
      </w:pPr>
      <w:r w:rsidRPr="00A95A60">
        <w:rPr>
          <w:color w:val="3C3E3E"/>
          <w:sz w:val="28"/>
        </w:rPr>
        <w:t>Тому застосування полівінілхлориду в будівництві, промисловості, приватному господарстві, давно довело практичність і доцільність ПВХ-виробів.</w:t>
      </w:r>
    </w:p>
    <w:p w:rsidR="00DF4B22" w:rsidRPr="00DF4B22" w:rsidRDefault="00DF4B22" w:rsidP="00DF4B22">
      <w:pPr>
        <w:pStyle w:val="aff0"/>
        <w:shd w:val="clear" w:color="auto" w:fill="FFFFFF"/>
        <w:spacing w:before="0" w:beforeAutospacing="0" w:after="0" w:afterAutospacing="0" w:line="330" w:lineRule="atLeast"/>
        <w:rPr>
          <w:color w:val="3C3E3E"/>
          <w:sz w:val="28"/>
        </w:rPr>
      </w:pP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noProof/>
          <w:color w:val="3C3E3E"/>
          <w:sz w:val="28"/>
        </w:rPr>
        <w:lastRenderedPageBreak/>
        <w:drawing>
          <wp:inline distT="0" distB="0" distL="0" distR="0" wp14:anchorId="39FDFDFD" wp14:editId="6005A3E8">
            <wp:extent cx="1668780" cy="2255520"/>
            <wp:effectExtent l="0" t="0" r="7620" b="0"/>
            <wp:docPr id="211" name="Рисунок 211" descr="http://klasnaocinka.com.ua/uploads/editor/1/573403/blog_/images/cke_6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klasnaocinka.com.ua/uploads/editor/1/573403/blog_/images/cke_66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780" cy="2255520"/>
                    </a:xfrm>
                    <a:prstGeom prst="rect">
                      <a:avLst/>
                    </a:prstGeom>
                    <a:noFill/>
                    <a:ln>
                      <a:noFill/>
                    </a:ln>
                  </pic:spPr>
                </pic:pic>
              </a:graphicData>
            </a:graphic>
          </wp:inline>
        </w:drawing>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color w:val="3C3E3E"/>
          <w:sz w:val="28"/>
        </w:rPr>
        <w:t> </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b/>
          <w:bCs/>
          <w:color w:val="3C3E3E"/>
          <w:sz w:val="28"/>
        </w:rPr>
        <w:t> 4. Поліетилен низької щільності (LDPE)</w:t>
      </w:r>
    </w:p>
    <w:p w:rsidR="00DF4B22" w:rsidRDefault="00DF4B22" w:rsidP="00AE0093">
      <w:pPr>
        <w:pStyle w:val="aff0"/>
        <w:shd w:val="clear" w:color="auto" w:fill="FFFFFF"/>
        <w:spacing w:before="0" w:beforeAutospacing="0" w:after="0" w:afterAutospacing="0" w:line="330" w:lineRule="atLeast"/>
        <w:jc w:val="both"/>
        <w:rPr>
          <w:color w:val="3C3E3E"/>
          <w:sz w:val="28"/>
        </w:rPr>
      </w:pPr>
      <w:r w:rsidRPr="00DF4B22">
        <w:rPr>
          <w:color w:val="3C3E3E"/>
          <w:sz w:val="28"/>
        </w:rPr>
        <w:t>         Дешевий і поширений матеріал, із якого виготовляють більшість пакетів для сміття, ком пакт-дисків, лінолеум. Відносно безпечний для харчового застосування. Поліетиленові пакети менш небезпечні для здоров’я людини, ніж для екології планети. Може виділяти формальдегід</w:t>
      </w:r>
    </w:p>
    <w:p w:rsidR="006D123F" w:rsidRPr="006D123F" w:rsidRDefault="006D123F" w:rsidP="00AE0093">
      <w:pPr>
        <w:pStyle w:val="aff0"/>
        <w:shd w:val="clear" w:color="auto" w:fill="FFFFFF"/>
        <w:spacing w:line="330" w:lineRule="atLeast"/>
        <w:jc w:val="both"/>
        <w:rPr>
          <w:color w:val="3C3E3E"/>
          <w:sz w:val="28"/>
        </w:rPr>
      </w:pPr>
      <w:r w:rsidRPr="006D123F">
        <w:rPr>
          <w:color w:val="3C3E3E"/>
          <w:sz w:val="28"/>
        </w:rPr>
        <w:t>Поліетилен (PE) - це термопласт, що відноситься до родини поліолефінів, і його частка у вироб</w:t>
      </w:r>
      <w:r>
        <w:rPr>
          <w:color w:val="3C3E3E"/>
          <w:sz w:val="28"/>
        </w:rPr>
        <w:t>ництві полімерів є найбільшою</w:t>
      </w:r>
      <w:r w:rsidRPr="006D123F">
        <w:rPr>
          <w:color w:val="3C3E3E"/>
          <w:sz w:val="28"/>
        </w:rPr>
        <w:t>.</w:t>
      </w:r>
      <w:r>
        <w:rPr>
          <w:color w:val="3C3E3E"/>
          <w:sz w:val="28"/>
        </w:rPr>
        <w:t xml:space="preserve"> Ступінь</w:t>
      </w:r>
      <w:r w:rsidRPr="006D123F">
        <w:rPr>
          <w:color w:val="3C3E3E"/>
          <w:sz w:val="28"/>
        </w:rPr>
        <w:t xml:space="preserve"> розгалуженості ланцюга впливає на властивості Riblene LDPE від Versalis, тим самим застосуванням.  Методом роздування отримують плівку для упаковки, для виробництва міцних пакувальних виробів - пакети, плівка для термоусаджування, аграрні плівки.  У багатошарових плівках використовується, як пароізоляція, сополімери поліетилену використовуються як сполучна, наприклад, c EVA, EAA або EEA.  Погонажні вироби - труби, листи для формування під дією нагрівання, кабельна ізоляція.  Riblene LDPE від Versalis можна вспінювати, а так само зашивати,  покриття сталевих труб, гнучка упаковка і видувна тара, об'ємні ємності.  Використовуючи компаунд на основі Riblene LDPE і Flexirene або Clearflex LLDPE від Versalis можна отримати високоякісні Cтретч-плівки.</w:t>
      </w:r>
    </w:p>
    <w:p w:rsidR="006D123F" w:rsidRPr="000C65C8" w:rsidRDefault="006D123F" w:rsidP="006D123F">
      <w:pPr>
        <w:pStyle w:val="aff0"/>
        <w:shd w:val="clear" w:color="auto" w:fill="FFFFFF"/>
        <w:spacing w:line="330" w:lineRule="atLeast"/>
        <w:rPr>
          <w:i/>
          <w:color w:val="3C3E3E"/>
          <w:sz w:val="28"/>
        </w:rPr>
      </w:pPr>
      <w:r w:rsidRPr="000C65C8">
        <w:rPr>
          <w:i/>
          <w:color w:val="3C3E3E"/>
          <w:sz w:val="28"/>
        </w:rPr>
        <w:t xml:space="preserve"> метод виробництва</w:t>
      </w:r>
    </w:p>
    <w:p w:rsidR="006D123F" w:rsidRPr="00DF4B22" w:rsidRDefault="006D123F" w:rsidP="00AE0093">
      <w:pPr>
        <w:pStyle w:val="aff0"/>
        <w:shd w:val="clear" w:color="auto" w:fill="FFFFFF"/>
        <w:spacing w:before="0" w:beforeAutospacing="0" w:after="0" w:afterAutospacing="0" w:line="330" w:lineRule="atLeast"/>
        <w:jc w:val="both"/>
        <w:rPr>
          <w:color w:val="3C3E3E"/>
          <w:sz w:val="28"/>
        </w:rPr>
      </w:pPr>
      <w:r w:rsidRPr="006D123F">
        <w:rPr>
          <w:color w:val="3C3E3E"/>
          <w:sz w:val="28"/>
        </w:rPr>
        <w:t xml:space="preserve"> LDPE проводиться за допомогою ініційованої радикальної полімеризації етилену.  Реакція ведеться під високим тиском (1500-3000 атм) і при високій температурі (80-300 0C), оскільки для отримання продукту з високою молекулярною масою потрібна висока концентрація мономерів.  Внаслідок екстремальних умов полімеризації, результуючий полімер має високу ступінь розгалуженості за рахунок коротких і довгих бічн</w:t>
      </w:r>
      <w:r w:rsidR="000C65C8">
        <w:rPr>
          <w:color w:val="3C3E3E"/>
          <w:sz w:val="28"/>
        </w:rPr>
        <w:t>их ланцюгів, що обмежує кристалічні</w:t>
      </w:r>
      <w:r w:rsidRPr="006D123F">
        <w:rPr>
          <w:color w:val="3C3E3E"/>
          <w:sz w:val="28"/>
        </w:rPr>
        <w:t>сть приблизно до 50% і призводить до відносно широкої області плавлення.</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color w:val="3C3E3E"/>
          <w:sz w:val="28"/>
        </w:rPr>
        <w:t> </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noProof/>
          <w:color w:val="3C3E3E"/>
          <w:sz w:val="28"/>
        </w:rPr>
        <w:lastRenderedPageBreak/>
        <w:drawing>
          <wp:inline distT="0" distB="0" distL="0" distR="0" wp14:anchorId="536DE2AE" wp14:editId="399E2087">
            <wp:extent cx="2125980" cy="1417320"/>
            <wp:effectExtent l="0" t="0" r="7620" b="0"/>
            <wp:docPr id="210" name="Рисунок 210" descr="http://klasnaocinka.com.ua/uploads/editor/1/573403/blog_/images/cke_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klasnaocinka.com.ua/uploads/editor/1/573403/blog_/images/cke_67_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5980" cy="1417320"/>
                    </a:xfrm>
                    <a:prstGeom prst="rect">
                      <a:avLst/>
                    </a:prstGeom>
                    <a:noFill/>
                    <a:ln>
                      <a:noFill/>
                    </a:ln>
                  </pic:spPr>
                </pic:pic>
              </a:graphicData>
            </a:graphic>
          </wp:inline>
        </w:drawing>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b/>
          <w:bCs/>
          <w:color w:val="3C3E3E"/>
          <w:sz w:val="28"/>
        </w:rPr>
        <w:t>5. Поліпропілен (PP)</w:t>
      </w:r>
    </w:p>
    <w:p w:rsidR="00DF4B22" w:rsidRDefault="00DF4B22" w:rsidP="00AE0093">
      <w:pPr>
        <w:pStyle w:val="aff0"/>
        <w:shd w:val="clear" w:color="auto" w:fill="FFFFFF"/>
        <w:spacing w:before="0" w:beforeAutospacing="0" w:after="0" w:afterAutospacing="0" w:line="330" w:lineRule="atLeast"/>
        <w:jc w:val="both"/>
        <w:rPr>
          <w:color w:val="3C3E3E"/>
          <w:sz w:val="28"/>
        </w:rPr>
      </w:pPr>
      <w:r w:rsidRPr="00DF4B22">
        <w:rPr>
          <w:color w:val="3C3E3E"/>
          <w:sz w:val="28"/>
        </w:rPr>
        <w:t>Міцний і термостійкий пластик, із якого виготовляють харчові контейнери, упаковки для продуктів харчування, шприци, іграшки.  Досить безпечний, але може виділяти формальдегід.</w:t>
      </w:r>
    </w:p>
    <w:p w:rsidR="00696089" w:rsidRPr="00696089" w:rsidRDefault="00696089" w:rsidP="00AE0093">
      <w:pPr>
        <w:pStyle w:val="aff0"/>
        <w:shd w:val="clear" w:color="auto" w:fill="FFFFFF"/>
        <w:spacing w:line="330" w:lineRule="atLeast"/>
        <w:jc w:val="both"/>
        <w:rPr>
          <w:color w:val="3C3E3E"/>
          <w:sz w:val="28"/>
        </w:rPr>
      </w:pPr>
      <w:r>
        <w:rPr>
          <w:color w:val="3C3E3E"/>
          <w:sz w:val="28"/>
        </w:rPr>
        <w:t>П</w:t>
      </w:r>
      <w:r w:rsidRPr="00696089">
        <w:rPr>
          <w:color w:val="3C3E3E"/>
          <w:sz w:val="28"/>
        </w:rPr>
        <w:t>оліпропілен володіє дуже хорошою пластичністю, він легко піддається переробці.  Виробам з нього можна надавати найрізноманітніші форми.  Так само він добре забарвлюється і легко піддається хлоруванню.  Всі вироби з поліпропілену витримують кип'ятіння, і можуть стерилізувати парою без якої-небудь зміни їх форми або механічних властивостей.  Максимальна температура експлуатації поліпропілену 120-140 ° C.Поліпропілен має невисоку морозостійкість.  Але її можна підвищити шляхом кополімеризації пропілену з етиленом.</w:t>
      </w:r>
    </w:p>
    <w:p w:rsidR="00696089" w:rsidRPr="00696089" w:rsidRDefault="00696089" w:rsidP="00AE0093">
      <w:pPr>
        <w:pStyle w:val="aff0"/>
        <w:shd w:val="clear" w:color="auto" w:fill="FFFFFF"/>
        <w:spacing w:line="330" w:lineRule="atLeast"/>
        <w:jc w:val="both"/>
        <w:rPr>
          <w:color w:val="3C3E3E"/>
          <w:sz w:val="28"/>
        </w:rPr>
      </w:pPr>
      <w:r w:rsidRPr="00696089">
        <w:rPr>
          <w:color w:val="3C3E3E"/>
          <w:sz w:val="28"/>
        </w:rPr>
        <w:t xml:space="preserve"> Завдяки своїм споживчим і технологічним якостям поліпропілен має дуже широкий спектр застосування і займає друге місце після поліетилену по світовому випуску.</w:t>
      </w:r>
    </w:p>
    <w:p w:rsidR="00696089" w:rsidRPr="00696089" w:rsidRDefault="00696089" w:rsidP="00AE0093">
      <w:pPr>
        <w:pStyle w:val="aff0"/>
        <w:shd w:val="clear" w:color="auto" w:fill="FFFFFF"/>
        <w:spacing w:line="330" w:lineRule="atLeast"/>
        <w:jc w:val="both"/>
        <w:rPr>
          <w:color w:val="3C3E3E"/>
          <w:sz w:val="28"/>
        </w:rPr>
      </w:pPr>
      <w:r w:rsidRPr="00696089">
        <w:rPr>
          <w:color w:val="3C3E3E"/>
          <w:sz w:val="28"/>
        </w:rPr>
        <w:t xml:space="preserve"> Поліпропілен застосовується для виробництва листів, плівки, меблів, газо- і водопровідних напірних труб, профілів, технічних виробів, товарів побутового призначення, у виробництві поліпропіленового волокна.</w:t>
      </w:r>
    </w:p>
    <w:p w:rsidR="00696089" w:rsidRPr="00696089" w:rsidRDefault="00696089" w:rsidP="00AE0093">
      <w:pPr>
        <w:pStyle w:val="aff0"/>
        <w:shd w:val="clear" w:color="auto" w:fill="FFFFFF"/>
        <w:spacing w:line="330" w:lineRule="atLeast"/>
        <w:jc w:val="both"/>
        <w:rPr>
          <w:color w:val="3C3E3E"/>
          <w:sz w:val="28"/>
        </w:rPr>
      </w:pPr>
      <w:r w:rsidRPr="00696089">
        <w:rPr>
          <w:color w:val="3C3E3E"/>
          <w:sz w:val="28"/>
        </w:rPr>
        <w:t xml:space="preserve"> Деякі марки поліпропілену можуть використовуватися при контакті з харчовими продуктами, а також для виробництва виробів медичного призначення.</w:t>
      </w:r>
    </w:p>
    <w:p w:rsidR="00696089" w:rsidRDefault="00696089" w:rsidP="00AE0093">
      <w:pPr>
        <w:pStyle w:val="aff0"/>
        <w:shd w:val="clear" w:color="auto" w:fill="FFFFFF"/>
        <w:spacing w:before="0" w:beforeAutospacing="0" w:after="0" w:afterAutospacing="0" w:line="330" w:lineRule="atLeast"/>
        <w:jc w:val="both"/>
        <w:rPr>
          <w:color w:val="3C3E3E"/>
          <w:sz w:val="28"/>
        </w:rPr>
      </w:pPr>
      <w:r w:rsidRPr="00696089">
        <w:rPr>
          <w:color w:val="3C3E3E"/>
          <w:sz w:val="28"/>
        </w:rPr>
        <w:t xml:space="preserve"> Властивість поліпропілену пропускати водяні пари, робить його незамінним для упаковки продуктів харчування (хліба, зелені, бакалії), а також в будівництві для гідроізоляції.</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Поліпропілен (PP) - жорсткий конструкційний пластик з хорошими діелектричними характеристиками, що відрізняється хімічною стійкістю.  У порівнянні з іншими пластиками він один з найбільш легких - не тоне у воді, так як має невелику щільність, всього 0,92 г / см3.</w:t>
      </w:r>
    </w:p>
    <w:p w:rsidR="00AE0093" w:rsidRDefault="00AE0093" w:rsidP="00AE0093">
      <w:pPr>
        <w:pStyle w:val="aff0"/>
        <w:shd w:val="clear" w:color="auto" w:fill="FFFFFF"/>
        <w:spacing w:line="330" w:lineRule="atLeast"/>
        <w:jc w:val="both"/>
        <w:rPr>
          <w:color w:val="3C3E3E"/>
          <w:sz w:val="28"/>
        </w:rPr>
      </w:pPr>
    </w:p>
    <w:p w:rsidR="00462C7A" w:rsidRPr="00AE0093" w:rsidRDefault="00462C7A" w:rsidP="00AE0093">
      <w:pPr>
        <w:pStyle w:val="aff0"/>
        <w:shd w:val="clear" w:color="auto" w:fill="FFFFFF"/>
        <w:spacing w:line="330" w:lineRule="atLeast"/>
        <w:jc w:val="both"/>
        <w:rPr>
          <w:color w:val="3C3E3E"/>
          <w:sz w:val="28"/>
        </w:rPr>
      </w:pP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lastRenderedPageBreak/>
        <w:t xml:space="preserve"> Сорти поліпропілену:</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PP-H - гомополімери (більш жорсткий);</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PP-C - сополімер (трохи більш гнучкий, ніж PP-H).</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Крім того, поліпропілен також випускається наступних сортів:</w:t>
      </w:r>
    </w:p>
    <w:p w:rsidR="00AE0093" w:rsidRPr="00AE0093" w:rsidRDefault="00AE0093" w:rsidP="00AE0093">
      <w:pPr>
        <w:pStyle w:val="aff0"/>
        <w:shd w:val="clear" w:color="auto" w:fill="FFFFFF"/>
        <w:spacing w:line="330" w:lineRule="atLeast"/>
        <w:jc w:val="both"/>
        <w:rPr>
          <w:color w:val="3C3E3E"/>
          <w:sz w:val="28"/>
        </w:rPr>
      </w:pP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Поліпропілен ORTHO призначений для теплової обробки і вакуумного формування, а також для виготовлення протезно-ортопедичних виробів (пластик натурального або світло-сірого кольорів, після термоформования зберігає стабільність розмірів);</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Поліпропілен з текстурної поверхнею ( «апельсиновою кіркою») застосовується для сходинок басейнів.</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Полегшений (спінений) поліпропілен FOAMLITE ECO, використовується для виготовлення кришок, покриття стін, а також при виробництві вантажівок (щільність: 0,7 г / см3, білого або зеленого кольорів);</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Технічні характеристики:</w:t>
      </w:r>
    </w:p>
    <w:p w:rsidR="00AE0093" w:rsidRPr="00AE0093" w:rsidRDefault="00AE0093" w:rsidP="00AE0093">
      <w:pPr>
        <w:pStyle w:val="aff0"/>
        <w:shd w:val="clear" w:color="auto" w:fill="FFFFFF"/>
        <w:spacing w:line="330" w:lineRule="atLeast"/>
        <w:jc w:val="both"/>
        <w:rPr>
          <w:color w:val="3C3E3E"/>
          <w:sz w:val="28"/>
        </w:rPr>
      </w:pP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Щільність: 0,92 г / см3;  щільність спіненого - 0,7 г / см3;</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Робоча температура сополимера поліпропілену (PP-C): -30 ÷ +90 oC;</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Робоча температура гомополимера поліпропілену (PP-H): 0 ÷ +100 oC.</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властивості:</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Відрізняється стійкістю до кислот, лугів і корозії;</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Не вбирає вологу і легко піддається зварюванню;</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Стійкий до багаторазової стерилізації;</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Характеризується хорошими електроізоляційними властивостями в широкому діапазоні температур;</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Нешкідливий і гігієнічний - його можна використовувати в контакті з харчовими продуктами і питною водою;</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lastRenderedPageBreak/>
        <w:t xml:space="preserve"> PP має захист від УФ-випромінювання, що надає йому довговічність при використанні на відкритому повітрі;</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Колір - натуральний (білуватий), світло-сірий (RAL 7 032), чорний, блакитний, білий і ін.</w:t>
      </w:r>
    </w:p>
    <w:p w:rsidR="00AE0093" w:rsidRPr="00AE0093" w:rsidRDefault="00AE0093" w:rsidP="00AE0093">
      <w:pPr>
        <w:pStyle w:val="aff0"/>
        <w:shd w:val="clear" w:color="auto" w:fill="FFFFFF"/>
        <w:spacing w:line="330" w:lineRule="atLeast"/>
        <w:jc w:val="both"/>
        <w:rPr>
          <w:color w:val="3C3E3E"/>
          <w:sz w:val="28"/>
        </w:rPr>
      </w:pPr>
      <w:r w:rsidRPr="00AE0093">
        <w:rPr>
          <w:color w:val="3C3E3E"/>
          <w:sz w:val="28"/>
        </w:rPr>
        <w:t xml:space="preserve"> Застосування поліпропілену:</w:t>
      </w:r>
    </w:p>
    <w:p w:rsidR="00AE0093" w:rsidRPr="00DF4B22" w:rsidRDefault="00AE0093" w:rsidP="00AE0093">
      <w:pPr>
        <w:pStyle w:val="aff0"/>
        <w:shd w:val="clear" w:color="auto" w:fill="FFFFFF"/>
        <w:spacing w:before="0" w:beforeAutospacing="0" w:after="0" w:afterAutospacing="0" w:line="330" w:lineRule="atLeast"/>
        <w:jc w:val="both"/>
        <w:rPr>
          <w:color w:val="3C3E3E"/>
          <w:sz w:val="28"/>
        </w:rPr>
      </w:pPr>
      <w:r w:rsidRPr="00AE0093">
        <w:rPr>
          <w:color w:val="3C3E3E"/>
          <w:sz w:val="28"/>
        </w:rPr>
        <w:t xml:space="preserve"> Поліпропілен використовується в водоочисних спорудах, для виготовлення різних ємностей, басейнів, водних ковзанок, зовнішніх чанів, електролізних ванн, хімічних резервуарів, вентиляційних систем, щитів, перегородок і полиць.</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noProof/>
          <w:color w:val="3C3E3E"/>
          <w:sz w:val="28"/>
        </w:rPr>
        <w:drawing>
          <wp:inline distT="0" distB="0" distL="0" distR="0" wp14:anchorId="0252A36E" wp14:editId="375451E8">
            <wp:extent cx="2735580" cy="1920240"/>
            <wp:effectExtent l="0" t="0" r="7620" b="3810"/>
            <wp:docPr id="209" name="Рисунок 209" descr="http://klasnaocinka.com.ua/uploads/editor/1/573403/blog_/images/cke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klasnaocinka.com.ua/uploads/editor/1/573403/blog_/images/cke_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580" cy="1920240"/>
                    </a:xfrm>
                    <a:prstGeom prst="rect">
                      <a:avLst/>
                    </a:prstGeom>
                    <a:noFill/>
                    <a:ln>
                      <a:noFill/>
                    </a:ln>
                  </pic:spPr>
                </pic:pic>
              </a:graphicData>
            </a:graphic>
          </wp:inline>
        </w:drawing>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color w:val="3C3E3E"/>
          <w:sz w:val="28"/>
        </w:rPr>
        <w:t> </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color w:val="3C3E3E"/>
          <w:sz w:val="28"/>
        </w:rPr>
        <w:t> </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b/>
          <w:bCs/>
          <w:color w:val="3C3E3E"/>
          <w:sz w:val="28"/>
        </w:rPr>
        <w:t>6. Полістирол (PS)</w:t>
      </w:r>
    </w:p>
    <w:p w:rsidR="00DF4B22" w:rsidRPr="00DF4B22" w:rsidRDefault="00DF4B22" w:rsidP="00AE4D6B">
      <w:pPr>
        <w:pStyle w:val="aff0"/>
        <w:shd w:val="clear" w:color="auto" w:fill="FFFFFF"/>
        <w:spacing w:before="0" w:beforeAutospacing="0" w:after="0" w:afterAutospacing="0" w:line="330" w:lineRule="atLeast"/>
        <w:jc w:val="both"/>
        <w:rPr>
          <w:color w:val="3C3E3E"/>
          <w:sz w:val="28"/>
        </w:rPr>
      </w:pPr>
      <w:r w:rsidRPr="00DF4B22">
        <w:rPr>
          <w:color w:val="3C3E3E"/>
          <w:sz w:val="28"/>
        </w:rPr>
        <w:t>        Дешевий  і простий у виробництві пластик, із якого виготовляють майже весь одноразовий посуд, контейнери для їжі, іграшки, теплоізоляційні плити. Може виділяти стирол, тому одноразовий посуд і називається одноразовим!!!</w:t>
      </w:r>
    </w:p>
    <w:p w:rsidR="00DF4B22" w:rsidRDefault="00DF4B22" w:rsidP="00AE4D6B">
      <w:pPr>
        <w:pStyle w:val="aff0"/>
        <w:shd w:val="clear" w:color="auto" w:fill="FFFFFF"/>
        <w:spacing w:before="0" w:beforeAutospacing="0" w:after="0" w:afterAutospacing="0" w:line="330" w:lineRule="atLeast"/>
        <w:jc w:val="both"/>
        <w:rPr>
          <w:color w:val="3C3E3E"/>
          <w:sz w:val="28"/>
        </w:rPr>
      </w:pPr>
      <w:r w:rsidRPr="00DF4B22">
        <w:rPr>
          <w:color w:val="3C3E3E"/>
          <w:sz w:val="28"/>
        </w:rPr>
        <w:t>Стироли – фінфлетилен, вінілбензен. Слаботоксичний, уражає слизову оболонку. Має канцерогені властивості, впливає на репродуктивну функцію.</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Ступінь полімеризації промислово випускаються полістиролів n = 600-2500, коефіцієнт полідисперсності \!  M_w / M_n = 2 - 4 (\! M_w - среднемассовая, M_n - среднечісловая молекулярні маси).  Залежно від методу синтезу і ступеня полімеризації індекс плинності становить 2-30, температура розм'якшення (по Віка, 200 МПа) 97 ° С для аморфного і 114 ° С для частково кристалізуватися полістиролу [1].</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Фенільні групи перешкоджають впорядкованого розташування макромолекул і формування кристалічних утворень.</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Полістирол - жорсткий, крихкий, аморфний полімер з високим ступенем оптичного світлопропускання, невисокою механічною міцністю.  Полістирол має низьку щільність (1060 кг / м³), усадка при литтєвий переробці 0,4-0,8%.  Полістирол володіє відмінними діелектричними властивостями і непоганий </w:t>
      </w:r>
      <w:r w:rsidRPr="00AE4D6B">
        <w:rPr>
          <w:color w:val="3C3E3E"/>
          <w:sz w:val="28"/>
        </w:rPr>
        <w:lastRenderedPageBreak/>
        <w:t>морозостійкістю (до -40 ° C).  Має невисоку хімічну стійкість (крім розведених кислот, спиртів і лугів).</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Розчиняється в ацетоні, толуолі, діхлоретане, повільніше в бензині.  Не розчинний у воді.  Термопластичний матеріал.  Полістирол легко формується і забарвлюється.  Добре обробляється механічними способами.  Добре склеюється.  Володіє низьким влагопоглощенієм, високу вологостійкість і морозостійкість.</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отримання</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Промислове виробництво полістиролу засноване на радикальної полімеризації стиролу.  Розрізняють 3 основних способи його отримання:</w:t>
      </w:r>
    </w:p>
    <w:p w:rsidR="00AE4D6B" w:rsidRPr="00AE4D6B" w:rsidRDefault="00AE4D6B" w:rsidP="00AE4D6B">
      <w:pPr>
        <w:pStyle w:val="aff0"/>
        <w:shd w:val="clear" w:color="auto" w:fill="FFFFFF"/>
        <w:spacing w:line="330" w:lineRule="atLeast"/>
        <w:jc w:val="both"/>
        <w:rPr>
          <w:i/>
          <w:color w:val="3C3E3E"/>
          <w:sz w:val="28"/>
        </w:rPr>
      </w:pPr>
      <w:r w:rsidRPr="00AE4D6B">
        <w:rPr>
          <w:color w:val="3C3E3E"/>
          <w:sz w:val="28"/>
        </w:rPr>
        <w:t xml:space="preserve"> </w:t>
      </w:r>
      <w:r w:rsidRPr="00AE4D6B">
        <w:rPr>
          <w:i/>
          <w:color w:val="3C3E3E"/>
          <w:sz w:val="28"/>
        </w:rPr>
        <w:t>Емульсійний (ПТЕ)</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t xml:space="preserve"> Найбільш застарілий метод отримання, який не отримав широкого застосування у виробництві.  Емульсійний полістирол отримують в результаті реакції полімеризації стиролу в водному розчині лужних речовин при температурі 85-95 ° C.  Для цього методу потрібні: стирол, вода, емульгатор і ініціатор полімеризації.  Стирол попередньо очищають від інгібіторів: требут-пірокатехіна або гідрохінону.  Ініціаторами реакції застосовують водорозчинні сполуки, двоокис водню або персульфат калію.  Як емульгатори застосовують солі жирних кислот, лугу (мило), солі сульфокислот.  Реактор наповнюють водним розчином касторової олії і ретельного перемішуючи вводять стирол і ініціатори полімеризації, після чого отримана суміш нагрівається до 85-95 ° C.  Мономер, розчинений в мицеллах мила, починає полимеризоваться, вступаючи з крапель емульсії.  В результаті чого утворюються полімер-мономірні частки.  На стадії 20% полімеризації мицеллярная мило витрачається на освіту адсорбованих шарів і процес далі протікає всередині частинок полімеру.  Процес закінчується, коли вміст вільного стиролу стане менше 0,5%.  Далі емульсія транспортується з реактора на стадію осадження з метою подальшого зниження залишкового мономера, для цього емульсію коагулюють розчином кухонної солі і сушать, одержуючи порошкоподібну масу з розмірами частинок до 0,1 мм.  Залишки лужних речовин впливають на якість отриманого матеріалу, оскільки повністю усунути сторонні домішки неможливо, а їх наявність надає полімеру жовтуватий відтінок.  Даним методом можна отримувати полістирол з найбільшою молекулярною масою.  Полістирол одержуваний за цим методом має абревіатуру - ПТЕ, яка періодично зустрічається в технічній документації і старих підручниках з полімерних матеріалів.</w:t>
      </w:r>
    </w:p>
    <w:p w:rsidR="00AE4D6B" w:rsidRPr="00AE4D6B" w:rsidRDefault="00AE4D6B" w:rsidP="00AE4D6B">
      <w:pPr>
        <w:pStyle w:val="aff0"/>
        <w:shd w:val="clear" w:color="auto" w:fill="FFFFFF"/>
        <w:spacing w:line="330" w:lineRule="atLeast"/>
        <w:jc w:val="both"/>
        <w:rPr>
          <w:i/>
          <w:color w:val="3C3E3E"/>
          <w:sz w:val="28"/>
        </w:rPr>
      </w:pPr>
      <w:r w:rsidRPr="00AE4D6B">
        <w:rPr>
          <w:i/>
          <w:color w:val="3C3E3E"/>
          <w:sz w:val="28"/>
        </w:rPr>
        <w:t xml:space="preserve"> Суспензійний (ПСС)</w:t>
      </w:r>
    </w:p>
    <w:p w:rsidR="00AE4D6B" w:rsidRPr="00AE4D6B" w:rsidRDefault="00AE4D6B" w:rsidP="00AE4D6B">
      <w:pPr>
        <w:pStyle w:val="aff0"/>
        <w:shd w:val="clear" w:color="auto" w:fill="FFFFFF"/>
        <w:spacing w:line="330" w:lineRule="atLeast"/>
        <w:jc w:val="both"/>
        <w:rPr>
          <w:color w:val="3C3E3E"/>
          <w:sz w:val="28"/>
        </w:rPr>
      </w:pPr>
      <w:r w:rsidRPr="00AE4D6B">
        <w:rPr>
          <w:color w:val="3C3E3E"/>
          <w:sz w:val="28"/>
        </w:rPr>
        <w:lastRenderedPageBreak/>
        <w:t xml:space="preserve"> Суспензійний метод полімеризації проводиться за періодичною схемою в реакторах з мішалкою і тепловідводної сорочкою.  Стирол готують, суспендіруя його в хімічно чистій воді за допомогою застосування стабілізаторів емульсії (полівінілового спирту, поліметакрилату натрію, гідроксиду магнію) і ініціаторів полімеризації.  Процес полімеризації проводиться при поступовому підвищенні температури (до 130 ° С) під тиском.  Результатом є - отримання суспензії з якої полістирол виділяють шляхом центрифугування, потім його промивають і сушать.  Даний метод отримання полістиролу також є застарілим і найбільш придатний для отримання і сополімерів стиролу.  Даний метод в основному застосовується у виробництві пінополістиролу.Блоковий або отримується в масі (ПСМ)</w:t>
      </w:r>
    </w:p>
    <w:p w:rsidR="00AE4D6B" w:rsidRPr="00DF4B22" w:rsidRDefault="00AE4D6B" w:rsidP="00AE4D6B">
      <w:pPr>
        <w:pStyle w:val="aff0"/>
        <w:shd w:val="clear" w:color="auto" w:fill="FFFFFF"/>
        <w:spacing w:before="0" w:beforeAutospacing="0" w:after="0" w:afterAutospacing="0" w:line="330" w:lineRule="atLeast"/>
        <w:jc w:val="both"/>
        <w:rPr>
          <w:color w:val="3C3E3E"/>
          <w:sz w:val="28"/>
        </w:rPr>
      </w:pPr>
      <w:r w:rsidRPr="00AE4D6B">
        <w:rPr>
          <w:color w:val="3C3E3E"/>
          <w:sz w:val="28"/>
        </w:rPr>
        <w:t xml:space="preserve"> Розрізняють дві схеми виробництва полістиролу загального призначення: повної та неповної конверсії.  Термічна полімеризацією в масі по безперервній схемі являє собою систему послідовно з'єднаних 2-3 колонних апарату-реактора з мішалками.  Полімеризацію проводять постадійно в середовищі бензолу - спочатку при температурі 80-100 ° С, а потім стадією 100-220 ° С.  Реакція припиняється при ступені перетворення стиролу в полістирол до 80-90% маси (при методі неповної конверсії ступінь полімеризації доводять до 50-60%).  Непрореагіровавшій стирол-мономер видаляють з розплаву полістиролу вакуумированием, знижуючи вміст залишкового стиролу в полістиролі до 0,01-0,05%, що не прореагував мономер повертається на полімеризацію.  Полістирол, отриманий блоковим методом відрізняється високою чистотою і стабільністю параметрів.  Дана технологія найбільш ефективна і практично не має відходів.</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noProof/>
          <w:color w:val="3C3E3E"/>
          <w:sz w:val="28"/>
        </w:rPr>
        <w:drawing>
          <wp:inline distT="0" distB="0" distL="0" distR="0" wp14:anchorId="38D70BCC" wp14:editId="2CEC6BC6">
            <wp:extent cx="1973580" cy="2575560"/>
            <wp:effectExtent l="0" t="0" r="7620" b="0"/>
            <wp:docPr id="208" name="Рисунок 208" descr="http://klasnaocinka.com.ua/uploads/editor/1/573403/blog_/images/cke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klasnaocinka.com.ua/uploads/editor/1/573403/blog_/images/cke_6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3580" cy="2575560"/>
                    </a:xfrm>
                    <a:prstGeom prst="rect">
                      <a:avLst/>
                    </a:prstGeom>
                    <a:noFill/>
                    <a:ln>
                      <a:noFill/>
                    </a:ln>
                  </pic:spPr>
                </pic:pic>
              </a:graphicData>
            </a:graphic>
          </wp:inline>
        </w:drawing>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b/>
          <w:bCs/>
          <w:color w:val="3C3E3E"/>
          <w:sz w:val="28"/>
        </w:rPr>
        <w:t> Інші види пластмас</w:t>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noProof/>
          <w:color w:val="3C3E3E"/>
          <w:sz w:val="28"/>
        </w:rPr>
        <w:lastRenderedPageBreak/>
        <w:drawing>
          <wp:inline distT="0" distB="0" distL="0" distR="0" wp14:anchorId="04EF5C88" wp14:editId="6DBD7976">
            <wp:extent cx="2484120" cy="1653540"/>
            <wp:effectExtent l="0" t="0" r="0" b="3810"/>
            <wp:docPr id="207" name="Рисунок 207" descr="http://klasnaocinka.com.ua/uploads/editor/1/573403/blog_/images/cke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klasnaocinka.com.ua/uploads/editor/1/573403/blog_/images/cke_7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120" cy="1653540"/>
                    </a:xfrm>
                    <a:prstGeom prst="rect">
                      <a:avLst/>
                    </a:prstGeom>
                    <a:noFill/>
                    <a:ln>
                      <a:noFill/>
                    </a:ln>
                  </pic:spPr>
                </pic:pic>
              </a:graphicData>
            </a:graphic>
          </wp:inline>
        </w:drawing>
      </w:r>
    </w:p>
    <w:p w:rsidR="00DF4B22" w:rsidRPr="00DF4B22" w:rsidRDefault="00DF4B22" w:rsidP="00DF4B22">
      <w:pPr>
        <w:pStyle w:val="aff0"/>
        <w:shd w:val="clear" w:color="auto" w:fill="FFFFFF"/>
        <w:spacing w:before="0" w:beforeAutospacing="0" w:after="0" w:afterAutospacing="0" w:line="330" w:lineRule="atLeast"/>
        <w:rPr>
          <w:color w:val="3C3E3E"/>
          <w:sz w:val="28"/>
        </w:rPr>
      </w:pPr>
      <w:r w:rsidRPr="00DF4B22">
        <w:rPr>
          <w:color w:val="3C3E3E"/>
          <w:sz w:val="28"/>
        </w:rPr>
        <w:t>                                </w:t>
      </w:r>
    </w:p>
    <w:p w:rsidR="00DF4B22" w:rsidRDefault="00DF4B22" w:rsidP="00DF4B22">
      <w:pPr>
        <w:pStyle w:val="aff0"/>
        <w:shd w:val="clear" w:color="auto" w:fill="FFFFFF"/>
        <w:spacing w:before="0" w:beforeAutospacing="0" w:after="0" w:afterAutospacing="0" w:line="330" w:lineRule="atLeast"/>
        <w:rPr>
          <w:color w:val="3C3E3E"/>
          <w:sz w:val="28"/>
        </w:rPr>
      </w:pPr>
      <w:r w:rsidRPr="00DF4B22">
        <w:rPr>
          <w:color w:val="3C3E3E"/>
          <w:sz w:val="28"/>
        </w:rPr>
        <w:t>До цієї групи входять пластмаси , які не отримали окремого номера. Із них виготовляють пляшечки для дітей , іграшки, пляшки для води. Містять бісфенол А, а окремі пластмаси із цієї групи, навпаки, відрізняються підвищеною екологічною чистотою.</w:t>
      </w:r>
    </w:p>
    <w:p w:rsidR="002D322F" w:rsidRDefault="002D322F" w:rsidP="00DF4B22">
      <w:pPr>
        <w:pStyle w:val="aff0"/>
        <w:shd w:val="clear" w:color="auto" w:fill="FFFFFF"/>
        <w:spacing w:before="0" w:beforeAutospacing="0" w:after="0" w:afterAutospacing="0" w:line="330" w:lineRule="atLeast"/>
        <w:rPr>
          <w:color w:val="3C3E3E"/>
          <w:sz w:val="28"/>
        </w:rPr>
      </w:pPr>
    </w:p>
    <w:p w:rsidR="00F465A2" w:rsidRDefault="00F465A2" w:rsidP="00DF4B22">
      <w:pPr>
        <w:pStyle w:val="aff0"/>
        <w:shd w:val="clear" w:color="auto" w:fill="FFFFFF"/>
        <w:spacing w:before="0" w:beforeAutospacing="0" w:after="0" w:afterAutospacing="0" w:line="330" w:lineRule="atLeast"/>
        <w:rPr>
          <w:color w:val="3C3E3E"/>
          <w:sz w:val="28"/>
        </w:rPr>
      </w:pPr>
    </w:p>
    <w:p w:rsidR="00F465A2" w:rsidRPr="00F465A2" w:rsidRDefault="00F465A2" w:rsidP="00F465A2">
      <w:pPr>
        <w:pStyle w:val="aff0"/>
        <w:shd w:val="clear" w:color="auto" w:fill="FFFFFF"/>
        <w:spacing w:line="330" w:lineRule="atLeast"/>
        <w:rPr>
          <w:color w:val="3C3E3E"/>
          <w:sz w:val="28"/>
        </w:rPr>
      </w:pPr>
      <w:r>
        <w:rPr>
          <w:color w:val="3C3E3E"/>
          <w:sz w:val="28"/>
        </w:rPr>
        <w:t>Проглянувши безліч варіантів та різних варіацій поєднаннь пластику мій вибір впав на р</w:t>
      </w:r>
      <w:r w:rsidRPr="00F465A2">
        <w:rPr>
          <w:color w:val="3C3E3E"/>
          <w:sz w:val="28"/>
        </w:rPr>
        <w:t>ідкокристалічний полімер (LCP) - клас висококрістал</w:t>
      </w:r>
      <w:r>
        <w:rPr>
          <w:color w:val="3C3E3E"/>
          <w:sz w:val="28"/>
        </w:rPr>
        <w:t>і</w:t>
      </w:r>
      <w:r w:rsidRPr="00F465A2">
        <w:rPr>
          <w:color w:val="3C3E3E"/>
          <w:sz w:val="28"/>
        </w:rPr>
        <w:t>ч</w:t>
      </w:r>
      <w:r>
        <w:rPr>
          <w:color w:val="3C3E3E"/>
          <w:sz w:val="28"/>
        </w:rPr>
        <w:t>ни</w:t>
      </w:r>
      <w:r w:rsidRPr="00F465A2">
        <w:rPr>
          <w:color w:val="3C3E3E"/>
          <w:sz w:val="28"/>
        </w:rPr>
        <w:t>х термопластів.</w:t>
      </w:r>
    </w:p>
    <w:p w:rsidR="00F465A2" w:rsidRPr="00F465A2" w:rsidRDefault="00F465A2" w:rsidP="00F465A2">
      <w:pPr>
        <w:pStyle w:val="aff0"/>
        <w:shd w:val="clear" w:color="auto" w:fill="FFFFFF"/>
        <w:spacing w:line="330" w:lineRule="atLeast"/>
        <w:rPr>
          <w:color w:val="3C3E3E"/>
          <w:sz w:val="28"/>
        </w:rPr>
      </w:pPr>
      <w:r>
        <w:rPr>
          <w:color w:val="3C3E3E"/>
          <w:sz w:val="28"/>
        </w:rPr>
        <w:t xml:space="preserve"> Містить</w:t>
      </w:r>
      <w:r w:rsidRPr="00F465A2">
        <w:rPr>
          <w:color w:val="3C3E3E"/>
          <w:sz w:val="28"/>
        </w:rPr>
        <w:t xml:space="preserve"> бензольні кільця в полімерних ланцюгах, які є стержне</w:t>
      </w:r>
      <w:r>
        <w:rPr>
          <w:color w:val="3C3E3E"/>
          <w:sz w:val="28"/>
        </w:rPr>
        <w:t>подібними</w:t>
      </w:r>
      <w:r w:rsidRPr="00F465A2">
        <w:rPr>
          <w:color w:val="3C3E3E"/>
          <w:sz w:val="28"/>
        </w:rPr>
        <w:t xml:space="preserve"> структурами, організованими великими паралельними матрицями.</w:t>
      </w:r>
    </w:p>
    <w:p w:rsidR="00F465A2" w:rsidRPr="00F465A2" w:rsidRDefault="00F465A2" w:rsidP="00F465A2">
      <w:pPr>
        <w:pStyle w:val="aff0"/>
        <w:shd w:val="clear" w:color="auto" w:fill="FFFFFF"/>
        <w:spacing w:line="330" w:lineRule="atLeast"/>
        <w:rPr>
          <w:color w:val="3C3E3E"/>
          <w:sz w:val="28"/>
        </w:rPr>
      </w:pPr>
      <w:r>
        <w:rPr>
          <w:color w:val="3C3E3E"/>
          <w:sz w:val="28"/>
        </w:rPr>
        <w:t xml:space="preserve"> Характер</w:t>
      </w:r>
      <w:r w:rsidRPr="00F465A2">
        <w:rPr>
          <w:color w:val="3C3E3E"/>
          <w:sz w:val="28"/>
        </w:rPr>
        <w:t>ні ознаки:</w:t>
      </w:r>
    </w:p>
    <w:p w:rsidR="00F465A2" w:rsidRDefault="00F465A2" w:rsidP="00F465A2">
      <w:pPr>
        <w:pStyle w:val="aff0"/>
        <w:shd w:val="clear" w:color="auto" w:fill="FFFFFF"/>
        <w:spacing w:line="330" w:lineRule="atLeast"/>
        <w:rPr>
          <w:color w:val="3C3E3E"/>
          <w:sz w:val="28"/>
        </w:rPr>
      </w:pPr>
      <w:r w:rsidRPr="00F465A2">
        <w:rPr>
          <w:color w:val="3C3E3E"/>
          <w:sz w:val="28"/>
        </w:rPr>
        <w:t xml:space="preserve"> Завдяки низькій в'язкості розплаву LCP пластмаса легко заповнює дуже тонкі стінки, що дозволяє виготовляти вироби складних форм методом лиття під тиском.  Точність розмірів забезпечується малою (або навіть нульовою) усадкою в напрямку потоку, а також низьким коефіцієнтом теплового розширення.  Відносно висока температура плавлення (близько 300 ° С) дозволяє робити термостійкі вироби, наприклад для застосування в медицині (можливість стерилізації в паровому автоклаві) або електроніці (можливість поверхневого монтажу пайкою).</w:t>
      </w:r>
    </w:p>
    <w:p w:rsidR="00F465A2" w:rsidRPr="00F465A2" w:rsidRDefault="00F465A2" w:rsidP="00F465A2">
      <w:pPr>
        <w:pStyle w:val="aff0"/>
        <w:shd w:val="clear" w:color="auto" w:fill="FFFFFF"/>
        <w:spacing w:line="330" w:lineRule="atLeast"/>
        <w:rPr>
          <w:color w:val="3C3E3E"/>
          <w:sz w:val="28"/>
        </w:rPr>
      </w:pPr>
      <w:r>
        <w:rPr>
          <w:color w:val="3C3E3E"/>
          <w:sz w:val="28"/>
        </w:rPr>
        <w:t>Дослідивши інформацію, стало зрозуміло що такий пластик чудово підходить, заодно я знайшов торгівців що можуть продати даний продукт.</w:t>
      </w:r>
    </w:p>
    <w:p w:rsidR="00F465A2" w:rsidRPr="00F465A2" w:rsidRDefault="00F465A2" w:rsidP="00F465A2">
      <w:pPr>
        <w:pStyle w:val="aff0"/>
        <w:shd w:val="clear" w:color="auto" w:fill="FFFFFF"/>
        <w:spacing w:line="330" w:lineRule="atLeast"/>
        <w:rPr>
          <w:color w:val="3C3E3E"/>
          <w:sz w:val="28"/>
        </w:rPr>
      </w:pPr>
      <w:r w:rsidRPr="00F465A2">
        <w:rPr>
          <w:color w:val="3C3E3E"/>
          <w:sz w:val="28"/>
        </w:rPr>
        <w:t xml:space="preserve"> Найбільш відомі торгові марки:</w:t>
      </w:r>
    </w:p>
    <w:p w:rsidR="00F465A2" w:rsidRPr="00F465A2" w:rsidRDefault="00F465A2" w:rsidP="00F465A2">
      <w:pPr>
        <w:pStyle w:val="aff0"/>
        <w:shd w:val="clear" w:color="auto" w:fill="FFFFFF"/>
        <w:spacing w:line="330" w:lineRule="atLeast"/>
        <w:rPr>
          <w:color w:val="3C3E3E"/>
          <w:sz w:val="28"/>
        </w:rPr>
      </w:pPr>
      <w:r w:rsidRPr="00F465A2">
        <w:rPr>
          <w:color w:val="3C3E3E"/>
          <w:sz w:val="28"/>
        </w:rPr>
        <w:t xml:space="preserve"> * Vectra німецької компанії Ticona</w:t>
      </w:r>
    </w:p>
    <w:p w:rsidR="00F465A2" w:rsidRPr="00F465A2" w:rsidRDefault="00F465A2" w:rsidP="00F465A2">
      <w:pPr>
        <w:pStyle w:val="aff0"/>
        <w:shd w:val="clear" w:color="auto" w:fill="FFFFFF"/>
        <w:spacing w:line="330" w:lineRule="atLeast"/>
        <w:rPr>
          <w:color w:val="3C3E3E"/>
          <w:sz w:val="28"/>
        </w:rPr>
      </w:pPr>
      <w:r w:rsidRPr="00F465A2">
        <w:rPr>
          <w:color w:val="3C3E3E"/>
          <w:sz w:val="28"/>
        </w:rPr>
        <w:t xml:space="preserve"> * Zenite компанії DuPont</w:t>
      </w:r>
    </w:p>
    <w:p w:rsidR="00F465A2" w:rsidRDefault="00F465A2" w:rsidP="00F465A2">
      <w:pPr>
        <w:pStyle w:val="aff0"/>
        <w:shd w:val="clear" w:color="auto" w:fill="FFFFFF"/>
        <w:spacing w:before="0" w:beforeAutospacing="0" w:after="0" w:afterAutospacing="0" w:line="330" w:lineRule="atLeast"/>
        <w:rPr>
          <w:color w:val="3C3E3E"/>
          <w:sz w:val="28"/>
        </w:rPr>
      </w:pPr>
      <w:r w:rsidRPr="00F465A2">
        <w:rPr>
          <w:color w:val="3C3E3E"/>
          <w:sz w:val="28"/>
        </w:rPr>
        <w:t xml:space="preserve"> * Ultralam компанії Rogers</w:t>
      </w:r>
    </w:p>
    <w:p w:rsidR="00F465A2" w:rsidRPr="00DF4B22" w:rsidRDefault="00F465A2" w:rsidP="00F465A2">
      <w:pPr>
        <w:pStyle w:val="aff0"/>
        <w:shd w:val="clear" w:color="auto" w:fill="FFFFFF"/>
        <w:spacing w:before="0" w:beforeAutospacing="0" w:after="0" w:afterAutospacing="0" w:line="330" w:lineRule="atLeast"/>
        <w:rPr>
          <w:color w:val="3C3E3E"/>
          <w:sz w:val="28"/>
        </w:rPr>
      </w:pPr>
    </w:p>
    <w:p w:rsidR="009423E4" w:rsidRPr="002D322F" w:rsidRDefault="002D322F" w:rsidP="00486B8E">
      <w:pPr>
        <w:pStyle w:val="2"/>
      </w:pPr>
      <w:bookmarkStart w:id="11" w:name="_Toc11485813"/>
      <w:r w:rsidRPr="002D322F">
        <w:lastRenderedPageBreak/>
        <w:t xml:space="preserve">Чому саме </w:t>
      </w:r>
      <w:r w:rsidRPr="002D322F">
        <w:rPr>
          <w:lang w:val="en-US"/>
        </w:rPr>
        <w:t>Bluetooth</w:t>
      </w:r>
      <w:r w:rsidRPr="002D322F">
        <w:t xml:space="preserve"> 4.0</w:t>
      </w:r>
      <w:bookmarkEnd w:id="11"/>
    </w:p>
    <w:p w:rsidR="002D322F" w:rsidRDefault="002D322F" w:rsidP="00DD33EE">
      <w:pPr>
        <w:pStyle w:val="aff0"/>
        <w:spacing w:before="150" w:beforeAutospacing="0" w:after="150" w:afterAutospacing="0"/>
        <w:ind w:right="150"/>
        <w:jc w:val="both"/>
        <w:rPr>
          <w:color w:val="424242"/>
          <w:sz w:val="28"/>
          <w:szCs w:val="28"/>
          <w:lang w:val="ru-RU"/>
        </w:rPr>
      </w:pPr>
    </w:p>
    <w:p w:rsidR="00847ABC" w:rsidRDefault="00847ABC" w:rsidP="00DD33EE">
      <w:pPr>
        <w:pStyle w:val="aff0"/>
        <w:spacing w:before="150" w:beforeAutospacing="0" w:after="150" w:afterAutospacing="0"/>
        <w:ind w:right="150"/>
        <w:jc w:val="both"/>
        <w:rPr>
          <w:color w:val="424242"/>
          <w:sz w:val="28"/>
          <w:szCs w:val="28"/>
        </w:rPr>
      </w:pPr>
      <w:r w:rsidRPr="002D322F">
        <w:rPr>
          <w:color w:val="424242"/>
          <w:sz w:val="28"/>
          <w:szCs w:val="28"/>
          <w:lang w:val="ru-RU"/>
        </w:rPr>
        <w:t xml:space="preserve">Технологію </w:t>
      </w:r>
      <w:r w:rsidRPr="002D322F">
        <w:rPr>
          <w:color w:val="424242"/>
          <w:sz w:val="28"/>
          <w:szCs w:val="28"/>
          <w:lang w:val="en-US"/>
        </w:rPr>
        <w:t>Bluetooth</w:t>
      </w:r>
      <w:r w:rsidR="00052A74" w:rsidRPr="002D322F">
        <w:rPr>
          <w:color w:val="424242"/>
          <w:sz w:val="28"/>
          <w:szCs w:val="28"/>
          <w:lang w:val="ru-RU"/>
        </w:rPr>
        <w:t xml:space="preserve"> 4</w:t>
      </w:r>
      <w:r w:rsidRPr="002D322F">
        <w:rPr>
          <w:color w:val="424242"/>
          <w:sz w:val="28"/>
          <w:szCs w:val="28"/>
          <w:lang w:val="ru-RU"/>
        </w:rPr>
        <w:t>.0</w:t>
      </w:r>
      <w:r w:rsidRPr="00847ABC">
        <w:rPr>
          <w:color w:val="424242"/>
          <w:sz w:val="28"/>
          <w:szCs w:val="28"/>
          <w:lang w:val="ru-RU"/>
        </w:rPr>
        <w:t xml:space="preserve"> </w:t>
      </w:r>
      <w:r>
        <w:rPr>
          <w:color w:val="424242"/>
          <w:sz w:val="28"/>
          <w:szCs w:val="28"/>
        </w:rPr>
        <w:t>було обрано так як її сигнал являється досить стабільним, та вона підтриується більшістю сучасних гаджетів, що робить її використання набагато дешевшим та простішим в порівнянні з іншими.</w:t>
      </w:r>
    </w:p>
    <w:p w:rsidR="009423E4" w:rsidRPr="009423E4" w:rsidRDefault="009423E4" w:rsidP="009423E4">
      <w:pPr>
        <w:pStyle w:val="aff0"/>
        <w:spacing w:before="150" w:after="150"/>
        <w:ind w:right="150"/>
        <w:jc w:val="both"/>
        <w:rPr>
          <w:color w:val="424242"/>
          <w:sz w:val="28"/>
          <w:szCs w:val="28"/>
        </w:rPr>
      </w:pPr>
      <w:r w:rsidRPr="009423E4">
        <w:rPr>
          <w:color w:val="424242"/>
          <w:sz w:val="28"/>
          <w:szCs w:val="28"/>
        </w:rPr>
        <w:t>У специфікації Bluetooth вже багато різних версій, і ця технологія продовжує удосконалюватися. Перші версії протоколу, 1.0 і 1.0B, 1998 року, були ще недосконалими в пла</w:t>
      </w:r>
      <w:r>
        <w:rPr>
          <w:color w:val="424242"/>
          <w:sz w:val="28"/>
          <w:szCs w:val="28"/>
        </w:rPr>
        <w:t>ні сумісності різних пристроїв та</w:t>
      </w:r>
      <w:r w:rsidRPr="009423E4">
        <w:rPr>
          <w:color w:val="424242"/>
          <w:sz w:val="28"/>
          <w:szCs w:val="28"/>
        </w:rPr>
        <w:t xml:space="preserve"> анонімності з’єднання. У Bluetooth 1.1 додалася </w:t>
      </w:r>
      <w:r>
        <w:rPr>
          <w:color w:val="424242"/>
          <w:sz w:val="28"/>
          <w:szCs w:val="28"/>
        </w:rPr>
        <w:t>підтримка нешифрованих каналів та</w:t>
      </w:r>
      <w:r w:rsidRPr="009423E4">
        <w:rPr>
          <w:color w:val="424242"/>
          <w:sz w:val="28"/>
          <w:szCs w:val="28"/>
        </w:rPr>
        <w:t xml:space="preserve"> можливість відображення рівня потужності сигналу. У Bluetooth 1.2 було введено відразу багато поліпшень – AFH, eSCO, підтримка UART в HCI, </w:t>
      </w:r>
      <w:r>
        <w:rPr>
          <w:color w:val="424242"/>
          <w:sz w:val="28"/>
          <w:szCs w:val="28"/>
        </w:rPr>
        <w:t>вища</w:t>
      </w:r>
      <w:r w:rsidRPr="009423E4">
        <w:rPr>
          <w:color w:val="424242"/>
          <w:sz w:val="28"/>
          <w:szCs w:val="28"/>
        </w:rPr>
        <w:t xml:space="preserve"> швидкість виявлення, підключення і передачі (до 721 кбіт / с проти початкових 64) даних. У 2004 році вийшла ще досконал</w:t>
      </w:r>
      <w:r>
        <w:rPr>
          <w:color w:val="424242"/>
          <w:sz w:val="28"/>
          <w:szCs w:val="28"/>
        </w:rPr>
        <w:t>іша</w:t>
      </w:r>
      <w:r w:rsidRPr="009423E4">
        <w:rPr>
          <w:color w:val="424242"/>
          <w:sz w:val="28"/>
          <w:szCs w:val="28"/>
        </w:rPr>
        <w:t xml:space="preserve"> версія 2.0 (всі версії мають зворотну сумісність з найпершими). Тут вже з’явилася швидкість до 2-3 Мбіт/с (Enhanced Data Rate – EDR), на практиці – максимум 2,1 Мбіт / с . Також пристрої з підтримкою Bluetooth 2.0 споживають менше енергії. у 2007 році з’явився Bluetooth 2.1, а в 2008 Bluetooth 2.1 + EDR з ще більш низьким (в 5 разів) споживанням енергії, більш високим рівнем захисту даних, прискореної зв’язком Bluetooth-пристроїв. Наступна версія Bluetooth 3.0 + HS від 2009 року теоретично дозволяє швидкість передачі даних в 24 Мбіт/с. Додані AMP (асиметрична мультипроцесорна обробка) і сумісність зі стандартом 802.11. Але все ж не швидкість передачі даних є найбільш пріоритетною для розвитку технології, а знижене енергоспоживання, адже в основному Bluetooth використовується саме на мобільних пристроях. У тому ж 2009 році з’явилася специфікація Bluetooth 4.0 з переробленим алгоритмом роботи, який дозволяє включати передавач тільки під час передачі даних. Швидкість передачі даних по новому стандарту буде всього до 1 Мбіт/с, зате з ним можна використовувати самі мініатюрні пристрої, зокрема сенсори спортивного взуття, датчики вологості і температури, годинник та ін. Сам по собі Bluetooth модуль версії 4.0 може працювати кілька років на одній батарейці – і дозволяє при цьому встановлювати з’єднання всього за 5 мілісекунд на відстані до 100 м, шифруючи при цьому дані AES-шифруванням. В даний момент цей стандарт на практиці найбільше реалізується компаніями Apple і HTC в своїх комунікаторах.</w:t>
      </w:r>
    </w:p>
    <w:p w:rsidR="009423E4" w:rsidRPr="00052A74" w:rsidRDefault="00052A74" w:rsidP="009423E4">
      <w:pPr>
        <w:pStyle w:val="aff0"/>
        <w:spacing w:before="150" w:after="150"/>
        <w:ind w:right="150"/>
        <w:jc w:val="both"/>
        <w:rPr>
          <w:i/>
          <w:color w:val="424242"/>
          <w:sz w:val="28"/>
          <w:szCs w:val="28"/>
        </w:rPr>
      </w:pPr>
      <w:r>
        <w:rPr>
          <w:i/>
          <w:color w:val="424242"/>
          <w:sz w:val="28"/>
          <w:szCs w:val="28"/>
        </w:rPr>
        <w:t>З</w:t>
      </w:r>
      <w:r w:rsidRPr="00052A74">
        <w:rPr>
          <w:i/>
          <w:color w:val="424242"/>
          <w:sz w:val="28"/>
          <w:szCs w:val="28"/>
        </w:rPr>
        <w:t>ахищеність</w:t>
      </w:r>
    </w:p>
    <w:p w:rsidR="009423E4" w:rsidRPr="009423E4" w:rsidRDefault="009423E4" w:rsidP="009423E4">
      <w:pPr>
        <w:pStyle w:val="aff0"/>
        <w:spacing w:before="150" w:after="150"/>
        <w:ind w:right="150"/>
        <w:jc w:val="both"/>
        <w:rPr>
          <w:color w:val="424242"/>
          <w:sz w:val="28"/>
          <w:szCs w:val="28"/>
        </w:rPr>
      </w:pPr>
      <w:r w:rsidRPr="009423E4">
        <w:rPr>
          <w:color w:val="424242"/>
          <w:sz w:val="28"/>
          <w:szCs w:val="28"/>
        </w:rPr>
        <w:t xml:space="preserve">Для можливості спільної роботи Bluetooth-пристроїв потрібно, щоб вони підтримували один профіль команд і передачі даних – A2DP для передачі аудіопотоку, AVRCP для роботи пультів управління, BIP для пересилання зображень, BPP для друку, CIP для доступу до ISDN, CTP для бездротової телефонії, DIP для ідентифікації класу і типу пристрою, HID для підтримки HID-пристроїв (мишок, клавіатур), та ін. Всього таких різних профілів існує </w:t>
      </w:r>
      <w:r w:rsidRPr="009423E4">
        <w:rPr>
          <w:color w:val="424242"/>
          <w:sz w:val="28"/>
          <w:szCs w:val="28"/>
        </w:rPr>
        <w:lastRenderedPageBreak/>
        <w:t>близько 20. Потрібно завжди пам’ятати, що як і Wi-FI, Bluetooth широкосмуговий, передається по радіохвилях, а значить потенційно вразливим для перехоплення даних, а також і для підбору PIN-коду будь-якого пристрою і неавторизованого з’єднання з ним. Втім, навіть для простих PIN-кодів для подібного злому потрібно тривале перебування зловмисника з відповідним апаратним та програмним забезпеченням в межах прямої видимості – буквально на відстані декількох десятків метрів. Елементарне виключення Bluetooth в той час, коли його функції не потрібні, достатньо добре захистить і пристрій, і конфіденційні дані. На деяких типах пристроїв таке відключення може бути і неможливим, але навряд чи кому може бути ц</w:t>
      </w:r>
      <w:r w:rsidR="00052A74">
        <w:rPr>
          <w:color w:val="424242"/>
          <w:sz w:val="28"/>
          <w:szCs w:val="28"/>
        </w:rPr>
        <w:t>ікавий злом Bluetooth-принтера.</w:t>
      </w:r>
    </w:p>
    <w:p w:rsidR="009423E4" w:rsidRDefault="009423E4" w:rsidP="009423E4">
      <w:pPr>
        <w:pStyle w:val="aff0"/>
        <w:spacing w:before="150" w:beforeAutospacing="0" w:after="150" w:afterAutospacing="0"/>
        <w:ind w:right="150"/>
        <w:jc w:val="both"/>
        <w:rPr>
          <w:color w:val="424242"/>
          <w:sz w:val="28"/>
          <w:szCs w:val="28"/>
        </w:rPr>
      </w:pPr>
      <w:r w:rsidRPr="009423E4">
        <w:rPr>
          <w:color w:val="424242"/>
          <w:sz w:val="28"/>
          <w:szCs w:val="28"/>
        </w:rPr>
        <w:t>Значення технології Bluetooth в сучасному світі величезна. Це найпростіший і ефективний спосіб разової передачі певних даних (фотографій, музики, документів) з телефону на телефон, з фотоапарата на ноутбук, зі смартфона на принтер та  ін. Не потрібна метушня з кабелями, не потрібна навіть пряма видимість, а наявність підтримки Bluetooth сьогодні є навіть у самих бюджетних пристроїв. Внаслідок простоти апаратної реалізації технології, куди завгодно можна встановити і Bluetooth-модуль, щоб підключається через USB – він коштує зовсім небагато. Особливо зручно використання бездротової гарнітури (навушників і мікрофону) для телефону – це дозволяє звільнити руки водієві, дозволяє будь-якій людині перебувати на зв’язку де завгодно – в натовпі, в громадському транспорті, в самих скрутних обставинах. Але з розвитком можливостей мобільних пристроїв – нетбуків, КПК, електронних книжок і смартфонів, Bluetooth може відступити на задній план, здавши свої позиції технології Wi-Fi. Хоча специфікація Bluetooth і забезпечує можливість створення повноцінної мережі між двома пристроями, або доступу до Інтернету, на практиці це зазвичай не реалізовується – немає пристроїв з такими профілями. Втім, сьогодні навіть самий бюджетний смартфон або нетбук має на борту обидві ці технології – Wi-Fi для мереж, а Bluetooth для зв’язку з будь-якими іншими пристроями.</w:t>
      </w:r>
    </w:p>
    <w:p w:rsidR="005D1228" w:rsidRDefault="00B90FCF" w:rsidP="00DD33EE">
      <w:pPr>
        <w:pStyle w:val="aff0"/>
        <w:spacing w:before="150" w:beforeAutospacing="0" w:after="150" w:afterAutospacing="0"/>
        <w:ind w:right="150"/>
        <w:jc w:val="both"/>
        <w:rPr>
          <w:color w:val="424242"/>
          <w:sz w:val="28"/>
          <w:szCs w:val="28"/>
        </w:rPr>
      </w:pPr>
      <w:r w:rsidRPr="00847ABC">
        <w:rPr>
          <w:color w:val="424242"/>
          <w:sz w:val="28"/>
          <w:szCs w:val="28"/>
        </w:rPr>
        <w:t xml:space="preserve"> </w:t>
      </w:r>
      <w:r w:rsidR="00847ABC" w:rsidRPr="00847ABC">
        <w:rPr>
          <w:color w:val="424242"/>
          <w:sz w:val="28"/>
          <w:szCs w:val="28"/>
        </w:rPr>
        <w:t xml:space="preserve">Як відомо </w:t>
      </w:r>
      <w:r w:rsidR="00847ABC">
        <w:rPr>
          <w:color w:val="424242"/>
          <w:sz w:val="28"/>
          <w:szCs w:val="28"/>
          <w:lang w:val="en-US"/>
        </w:rPr>
        <w:t>Bluetooth</w:t>
      </w:r>
      <w:r w:rsidR="00847ABC">
        <w:rPr>
          <w:color w:val="424242"/>
          <w:sz w:val="28"/>
          <w:szCs w:val="28"/>
        </w:rPr>
        <w:t xml:space="preserve"> представляє собою унікальну та універсальну технологію передачі данних, частота роботи зазвичай складає 2.5ГГц</w:t>
      </w:r>
      <w:r w:rsidR="005D1228">
        <w:rPr>
          <w:color w:val="424242"/>
          <w:sz w:val="28"/>
          <w:szCs w:val="28"/>
        </w:rPr>
        <w:t xml:space="preserve"> при чому її сигнал являється стабільним, а розриви у зв’язку відсутні.</w:t>
      </w:r>
      <w:r w:rsidR="00052A74">
        <w:rPr>
          <w:color w:val="424242"/>
          <w:sz w:val="28"/>
          <w:szCs w:val="28"/>
        </w:rPr>
        <w:t xml:space="preserve">  Саме ці фактори стали найвпливовішими при виборі цієї технології для передачі данних.</w:t>
      </w:r>
    </w:p>
    <w:p w:rsidR="005D1228" w:rsidRDefault="005D1228" w:rsidP="00DD33EE">
      <w:pPr>
        <w:pStyle w:val="aff0"/>
        <w:spacing w:before="150" w:beforeAutospacing="0" w:after="150" w:afterAutospacing="0"/>
        <w:ind w:right="150"/>
        <w:jc w:val="both"/>
        <w:rPr>
          <w:color w:val="424242"/>
          <w:sz w:val="28"/>
          <w:szCs w:val="28"/>
        </w:rPr>
      </w:pPr>
    </w:p>
    <w:p w:rsidR="009423E4" w:rsidRDefault="002D322F" w:rsidP="00486B8E">
      <w:pPr>
        <w:pStyle w:val="2"/>
      </w:pPr>
      <w:bookmarkStart w:id="12" w:name="_Toc11485814"/>
      <w:r w:rsidRPr="002D322F">
        <w:t>Як працюватиме гаджет</w:t>
      </w:r>
      <w:bookmarkEnd w:id="12"/>
    </w:p>
    <w:p w:rsidR="002D322F" w:rsidRPr="002D322F" w:rsidRDefault="002D322F" w:rsidP="002D322F">
      <w:pPr>
        <w:pStyle w:val="aff0"/>
        <w:spacing w:before="150" w:beforeAutospacing="0" w:after="150" w:afterAutospacing="0"/>
        <w:ind w:right="150"/>
        <w:jc w:val="center"/>
        <w:rPr>
          <w:b/>
          <w:color w:val="424242"/>
          <w:sz w:val="32"/>
          <w:szCs w:val="28"/>
        </w:rPr>
      </w:pPr>
    </w:p>
    <w:p w:rsidR="00D06FD3" w:rsidRPr="00D06FD3" w:rsidRDefault="00D06FD3" w:rsidP="00D06FD3">
      <w:pPr>
        <w:pStyle w:val="aff0"/>
        <w:spacing w:before="150" w:after="150"/>
        <w:ind w:right="150"/>
        <w:jc w:val="both"/>
        <w:rPr>
          <w:color w:val="424242"/>
          <w:sz w:val="28"/>
          <w:szCs w:val="28"/>
          <w:lang w:val="ru-RU"/>
        </w:rPr>
      </w:pPr>
      <w:r>
        <w:rPr>
          <w:color w:val="424242"/>
          <w:sz w:val="28"/>
          <w:szCs w:val="28"/>
        </w:rPr>
        <w:t xml:space="preserve">З вибором мови програмування  проблем не було адже зразу було ясно що потрібна саме </w:t>
      </w:r>
      <w:r>
        <w:rPr>
          <w:color w:val="424242"/>
          <w:sz w:val="28"/>
          <w:szCs w:val="28"/>
          <w:lang w:val="en-US"/>
        </w:rPr>
        <w:t>Java</w:t>
      </w:r>
      <w:r w:rsidRPr="00D06FD3">
        <w:rPr>
          <w:color w:val="424242"/>
          <w:sz w:val="28"/>
          <w:szCs w:val="28"/>
          <w:lang w:val="ru-RU"/>
        </w:rPr>
        <w:t>.</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xml:space="preserve">Чому </w:t>
      </w:r>
      <w:r>
        <w:rPr>
          <w:color w:val="424242"/>
          <w:sz w:val="28"/>
          <w:szCs w:val="28"/>
        </w:rPr>
        <w:t>саме</w:t>
      </w:r>
      <w:r w:rsidRPr="00D06FD3">
        <w:rPr>
          <w:color w:val="424242"/>
          <w:sz w:val="28"/>
          <w:szCs w:val="28"/>
        </w:rPr>
        <w:t xml:space="preserve"> Java?</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lastRenderedPageBreak/>
        <w:t>  Ця універсальна мова програмування використовується компаніями різних розмірів у своєму корпоративному серверному програмному забезпеченні.  Програми, написані на Java, можна знайти скрізь: у смарт-чайнику, на смартфоні Android, комп'ютері або автомобілі Tesla.  Оскільки Java є скрізь, знайти роботу, знаючи цю мову досить просто.</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Реальні програми Java</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Є багато програм для Java, від сайтів електронної комерції до додатків Android, від наукових до фінансових додатків, таких як торгові системи, від ігор, таких як Minecraft, до настільних програм, таких як Eclipse, Netbeans і IntelliJ, від відкритих джерел до додатків J2ME  Давайте розглянемо кожну з них.</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Програми для Android</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Якщо ви хочете побачити, де використовується Java, не потрібно йти далеко.  Просто візьміть свій телефон Android, абсолютно всі програми написані на Java, використовуючи Google і Android API, які схожі на JDK.  Кілька років тому Android надав необхідні можливості, завдяки яким сьогодні багато Java-програмістів є розробниками Android.  До речі, Android використовує інший JVM і інший і інший спосіб її побудови, але код все ще написаний на Java.</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Серверні додатки у фінансових послугах</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Java широко використовується у фінансовому секторі.  Багато глобальних інвестиційних банків, таких як Goldman Sachs, Citigroup, Barclays, Standard Charted та інші, використовують Java для написання інтерфейсних та зворотних офісних електронних систем, систем регулювання та підтвердження, проектів обробки даних та деяких інших.  Переважно, Java використовується при написанні серверних додатків, більшість з яких без будь-якого інтерфейсу користувача, які отримують дані з одного сервера, обробляють його і відправляють далі.  Java Swing також користувався популярністю для створення інтерфейсів з товстими клієнтами, але тепер C # швидко захоплює ринок у цій області, і Swing вже вичерпується.</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Веб-програми</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Java також широко використовується в електронній комерції і в області веб-додатків.  Величезна кількість служб RESTful було створено за допомогою Spring MVC, Struts 2.0 і подібних фреймворків.  Навіть найпростіші програми, засновані на Servlet, JSP і Struts, досить популярні в різних урядових проектах.  На Java написано багато веб-додатків державного, медичного, страхового, освітнього, оборонного та деяких інших відділів.</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Програмне забезпечення</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lastRenderedPageBreak/>
        <w:t>  Багато корисних програм і засобів розробки написані і розроблені в Java, наприклад Eclipse, IntelliJ Idea і Netbeans IDE.  Думаю, це, крім того, найбільш використовувані програми, написані на Java.  Був час, коли Swing був дуже популярний у створенні "жирних клієнтів", головним чином у фінансовому секторі.  Сьогодні Java FX набирає все більшу популярність, але це ще не є заміною Swing, і C # майже повністю замінив Swing з фінансового поля.</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Торгові програми</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Торгівельні програми третіх сторін, які також є частиною великої індустрії фінансових послуг, також використовують Java.  Популярні програми, такі як Murex, які використовуються в багатьох банках, написані на Java.</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Додатки J2ME</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Незважаючи на те, що поява iOS і Android практично знищило ринок J2ME, все ще існує величезна кількість дешевих телефонів Nokia і Samsung, які використовують J2ME у світі.  Був час, коли майже всі ігри та програми, доступні на Android, були написані за допомогою MIDP і CLDC, які є частиною платформи J2ME.  J2ME як і раніше популярний серед засобів масової інформації, таких як Blu-ray, flashcards і set-top boxes.Одна з причин популярності WhatsApp є те, що вона також доступна на J2ME.</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Вбудовані системи</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Широка Java і в області вбудованих систем.Ви можете бачити, на що здатна платформа;  Вам потрібно лише 130 Кб для використання Java (на смарт-картках і датчиках).  Спочатку Java була розроблена для вбудованих систем.  Насправді, ця область була частиною початкової кампанії «писати один раз, бігати куди завгодно», і вона виглядає як плід.</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Великі дані</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Hadoop та інші великі технології обробки даних так чи інакше використовують Java, наприклад Hbase і Accumulo з Apache, або ElasticSearch.  Хоча Java не домінує в цій області, існують такі технології, як MongoDB, які написані на C ++.  Java має потенціал, щоб отримати більшу частку цієї зростаючої області, якщо Hadoop або ElasticSearch розширюється.</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Високочастотні торгові простори</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xml:space="preserve">  Java покращила свою продуктивність і, з сучасними JIT, вона здатна забезпечити продуктивність на рівні C ++.  З цієї причини Java також користується популярністю при написанні високопродуктивних систем, тому що, хоча продуктивність втрачає в порівнянні з рідною мовою, ви можете пожертвувати безпекою, мобільністю і надійністю заради більшої швидкості, </w:t>
      </w:r>
      <w:r w:rsidRPr="00D06FD3">
        <w:rPr>
          <w:color w:val="424242"/>
          <w:sz w:val="28"/>
          <w:szCs w:val="28"/>
        </w:rPr>
        <w:lastRenderedPageBreak/>
        <w:t>і це займає лише один недосвідчений програміст C ++.  зробити додаток повільним і ненадійним.</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Наукові програми</w:t>
      </w:r>
    </w:p>
    <w:p w:rsidR="00D06FD3" w:rsidRPr="00D06FD3" w:rsidRDefault="00D06FD3" w:rsidP="00D06FD3">
      <w:pPr>
        <w:pStyle w:val="aff0"/>
        <w:spacing w:before="150" w:after="150"/>
        <w:ind w:right="150"/>
        <w:jc w:val="both"/>
        <w:rPr>
          <w:color w:val="424242"/>
          <w:sz w:val="28"/>
          <w:szCs w:val="28"/>
        </w:rPr>
      </w:pPr>
      <w:r w:rsidRPr="00D06FD3">
        <w:rPr>
          <w:color w:val="424242"/>
          <w:sz w:val="28"/>
          <w:szCs w:val="28"/>
        </w:rPr>
        <w:t>  На сьогоднішній день Java часто є типовим вибором для наукових додатків, включаючи обробку природних мов.  Основна причина полягає в тому, що Java є більш безпечною, мобільною та надійною і має кращі інструменти паралелізації, ніж C ++ та інші мови.</w:t>
      </w:r>
    </w:p>
    <w:p w:rsidR="00D06FD3" w:rsidRPr="00D06FD3" w:rsidRDefault="00D06FD3" w:rsidP="00D06FD3">
      <w:pPr>
        <w:pStyle w:val="aff0"/>
        <w:spacing w:before="150" w:after="150"/>
        <w:ind w:right="150"/>
        <w:jc w:val="both"/>
        <w:rPr>
          <w:color w:val="424242"/>
          <w:sz w:val="28"/>
          <w:szCs w:val="28"/>
        </w:rPr>
      </w:pPr>
    </w:p>
    <w:p w:rsidR="00D06FD3" w:rsidRDefault="00D06FD3" w:rsidP="00D06FD3">
      <w:pPr>
        <w:pStyle w:val="aff0"/>
        <w:spacing w:before="150" w:beforeAutospacing="0" w:after="150" w:afterAutospacing="0"/>
        <w:ind w:right="150"/>
        <w:jc w:val="both"/>
        <w:rPr>
          <w:color w:val="424242"/>
          <w:sz w:val="28"/>
          <w:szCs w:val="28"/>
        </w:rPr>
      </w:pPr>
      <w:r w:rsidRPr="00D06FD3">
        <w:rPr>
          <w:color w:val="424242"/>
          <w:sz w:val="28"/>
          <w:szCs w:val="28"/>
        </w:rPr>
        <w:t>  У 90-ті роки Java користувалася популярністю в Інтернеті завдяки аплетам, але через кілька років аплети втратили свою популярність, в основному через різні проблеми безпеки.  На сьогоднішній день настільні Java та аплети майже мертві.  Java за замовчуванням є улюбленою в індустрії програмного забезпечення і широко використовується у фінансовому секторі, інвестиційних банках і в сфері електронної комерції.  Кожен, хто вивчає Java, має світле майбутнє.  Java 8 лише зміцнила переконання, що Java буде продовжувати домінувати в області розвитку протягом багатьох років.</w:t>
      </w:r>
    </w:p>
    <w:p w:rsidR="00D06FD3" w:rsidRDefault="00D06FD3" w:rsidP="00D06FD3">
      <w:pPr>
        <w:pStyle w:val="aff0"/>
        <w:spacing w:before="150" w:beforeAutospacing="0" w:after="150" w:afterAutospacing="0"/>
        <w:ind w:right="150"/>
        <w:jc w:val="both"/>
        <w:rPr>
          <w:color w:val="424242"/>
          <w:sz w:val="28"/>
          <w:szCs w:val="28"/>
        </w:rPr>
      </w:pPr>
    </w:p>
    <w:p w:rsidR="00841EB9" w:rsidRPr="005D1228" w:rsidRDefault="00841EB9" w:rsidP="00DD33EE">
      <w:pPr>
        <w:pStyle w:val="aff0"/>
        <w:spacing w:before="150" w:beforeAutospacing="0" w:after="150" w:afterAutospacing="0"/>
        <w:ind w:right="150"/>
        <w:jc w:val="both"/>
        <w:rPr>
          <w:color w:val="424242"/>
          <w:sz w:val="28"/>
          <w:szCs w:val="28"/>
        </w:rPr>
      </w:pPr>
      <w:r>
        <w:rPr>
          <w:color w:val="424242"/>
          <w:sz w:val="28"/>
          <w:szCs w:val="28"/>
        </w:rPr>
        <w:t>Код для програми на гаджет (що відраховуватиме 30 сек протягом яких здійснюється підрахунок кільксті обертів) виглядає так:</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A71D5D"/>
          <w:sz w:val="20"/>
          <w:shd w:val="clear" w:color="auto" w:fill="F5F5F5"/>
          <w:lang w:val="uk-UA" w:eastAsia="uk-UA"/>
        </w:rPr>
        <w:t>public</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class</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795DA3"/>
          <w:sz w:val="20"/>
          <w:shd w:val="clear" w:color="auto" w:fill="F5F5F5"/>
          <w:lang w:val="uk-UA" w:eastAsia="uk-UA"/>
        </w:rPr>
        <w:t>StopWatch</w:t>
      </w: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private</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long</w:t>
      </w:r>
      <w:r w:rsidRPr="005D1228">
        <w:rPr>
          <w:rFonts w:ascii="Consolas" w:hAnsi="Consolas"/>
          <w:i w:val="0"/>
          <w:color w:val="333333"/>
          <w:sz w:val="20"/>
          <w:shd w:val="clear" w:color="auto" w:fill="F5F5F5"/>
          <w:lang w:val="uk-UA" w:eastAsia="uk-UA"/>
        </w:rPr>
        <w:t xml:space="preserve"> startTime = 0;</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private</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long</w:t>
      </w:r>
      <w:r w:rsidRPr="005D1228">
        <w:rPr>
          <w:rFonts w:ascii="Consolas" w:hAnsi="Consolas"/>
          <w:i w:val="0"/>
          <w:color w:val="333333"/>
          <w:sz w:val="20"/>
          <w:shd w:val="clear" w:color="auto" w:fill="F5F5F5"/>
          <w:lang w:val="uk-UA" w:eastAsia="uk-UA"/>
        </w:rPr>
        <w:t xml:space="preserve"> stopTime = 0;</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private</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boolean</w:t>
      </w:r>
      <w:r w:rsidRPr="005D1228">
        <w:rPr>
          <w:rFonts w:ascii="Consolas" w:hAnsi="Consolas"/>
          <w:i w:val="0"/>
          <w:color w:val="333333"/>
          <w:sz w:val="20"/>
          <w:shd w:val="clear" w:color="auto" w:fill="F5F5F5"/>
          <w:lang w:val="uk-UA" w:eastAsia="uk-UA"/>
        </w:rPr>
        <w:t xml:space="preserve"> running = </w:t>
      </w:r>
      <w:r w:rsidRPr="005D1228">
        <w:rPr>
          <w:rFonts w:ascii="Consolas" w:hAnsi="Consolas"/>
          <w:i w:val="0"/>
          <w:color w:val="A71D5D"/>
          <w:sz w:val="20"/>
          <w:shd w:val="clear" w:color="auto" w:fill="F5F5F5"/>
          <w:lang w:val="uk-UA" w:eastAsia="uk-UA"/>
        </w:rPr>
        <w:t>false</w:t>
      </w:r>
      <w:r w:rsidRPr="005D1228">
        <w:rPr>
          <w:rFonts w:ascii="Consolas" w:hAnsi="Consolas"/>
          <w:i w:val="0"/>
          <w:color w:val="333333"/>
          <w:sz w:val="20"/>
          <w:shd w:val="clear" w:color="auto" w:fill="F5F5F5"/>
          <w:lang w:val="uk-UA" w:eastAsia="uk-UA"/>
        </w:rPr>
        <w:t>;</w:t>
      </w: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public</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void</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795DA3"/>
          <w:sz w:val="20"/>
          <w:shd w:val="clear" w:color="auto" w:fill="F5F5F5"/>
          <w:lang w:val="uk-UA" w:eastAsia="uk-UA"/>
        </w:rPr>
        <w:t>start</w:t>
      </w:r>
      <w:r w:rsidRPr="005D1228">
        <w:rPr>
          <w:rFonts w:ascii="Consolas" w:hAnsi="Consolas"/>
          <w:i w:val="0"/>
          <w:color w:val="333333"/>
          <w:sz w:val="20"/>
          <w:shd w:val="clear" w:color="auto" w:fill="F5F5F5"/>
          <w:lang w:val="uk-UA" w:eastAsia="uk-UA"/>
        </w:rPr>
        <w:t>()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this</w:t>
      </w:r>
      <w:r w:rsidRPr="005D1228">
        <w:rPr>
          <w:rFonts w:ascii="Consolas" w:hAnsi="Consolas"/>
          <w:i w:val="0"/>
          <w:color w:val="333333"/>
          <w:sz w:val="20"/>
          <w:shd w:val="clear" w:color="auto" w:fill="F5F5F5"/>
          <w:lang w:val="uk-UA" w:eastAsia="uk-UA"/>
        </w:rPr>
        <w:t>.startTime = System.currentTimeMillis();</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this</w:t>
      </w:r>
      <w:r w:rsidRPr="005D1228">
        <w:rPr>
          <w:rFonts w:ascii="Consolas" w:hAnsi="Consolas"/>
          <w:i w:val="0"/>
          <w:color w:val="333333"/>
          <w:sz w:val="20"/>
          <w:shd w:val="clear" w:color="auto" w:fill="F5F5F5"/>
          <w:lang w:val="uk-UA" w:eastAsia="uk-UA"/>
        </w:rPr>
        <w:t xml:space="preserve">.running = </w:t>
      </w:r>
      <w:r w:rsidRPr="005D1228">
        <w:rPr>
          <w:rFonts w:ascii="Consolas" w:hAnsi="Consolas"/>
          <w:i w:val="0"/>
          <w:color w:val="A71D5D"/>
          <w:sz w:val="20"/>
          <w:shd w:val="clear" w:color="auto" w:fill="F5F5F5"/>
          <w:lang w:val="uk-UA" w:eastAsia="uk-UA"/>
        </w:rPr>
        <w:t>true</w:t>
      </w:r>
      <w:r w:rsidRPr="005D1228">
        <w:rPr>
          <w:rFonts w:ascii="Consolas" w:hAnsi="Consolas"/>
          <w:i w:val="0"/>
          <w:color w:val="333333"/>
          <w:sz w:val="20"/>
          <w:shd w:val="clear" w:color="auto" w:fill="F5F5F5"/>
          <w:lang w:val="uk-UA" w:eastAsia="uk-UA"/>
        </w:rPr>
        <w:t>;</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public</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void</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795DA3"/>
          <w:sz w:val="20"/>
          <w:shd w:val="clear" w:color="auto" w:fill="F5F5F5"/>
          <w:lang w:val="uk-UA" w:eastAsia="uk-UA"/>
        </w:rPr>
        <w:t>stop</w:t>
      </w:r>
      <w:r w:rsidRPr="005D1228">
        <w:rPr>
          <w:rFonts w:ascii="Consolas" w:hAnsi="Consolas"/>
          <w:i w:val="0"/>
          <w:color w:val="333333"/>
          <w:sz w:val="20"/>
          <w:shd w:val="clear" w:color="auto" w:fill="F5F5F5"/>
          <w:lang w:val="uk-UA" w:eastAsia="uk-UA"/>
        </w:rPr>
        <w:t>()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this</w:t>
      </w:r>
      <w:r w:rsidRPr="005D1228">
        <w:rPr>
          <w:rFonts w:ascii="Consolas" w:hAnsi="Consolas"/>
          <w:i w:val="0"/>
          <w:color w:val="333333"/>
          <w:sz w:val="20"/>
          <w:shd w:val="clear" w:color="auto" w:fill="F5F5F5"/>
          <w:lang w:val="uk-UA" w:eastAsia="uk-UA"/>
        </w:rPr>
        <w:t>.stopTime = System.currentTimeMillis();</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this</w:t>
      </w:r>
      <w:r w:rsidRPr="005D1228">
        <w:rPr>
          <w:rFonts w:ascii="Consolas" w:hAnsi="Consolas"/>
          <w:i w:val="0"/>
          <w:color w:val="333333"/>
          <w:sz w:val="20"/>
          <w:shd w:val="clear" w:color="auto" w:fill="F5F5F5"/>
          <w:lang w:val="uk-UA" w:eastAsia="uk-UA"/>
        </w:rPr>
        <w:t xml:space="preserve">.running = </w:t>
      </w:r>
      <w:r w:rsidRPr="005D1228">
        <w:rPr>
          <w:rFonts w:ascii="Consolas" w:hAnsi="Consolas"/>
          <w:i w:val="0"/>
          <w:color w:val="A71D5D"/>
          <w:sz w:val="20"/>
          <w:shd w:val="clear" w:color="auto" w:fill="F5F5F5"/>
          <w:lang w:val="uk-UA" w:eastAsia="uk-UA"/>
        </w:rPr>
        <w:t>false</w:t>
      </w:r>
      <w:r w:rsidRPr="005D1228">
        <w:rPr>
          <w:rFonts w:ascii="Consolas" w:hAnsi="Consolas"/>
          <w:i w:val="0"/>
          <w:color w:val="333333"/>
          <w:sz w:val="20"/>
          <w:shd w:val="clear" w:color="auto" w:fill="F5F5F5"/>
          <w:lang w:val="uk-UA" w:eastAsia="uk-UA"/>
        </w:rPr>
        <w:t>;</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969896"/>
          <w:sz w:val="20"/>
          <w:shd w:val="clear" w:color="auto" w:fill="F5F5F5"/>
          <w:lang w:val="uk-UA" w:eastAsia="uk-UA"/>
        </w:rPr>
        <w:t>//elaspsed time in milliseconds</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public</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long</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795DA3"/>
          <w:sz w:val="20"/>
          <w:shd w:val="clear" w:color="auto" w:fill="F5F5F5"/>
          <w:lang w:val="uk-UA" w:eastAsia="uk-UA"/>
        </w:rPr>
        <w:t>getElapsedTime</w:t>
      </w:r>
      <w:r w:rsidRPr="005D1228">
        <w:rPr>
          <w:rFonts w:ascii="Consolas" w:hAnsi="Consolas"/>
          <w:i w:val="0"/>
          <w:color w:val="333333"/>
          <w:sz w:val="20"/>
          <w:shd w:val="clear" w:color="auto" w:fill="F5F5F5"/>
          <w:lang w:val="uk-UA" w:eastAsia="uk-UA"/>
        </w:rPr>
        <w:t>()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long</w:t>
      </w:r>
      <w:r w:rsidRPr="005D1228">
        <w:rPr>
          <w:rFonts w:ascii="Consolas" w:hAnsi="Consolas"/>
          <w:i w:val="0"/>
          <w:color w:val="333333"/>
          <w:sz w:val="20"/>
          <w:shd w:val="clear" w:color="auto" w:fill="F5F5F5"/>
          <w:lang w:val="uk-UA" w:eastAsia="uk-UA"/>
        </w:rPr>
        <w:t xml:space="preserve"> elapsed;</w:t>
      </w:r>
    </w:p>
    <w:p w:rsidR="005D1228" w:rsidRPr="005D1228" w:rsidRDefault="005D1228" w:rsidP="005D1228">
      <w:pPr>
        <w:rPr>
          <w:rFonts w:ascii="Consolas" w:hAnsi="Consolas"/>
          <w:i w:val="0"/>
          <w:color w:val="333333"/>
          <w:sz w:val="20"/>
          <w:shd w:val="clear" w:color="auto" w:fill="F5F5F5"/>
          <w:lang w:val="en-US"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if</w:t>
      </w:r>
      <w:r w:rsidRPr="005D1228">
        <w:rPr>
          <w:rFonts w:ascii="Consolas" w:hAnsi="Consolas"/>
          <w:i w:val="0"/>
          <w:color w:val="333333"/>
          <w:sz w:val="20"/>
          <w:shd w:val="clear" w:color="auto" w:fill="F5F5F5"/>
          <w:lang w:val="uk-UA" w:eastAsia="uk-UA"/>
        </w:rPr>
        <w:t xml:space="preserve"> (running)</w:t>
      </w:r>
      <w:r w:rsidR="00841EB9">
        <w:rPr>
          <w:rFonts w:ascii="Consolas" w:hAnsi="Consolas"/>
          <w:i w:val="0"/>
          <w:color w:val="333333"/>
          <w:sz w:val="20"/>
          <w:shd w:val="clear" w:color="auto" w:fill="F5F5F5"/>
          <w:lang w:val="en-US" w:eastAsia="uk-UA"/>
        </w:rPr>
        <w:t xml:space="preserve"> and (</w:t>
      </w:r>
      <w:r w:rsidR="00841EB9" w:rsidRPr="005D1228">
        <w:rPr>
          <w:rFonts w:ascii="Consolas" w:hAnsi="Consolas"/>
          <w:i w:val="0"/>
          <w:color w:val="333333"/>
          <w:sz w:val="20"/>
          <w:shd w:val="clear" w:color="auto" w:fill="F5F5F5"/>
          <w:lang w:val="uk-UA" w:eastAsia="uk-UA"/>
        </w:rPr>
        <w:t>startTime</w:t>
      </w:r>
      <w:r w:rsidR="00841EB9">
        <w:rPr>
          <w:rFonts w:ascii="Consolas" w:hAnsi="Consolas"/>
          <w:i w:val="0"/>
          <w:color w:val="333333"/>
          <w:sz w:val="20"/>
          <w:shd w:val="clear" w:color="auto" w:fill="F5F5F5"/>
          <w:lang w:val="en-US" w:eastAsia="uk-UA"/>
        </w:rPr>
        <w:t>!=30)</w:t>
      </w: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elapsed = (System.currentTimeMillis() - startTime);</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 </w:t>
      </w:r>
      <w:r w:rsidRPr="005D1228">
        <w:rPr>
          <w:rFonts w:ascii="Consolas" w:hAnsi="Consolas"/>
          <w:i w:val="0"/>
          <w:color w:val="A71D5D"/>
          <w:sz w:val="20"/>
          <w:shd w:val="clear" w:color="auto" w:fill="F5F5F5"/>
          <w:lang w:val="uk-UA" w:eastAsia="uk-UA"/>
        </w:rPr>
        <w:t>else</w:t>
      </w: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elapsed = (stopTime - startTime);</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return</w:t>
      </w:r>
      <w:r w:rsidRPr="005D1228">
        <w:rPr>
          <w:rFonts w:ascii="Consolas" w:hAnsi="Consolas"/>
          <w:i w:val="0"/>
          <w:color w:val="333333"/>
          <w:sz w:val="20"/>
          <w:shd w:val="clear" w:color="auto" w:fill="F5F5F5"/>
          <w:lang w:val="uk-UA" w:eastAsia="uk-UA"/>
        </w:rPr>
        <w:t xml:space="preserve"> elapsed;</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969896"/>
          <w:sz w:val="20"/>
          <w:shd w:val="clear" w:color="auto" w:fill="F5F5F5"/>
          <w:lang w:val="uk-UA" w:eastAsia="uk-UA"/>
        </w:rPr>
        <w:t>//elaspsed time in seconds</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public</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long</w:t>
      </w: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795DA3"/>
          <w:sz w:val="20"/>
          <w:shd w:val="clear" w:color="auto" w:fill="F5F5F5"/>
          <w:lang w:val="uk-UA" w:eastAsia="uk-UA"/>
        </w:rPr>
        <w:t>getElapsedTimeSecs</w:t>
      </w:r>
      <w:r w:rsidRPr="005D1228">
        <w:rPr>
          <w:rFonts w:ascii="Consolas" w:hAnsi="Consolas"/>
          <w:i w:val="0"/>
          <w:color w:val="333333"/>
          <w:sz w:val="20"/>
          <w:shd w:val="clear" w:color="auto" w:fill="F5F5F5"/>
          <w:lang w:val="uk-UA" w:eastAsia="uk-UA"/>
        </w:rPr>
        <w:t>()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long</w:t>
      </w:r>
      <w:r w:rsidRPr="005D1228">
        <w:rPr>
          <w:rFonts w:ascii="Consolas" w:hAnsi="Consolas"/>
          <w:i w:val="0"/>
          <w:color w:val="333333"/>
          <w:sz w:val="20"/>
          <w:shd w:val="clear" w:color="auto" w:fill="F5F5F5"/>
          <w:lang w:val="uk-UA" w:eastAsia="uk-UA"/>
        </w:rPr>
        <w:t xml:space="preserve"> elapsed;</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if</w:t>
      </w:r>
      <w:r w:rsidRPr="005D1228">
        <w:rPr>
          <w:rFonts w:ascii="Consolas" w:hAnsi="Consolas"/>
          <w:i w:val="0"/>
          <w:color w:val="333333"/>
          <w:sz w:val="20"/>
          <w:shd w:val="clear" w:color="auto" w:fill="F5F5F5"/>
          <w:lang w:val="uk-UA" w:eastAsia="uk-UA"/>
        </w:rPr>
        <w:t xml:space="preserve"> (running)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elapsed = ((System.currentTimeMillis() - startTime) / 1000);</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 </w:t>
      </w:r>
      <w:r w:rsidRPr="005D1228">
        <w:rPr>
          <w:rFonts w:ascii="Consolas" w:hAnsi="Consolas"/>
          <w:i w:val="0"/>
          <w:color w:val="A71D5D"/>
          <w:sz w:val="20"/>
          <w:shd w:val="clear" w:color="auto" w:fill="F5F5F5"/>
          <w:lang w:val="uk-UA" w:eastAsia="uk-UA"/>
        </w:rPr>
        <w:t>else</w:t>
      </w: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elapsed = ((stopTime - startTime) / 1000);</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r w:rsidRPr="005D1228">
        <w:rPr>
          <w:rFonts w:ascii="Consolas" w:hAnsi="Consolas"/>
          <w:i w:val="0"/>
          <w:color w:val="A71D5D"/>
          <w:sz w:val="20"/>
          <w:shd w:val="clear" w:color="auto" w:fill="F5F5F5"/>
          <w:lang w:val="uk-UA" w:eastAsia="uk-UA"/>
        </w:rPr>
        <w:t>return</w:t>
      </w:r>
      <w:r w:rsidRPr="005D1228">
        <w:rPr>
          <w:rFonts w:ascii="Consolas" w:hAnsi="Consolas"/>
          <w:i w:val="0"/>
          <w:color w:val="333333"/>
          <w:sz w:val="20"/>
          <w:shd w:val="clear" w:color="auto" w:fill="F5F5F5"/>
          <w:lang w:val="uk-UA" w:eastAsia="uk-UA"/>
        </w:rPr>
        <w:t xml:space="preserve"> elapsed;</w:t>
      </w:r>
    </w:p>
    <w:p w:rsidR="005D1228" w:rsidRPr="005D1228" w:rsidRDefault="005D1228" w:rsidP="005D1228">
      <w:pPr>
        <w:rPr>
          <w:rFonts w:ascii="Consolas" w:hAnsi="Consolas"/>
          <w:i w:val="0"/>
          <w:color w:val="333333"/>
          <w:sz w:val="20"/>
          <w:shd w:val="clear" w:color="auto" w:fill="F5F5F5"/>
          <w:lang w:val="uk-UA" w:eastAsia="uk-UA"/>
        </w:rPr>
      </w:pPr>
      <w:r w:rsidRPr="005D1228">
        <w:rPr>
          <w:rFonts w:ascii="Consolas" w:hAnsi="Consolas"/>
          <w:i w:val="0"/>
          <w:color w:val="333333"/>
          <w:sz w:val="20"/>
          <w:shd w:val="clear" w:color="auto" w:fill="F5F5F5"/>
          <w:lang w:val="uk-UA" w:eastAsia="uk-UA"/>
        </w:rPr>
        <w:t xml:space="preserve">  }</w:t>
      </w:r>
    </w:p>
    <w:p w:rsidR="005D1228" w:rsidRPr="005D1228" w:rsidRDefault="005D1228" w:rsidP="005D1228">
      <w:pPr>
        <w:pStyle w:val="aff0"/>
        <w:spacing w:before="150" w:beforeAutospacing="0" w:after="150" w:afterAutospacing="0"/>
        <w:ind w:right="150"/>
        <w:jc w:val="both"/>
        <w:rPr>
          <w:color w:val="424242"/>
          <w:sz w:val="28"/>
          <w:szCs w:val="28"/>
        </w:rPr>
      </w:pPr>
      <w:r w:rsidRPr="005D1228">
        <w:rPr>
          <w:rFonts w:ascii="Consolas" w:hAnsi="Consolas"/>
          <w:color w:val="333333"/>
          <w:sz w:val="20"/>
          <w:szCs w:val="20"/>
          <w:shd w:val="clear" w:color="auto" w:fill="F5F5F5"/>
        </w:rPr>
        <w:t>}</w:t>
      </w:r>
    </w:p>
    <w:p w:rsidR="00430568" w:rsidRPr="00847ABC" w:rsidRDefault="00F94D1C" w:rsidP="00DD33EE">
      <w:pPr>
        <w:pStyle w:val="aff0"/>
        <w:spacing w:before="150" w:beforeAutospacing="0" w:after="150" w:afterAutospacing="0"/>
        <w:ind w:right="150"/>
        <w:jc w:val="both"/>
        <w:rPr>
          <w:color w:val="424242"/>
          <w:sz w:val="28"/>
          <w:szCs w:val="28"/>
        </w:rPr>
      </w:pPr>
      <w:r w:rsidRPr="00847ABC">
        <w:rPr>
          <w:color w:val="424242"/>
          <w:sz w:val="28"/>
          <w:szCs w:val="28"/>
        </w:rPr>
        <w:t xml:space="preserve"> </w:t>
      </w:r>
    </w:p>
    <w:p w:rsidR="00430568" w:rsidRDefault="00D305CE" w:rsidP="00DD33EE">
      <w:pPr>
        <w:pStyle w:val="aff0"/>
        <w:spacing w:before="150" w:beforeAutospacing="0" w:after="150" w:afterAutospacing="0"/>
        <w:ind w:right="150"/>
        <w:jc w:val="both"/>
        <w:rPr>
          <w:color w:val="424242"/>
          <w:sz w:val="28"/>
          <w:szCs w:val="28"/>
        </w:rPr>
      </w:pPr>
      <w:r>
        <w:rPr>
          <w:color w:val="424242"/>
          <w:sz w:val="28"/>
          <w:szCs w:val="28"/>
        </w:rPr>
        <w:t xml:space="preserve">Оскільки код написаний мовою </w:t>
      </w:r>
      <w:r>
        <w:rPr>
          <w:color w:val="424242"/>
          <w:sz w:val="28"/>
          <w:szCs w:val="28"/>
          <w:lang w:val="en-US"/>
        </w:rPr>
        <w:t>Java</w:t>
      </w:r>
      <w:r w:rsidRPr="00D305CE">
        <w:rPr>
          <w:color w:val="424242"/>
          <w:sz w:val="28"/>
          <w:szCs w:val="28"/>
          <w:lang w:val="ru-RU"/>
        </w:rPr>
        <w:t xml:space="preserve"> </w:t>
      </w:r>
      <w:r>
        <w:rPr>
          <w:color w:val="424242"/>
          <w:sz w:val="28"/>
          <w:szCs w:val="28"/>
        </w:rPr>
        <w:t xml:space="preserve"> то з перенесення м його на конкретну систему проблем виникнути не може.</w:t>
      </w:r>
    </w:p>
    <w:p w:rsidR="00D305CE" w:rsidRPr="006E14C9" w:rsidRDefault="00D305CE" w:rsidP="00DD33EE">
      <w:pPr>
        <w:pStyle w:val="aff0"/>
        <w:spacing w:before="150" w:beforeAutospacing="0" w:after="150" w:afterAutospacing="0"/>
        <w:ind w:right="150"/>
        <w:jc w:val="both"/>
        <w:rPr>
          <w:color w:val="424242"/>
          <w:sz w:val="28"/>
          <w:szCs w:val="28"/>
        </w:rPr>
      </w:pPr>
    </w:p>
    <w:p w:rsidR="002D322F" w:rsidRDefault="002D322F" w:rsidP="00486B8E">
      <w:pPr>
        <w:pStyle w:val="2"/>
        <w:rPr>
          <w:lang w:val="uk-UA"/>
        </w:rPr>
      </w:pPr>
      <w:bookmarkStart w:id="13" w:name="_Toc11485815"/>
      <w:r w:rsidRPr="002D322F">
        <w:rPr>
          <w:lang w:val="uk-UA"/>
        </w:rPr>
        <w:t>Вибір матеріалу фільтра</w:t>
      </w:r>
      <w:bookmarkEnd w:id="13"/>
    </w:p>
    <w:p w:rsidR="002D322F" w:rsidRPr="002D322F" w:rsidRDefault="002D322F" w:rsidP="002D322F">
      <w:pPr>
        <w:jc w:val="center"/>
        <w:rPr>
          <w:b/>
          <w:i w:val="0"/>
          <w:color w:val="424242"/>
          <w:sz w:val="32"/>
          <w:szCs w:val="28"/>
          <w:lang w:val="uk-UA"/>
        </w:rPr>
      </w:pPr>
    </w:p>
    <w:p w:rsidR="006E14C9" w:rsidRPr="006E14C9" w:rsidRDefault="0013581F" w:rsidP="006E14C9">
      <w:pPr>
        <w:rPr>
          <w:b/>
          <w:i w:val="0"/>
          <w:color w:val="000000" w:themeColor="text1"/>
          <w:szCs w:val="28"/>
          <w:shd w:val="clear" w:color="auto" w:fill="F1F1F1"/>
        </w:rPr>
      </w:pPr>
      <w:r w:rsidRPr="006E14C9">
        <w:rPr>
          <w:i w:val="0"/>
          <w:color w:val="424242"/>
          <w:szCs w:val="28"/>
        </w:rPr>
        <w:t>Перед вибором фільтру</w:t>
      </w:r>
      <w:r w:rsidR="006E14C9" w:rsidRPr="006E14C9">
        <w:rPr>
          <w:i w:val="0"/>
          <w:color w:val="424242"/>
          <w:szCs w:val="28"/>
        </w:rPr>
        <w:t>ючих матеріалів,</w:t>
      </w:r>
      <w:r w:rsidRPr="006E14C9">
        <w:rPr>
          <w:i w:val="0"/>
          <w:color w:val="424242"/>
          <w:szCs w:val="28"/>
        </w:rPr>
        <w:t xml:space="preserve"> </w:t>
      </w:r>
      <w:r w:rsidR="006E14C9" w:rsidRPr="006E14C9">
        <w:rPr>
          <w:i w:val="0"/>
          <w:color w:val="424242"/>
          <w:szCs w:val="28"/>
        </w:rPr>
        <w:t>виникла</w:t>
      </w:r>
      <w:r w:rsidRPr="006E14C9">
        <w:rPr>
          <w:i w:val="0"/>
          <w:color w:val="424242"/>
          <w:szCs w:val="28"/>
        </w:rPr>
        <w:t xml:space="preserve"> проблема</w:t>
      </w:r>
      <w:r w:rsidR="006E14C9" w:rsidRPr="006E14C9">
        <w:rPr>
          <w:i w:val="0"/>
          <w:color w:val="424242"/>
          <w:szCs w:val="28"/>
        </w:rPr>
        <w:t xml:space="preserve"> їх надійності, а саме, чи витримають вони темературу, яку мають більшість визлопних газів.</w:t>
      </w:r>
      <w:r w:rsidR="006E14C9" w:rsidRPr="006E14C9">
        <w:rPr>
          <w:i w:val="0"/>
          <w:color w:val="424242"/>
          <w:szCs w:val="28"/>
        </w:rPr>
        <w:br/>
        <w:t>У пошуках відповідей на ці запитання довелося звернутися про допомогу на форуми, та попросити фахівців здійснити певні виміри. Ось результати які було отримано в їх наслідку:</w:t>
      </w:r>
    </w:p>
    <w:p w:rsidR="006E14C9" w:rsidRPr="006E14C9" w:rsidRDefault="006E14C9" w:rsidP="006E14C9">
      <w:pPr>
        <w:rPr>
          <w:b/>
        </w:rPr>
      </w:pPr>
      <w:r w:rsidRPr="00527EE1">
        <w:rPr>
          <w:shd w:val="clear" w:color="auto" w:fill="F1F1F1"/>
        </w:rPr>
        <w:t xml:space="preserve"> </w:t>
      </w:r>
      <w:r w:rsidRPr="006E14C9">
        <w:rPr>
          <w:b/>
        </w:rPr>
        <w:t>Дослідження проводилося на автомобілі Opel Vectra B</w:t>
      </w:r>
    </w:p>
    <w:p w:rsidR="006E14C9" w:rsidRDefault="006E14C9" w:rsidP="006E14C9">
      <w:pPr>
        <w:pStyle w:val="afb"/>
        <w:ind w:left="1440"/>
      </w:pPr>
      <w:r w:rsidRPr="006E14C9">
        <w:t>Результати замірів:</w:t>
      </w:r>
    </w:p>
    <w:p w:rsidR="006E14C9" w:rsidRDefault="006E14C9" w:rsidP="006E14C9">
      <w:pPr>
        <w:pStyle w:val="afb"/>
        <w:numPr>
          <w:ilvl w:val="0"/>
          <w:numId w:val="36"/>
        </w:numPr>
      </w:pPr>
      <w:r w:rsidRPr="006E14C9">
        <w:t>Температура навколишнього середовища 21 грд. Цельсія</w:t>
      </w:r>
    </w:p>
    <w:p w:rsidR="006E14C9" w:rsidRDefault="006E14C9" w:rsidP="006E14C9">
      <w:pPr>
        <w:pStyle w:val="afb"/>
        <w:numPr>
          <w:ilvl w:val="0"/>
          <w:numId w:val="36"/>
        </w:numPr>
      </w:pPr>
      <w:r w:rsidRPr="006E14C9">
        <w:t>Температура двигуна внутрішнього згорання 92 грд. Цельсія</w:t>
      </w:r>
    </w:p>
    <w:p w:rsidR="006E14C9" w:rsidRPr="006E14C9" w:rsidRDefault="006E14C9" w:rsidP="006E14C9">
      <w:pPr>
        <w:pStyle w:val="afb"/>
        <w:numPr>
          <w:ilvl w:val="0"/>
          <w:numId w:val="36"/>
        </w:numPr>
      </w:pPr>
      <w:r w:rsidRPr="006E14C9">
        <w:t>Температура на виході з вихлопної труби 132 грд Цельсія. (заміри зроблені безпосередньо в трубі, термопару було заведено на 15 см в середину  глушника)</w:t>
      </w:r>
    </w:p>
    <w:p w:rsidR="006E14C9" w:rsidRPr="006E14C9" w:rsidRDefault="006E14C9" w:rsidP="006E14C9">
      <w:pPr>
        <w:rPr>
          <w:i w:val="0"/>
          <w:lang w:val="uk-UA"/>
        </w:rPr>
      </w:pPr>
      <w:r w:rsidRPr="006E14C9">
        <w:rPr>
          <w:i w:val="0"/>
        </w:rPr>
        <w:t>Данні результати були м’яко кажучи шокуючими, адже, якщо потримати руку біля визлопної труби, відчувається просто тепле повітря, і, як Я вважав дозамірів його температура може бути не більше 100 грд Цел</w:t>
      </w:r>
      <w:r>
        <w:rPr>
          <w:i w:val="0"/>
        </w:rPr>
        <w:t xml:space="preserve">ьсія, проте всі ми помиляємось. </w:t>
      </w:r>
      <w:r>
        <w:rPr>
          <w:i w:val="0"/>
          <w:lang w:val="uk-UA"/>
        </w:rPr>
        <w:t xml:space="preserve">Згодом було справедливо відмічено що при </w:t>
      </w:r>
      <w:r w:rsidR="00CE5691">
        <w:rPr>
          <w:i w:val="0"/>
          <w:lang w:val="uk-UA"/>
        </w:rPr>
        <w:t>наявності обертів двигуна температура вихлопних газів буде збільшуватись, що мусило провести ще один експеримент:</w:t>
      </w:r>
    </w:p>
    <w:p w:rsidR="006E14C9" w:rsidRDefault="006E14C9" w:rsidP="006E14C9">
      <w:pPr>
        <w:pStyle w:val="afb"/>
        <w:ind w:left="1440"/>
      </w:pPr>
      <w:r w:rsidRPr="006E14C9">
        <w:t>Результати замірів:</w:t>
      </w:r>
    </w:p>
    <w:p w:rsidR="006E14C9" w:rsidRDefault="006E14C9" w:rsidP="006E14C9">
      <w:pPr>
        <w:pStyle w:val="afb"/>
        <w:numPr>
          <w:ilvl w:val="0"/>
          <w:numId w:val="37"/>
        </w:numPr>
      </w:pPr>
      <w:r w:rsidRPr="006E14C9">
        <w:t>Температура навколишнього середовища 17 грд. Цельсія</w:t>
      </w:r>
    </w:p>
    <w:p w:rsidR="006E14C9" w:rsidRDefault="006E14C9" w:rsidP="006E14C9">
      <w:pPr>
        <w:pStyle w:val="afb"/>
        <w:numPr>
          <w:ilvl w:val="0"/>
          <w:numId w:val="37"/>
        </w:numPr>
      </w:pPr>
      <w:r w:rsidRPr="006E14C9">
        <w:t>Температура двигуна внутрішнього згорання 96 грд. Цельсія</w:t>
      </w:r>
    </w:p>
    <w:p w:rsidR="006E14C9" w:rsidRDefault="006E14C9" w:rsidP="006E14C9">
      <w:pPr>
        <w:pStyle w:val="afb"/>
        <w:numPr>
          <w:ilvl w:val="0"/>
          <w:numId w:val="37"/>
        </w:numPr>
      </w:pPr>
      <w:r w:rsidRPr="006E14C9">
        <w:t>Оберти двигуна 4000 без навантаження. Час роботи 5 хвилин. Попередньо проїхавши 12 км.</w:t>
      </w:r>
    </w:p>
    <w:p w:rsidR="006E14C9" w:rsidRPr="006E14C9" w:rsidRDefault="006E14C9" w:rsidP="006E14C9">
      <w:pPr>
        <w:pStyle w:val="afb"/>
        <w:numPr>
          <w:ilvl w:val="0"/>
          <w:numId w:val="37"/>
        </w:numPr>
      </w:pPr>
      <w:r w:rsidRPr="006E14C9">
        <w:t>Піковое значення температури на виході з вихлопної труби 197 грд Цельсія (заміри зроблені безпосередньо в трубі, термопару бу</w:t>
      </w:r>
      <w:r w:rsidR="00CE5691">
        <w:t>ло заведено на 15 см в</w:t>
      </w:r>
      <w:r w:rsidR="00CE5691">
        <w:rPr>
          <w:lang w:val="uk-UA"/>
        </w:rPr>
        <w:t xml:space="preserve"> </w:t>
      </w:r>
      <w:r w:rsidR="00CE5691">
        <w:t xml:space="preserve">середину </w:t>
      </w:r>
      <w:r w:rsidRPr="006E14C9">
        <w:t xml:space="preserve"> глушника)</w:t>
      </w:r>
    </w:p>
    <w:p w:rsidR="0013581F" w:rsidRDefault="00CE5691" w:rsidP="00DD33EE">
      <w:pPr>
        <w:pStyle w:val="aff0"/>
        <w:spacing w:before="150" w:beforeAutospacing="0" w:after="150" w:afterAutospacing="0"/>
        <w:ind w:right="150"/>
        <w:jc w:val="both"/>
        <w:rPr>
          <w:color w:val="424242"/>
          <w:sz w:val="28"/>
          <w:szCs w:val="28"/>
        </w:rPr>
      </w:pPr>
      <w:r>
        <w:rPr>
          <w:color w:val="424242"/>
          <w:sz w:val="28"/>
          <w:szCs w:val="28"/>
        </w:rPr>
        <w:lastRenderedPageBreak/>
        <w:t>Після отримання цих данних можна було приступати до пошуку матеріалів.</w:t>
      </w:r>
      <w:r w:rsidR="0013581F">
        <w:rPr>
          <w:color w:val="424242"/>
          <w:sz w:val="28"/>
          <w:szCs w:val="28"/>
        </w:rPr>
        <w:t xml:space="preserve"> </w:t>
      </w:r>
    </w:p>
    <w:p w:rsidR="00CE5691" w:rsidRPr="00CE5691" w:rsidRDefault="00CE5691" w:rsidP="00DD33EE">
      <w:pPr>
        <w:pStyle w:val="aff0"/>
        <w:spacing w:before="150" w:beforeAutospacing="0" w:after="150" w:afterAutospacing="0"/>
        <w:ind w:right="150"/>
        <w:jc w:val="both"/>
        <w:rPr>
          <w:color w:val="424242"/>
          <w:sz w:val="28"/>
          <w:szCs w:val="28"/>
          <w:lang w:val="ru-RU"/>
        </w:rPr>
      </w:pPr>
      <w:r>
        <w:rPr>
          <w:color w:val="424242"/>
          <w:sz w:val="28"/>
          <w:szCs w:val="28"/>
        </w:rPr>
        <w:t xml:space="preserve">Згідно останніх вимог, по ГОСТ </w:t>
      </w:r>
      <w:r w:rsidRPr="00CE5691">
        <w:rPr>
          <w:color w:val="424242"/>
          <w:sz w:val="28"/>
          <w:szCs w:val="28"/>
        </w:rPr>
        <w:t>Р ЕН 779-2014</w:t>
      </w:r>
      <w:r w:rsidR="00C96BE9">
        <w:rPr>
          <w:color w:val="424242"/>
          <w:sz w:val="28"/>
          <w:szCs w:val="28"/>
        </w:rPr>
        <w:t>.</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Класифікація по ЕН 779: 2002 (групи F і G) змінена в цьому стандарті на класифікацію, що складається з трьох груп (групи F, M і G).</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Якщо за результатами випробувань фільтр має середню ефективність нижче 40% для часток з розміром 0,4 мкм, то його відносять до групи G, всередині якої присвоюється клас по середньої пилезадержівающей здатності.</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Якщо фільтр має середню ефективність від 40% до 80% для часток з розміром 0,4 мкм, то його відносять до групи М (М6, М7).  Фільтри групи М класифікують за середньою ефективності (частки з розміром 0,4 мкм).  Класи фільтрів F6 і F7 замінені на класи М6 і М7.  Характеристики фільтрів залишилися колишніми.</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Якщо фільтр має середню ефективність 80% і вище для частинок з розміром 0,4 мкм, то його відносять до групи F (F7-F9).  Фільтри групи F класифікують за середньою ефективності (частки з розміром 0,4 мкм).</w:t>
      </w:r>
    </w:p>
    <w:p w:rsidR="00CE5691" w:rsidRPr="00CE5691" w:rsidRDefault="00CE5691" w:rsidP="00CE5691">
      <w:pPr>
        <w:pStyle w:val="aff0"/>
        <w:spacing w:before="150" w:after="150"/>
        <w:ind w:right="150"/>
        <w:jc w:val="both"/>
        <w:rPr>
          <w:i/>
          <w:color w:val="424242"/>
          <w:sz w:val="28"/>
          <w:szCs w:val="28"/>
        </w:rPr>
      </w:pPr>
      <w:r w:rsidRPr="00CE5691">
        <w:rPr>
          <w:i/>
          <w:color w:val="424242"/>
          <w:sz w:val="28"/>
          <w:szCs w:val="28"/>
        </w:rPr>
        <w:t xml:space="preserve"> контрольний аерозоль</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При випробуваннях на ефективність застосуються аерозоль DEHS (або еквівалентний) з наступних причин:</w:t>
      </w:r>
    </w:p>
    <w:p w:rsidR="00CE5691" w:rsidRPr="00CE5691" w:rsidRDefault="00CE5691" w:rsidP="00CE5691">
      <w:pPr>
        <w:pStyle w:val="aff0"/>
        <w:spacing w:before="150" w:after="150"/>
        <w:ind w:right="150"/>
        <w:jc w:val="both"/>
        <w:rPr>
          <w:color w:val="424242"/>
          <w:sz w:val="28"/>
          <w:szCs w:val="28"/>
        </w:rPr>
      </w:pP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 використовується значна частина обладнання, передбаченого ЄП 779: 2002 і ЕВРОВЕНТ 4 / 9б, яке освоєно користувачами;</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 можна легко отримувати однорідні аерозолі рідин з необхідними концентраціями і розмірами частинок;</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 нерозбавлений DEHS використовується для створення незарядженого аерозолю;</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 для калібрування лічильників частинок використовуються сферичні латексні частинки.  Оптичні лічильники частинок мають більш високою точністю для сферичних рідких частинок, ніж для несферичних твердих частинок солі і контрольної пилу.</w:t>
      </w:r>
    </w:p>
    <w:p w:rsidR="00CE5691" w:rsidRPr="00CE5691" w:rsidRDefault="00CE5691" w:rsidP="00CE5691">
      <w:pPr>
        <w:pStyle w:val="aff0"/>
        <w:spacing w:before="150" w:after="150"/>
        <w:ind w:right="150"/>
        <w:jc w:val="both"/>
        <w:rPr>
          <w:i/>
          <w:color w:val="424242"/>
          <w:sz w:val="28"/>
          <w:szCs w:val="28"/>
        </w:rPr>
      </w:pPr>
      <w:r w:rsidRPr="00CE5691">
        <w:rPr>
          <w:i/>
          <w:color w:val="424242"/>
          <w:sz w:val="28"/>
          <w:szCs w:val="28"/>
        </w:rPr>
        <w:t xml:space="preserve"> характеристики фільтрації</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t xml:space="preserve"> У додатку А розглянуті повторний винесення і відділення частинок від фільтра.</w:t>
      </w:r>
    </w:p>
    <w:p w:rsidR="00CE5691" w:rsidRPr="00CE5691" w:rsidRDefault="00CE5691" w:rsidP="00CE5691">
      <w:pPr>
        <w:pStyle w:val="aff0"/>
        <w:spacing w:before="150" w:after="150"/>
        <w:ind w:right="150"/>
        <w:jc w:val="both"/>
        <w:rPr>
          <w:color w:val="424242"/>
          <w:sz w:val="28"/>
          <w:szCs w:val="28"/>
        </w:rPr>
      </w:pPr>
      <w:r w:rsidRPr="00CE5691">
        <w:rPr>
          <w:color w:val="424242"/>
          <w:sz w:val="28"/>
          <w:szCs w:val="28"/>
        </w:rPr>
        <w:lastRenderedPageBreak/>
        <w:t xml:space="preserve"> В ідеальному процесі фільтрації кожна частка утримується волокном фільтра при першому зіткненні з ним, але інші частинки можуть вплинути на вже осів частку, в результаті чого вона може бути віднесена потоком повітря.  Волокна і частки самого фільтра також можуть відділятися за рахунок механічних сил.  Причини виділення волокон і часток можуть представляти інтерес для користувача, але їх не можна встановити за допомогою оптичного лічильника часток.</w:t>
      </w:r>
    </w:p>
    <w:p w:rsidR="00CE5691" w:rsidRDefault="00CE5691" w:rsidP="00CE5691">
      <w:pPr>
        <w:pStyle w:val="aff0"/>
        <w:spacing w:before="150" w:beforeAutospacing="0" w:after="150" w:afterAutospacing="0"/>
        <w:ind w:right="150"/>
        <w:jc w:val="both"/>
        <w:rPr>
          <w:color w:val="424242"/>
          <w:sz w:val="28"/>
          <w:szCs w:val="28"/>
        </w:rPr>
      </w:pPr>
      <w:r w:rsidRPr="00CE5691">
        <w:rPr>
          <w:color w:val="424242"/>
          <w:sz w:val="28"/>
          <w:szCs w:val="28"/>
        </w:rPr>
        <w:t xml:space="preserve"> Дія деяких типів фільтруючого матеріалу засноване на електростатичному ефекті, який дозволяє досягти високої ефективності фільтрації при низькому опорі потоку повітря.  Окремі види частинок, наприклад продукти горіння або масляний туман, можуть нейтралізувати заряд і знизити ефективність фільтрації.  Користувачам слід знати про таку властивість електростатичних фільтрів.  Важливо також виявляти зниження ефективності фільтрації.  Описана методика випробувань розрядженого фільтра дозволяє визначити, чи залежить ефективність фільтра від механізму утримання часток за рахунок електростатичного ефекту, і отримати кількісну інформацію про його вплив.</w:t>
      </w:r>
    </w:p>
    <w:p w:rsidR="0013581F" w:rsidRDefault="0013581F" w:rsidP="00DD33EE">
      <w:pPr>
        <w:pStyle w:val="aff0"/>
        <w:spacing w:before="150" w:beforeAutospacing="0" w:after="150" w:afterAutospacing="0"/>
        <w:ind w:right="150"/>
        <w:jc w:val="both"/>
        <w:rPr>
          <w:color w:val="424242"/>
          <w:sz w:val="28"/>
          <w:szCs w:val="28"/>
        </w:rPr>
      </w:pPr>
    </w:p>
    <w:p w:rsidR="00220712" w:rsidRPr="00F211B3" w:rsidRDefault="00F211B3" w:rsidP="00DD33EE">
      <w:pPr>
        <w:pStyle w:val="aff0"/>
        <w:spacing w:before="150" w:beforeAutospacing="0" w:after="150" w:afterAutospacing="0"/>
        <w:ind w:right="150"/>
        <w:jc w:val="both"/>
        <w:rPr>
          <w:color w:val="424242"/>
          <w:sz w:val="28"/>
          <w:szCs w:val="28"/>
        </w:rPr>
      </w:pPr>
      <w:r>
        <w:rPr>
          <w:color w:val="424242"/>
          <w:sz w:val="28"/>
          <w:szCs w:val="28"/>
        </w:rPr>
        <w:t xml:space="preserve">Фільтруючі матеріали що будуть використовуватися у </w:t>
      </w:r>
      <w:r>
        <w:rPr>
          <w:color w:val="424242"/>
          <w:sz w:val="28"/>
          <w:szCs w:val="28"/>
          <w:lang w:val="en-US"/>
        </w:rPr>
        <w:t>FRA</w:t>
      </w:r>
      <w:r w:rsidRPr="00220712">
        <w:rPr>
          <w:color w:val="424242"/>
          <w:sz w:val="28"/>
          <w:szCs w:val="28"/>
        </w:rPr>
        <w:t>-1</w:t>
      </w:r>
      <w:r>
        <w:rPr>
          <w:color w:val="424242"/>
          <w:sz w:val="28"/>
          <w:szCs w:val="28"/>
        </w:rPr>
        <w:t xml:space="preserve"> відносяться до</w:t>
      </w:r>
      <w:r w:rsidR="00220712">
        <w:rPr>
          <w:color w:val="424242"/>
          <w:sz w:val="28"/>
          <w:szCs w:val="28"/>
        </w:rPr>
        <w:t xml:space="preserve"> двох класів точності очистки, за стандартом 2016р </w:t>
      </w:r>
      <w:r w:rsidR="00220712" w:rsidRPr="00220712">
        <w:rPr>
          <w:color w:val="424242"/>
          <w:sz w:val="28"/>
          <w:szCs w:val="28"/>
        </w:rPr>
        <w:t xml:space="preserve"> </w:t>
      </w:r>
      <w:r w:rsidR="00220712">
        <w:rPr>
          <w:color w:val="424242"/>
          <w:sz w:val="28"/>
          <w:szCs w:val="28"/>
          <w:lang w:val="en-US"/>
        </w:rPr>
        <w:t>EN</w:t>
      </w:r>
      <w:r w:rsidR="00220712" w:rsidRPr="00220712">
        <w:rPr>
          <w:color w:val="424242"/>
          <w:sz w:val="28"/>
          <w:szCs w:val="28"/>
        </w:rPr>
        <w:t xml:space="preserve"> 779</w:t>
      </w:r>
      <w:r w:rsidR="00220712">
        <w:rPr>
          <w:color w:val="424242"/>
          <w:sz w:val="28"/>
          <w:szCs w:val="28"/>
        </w:rPr>
        <w:t xml:space="preserve">, що дозволяє зменшити кількість часточок вихлопних газів розміром до </w:t>
      </w:r>
      <w:r w:rsidR="008C4728">
        <w:rPr>
          <w:color w:val="424242"/>
          <w:sz w:val="28"/>
          <w:szCs w:val="28"/>
        </w:rPr>
        <w:t>4</w:t>
      </w:r>
      <w:r w:rsidR="00220712">
        <w:rPr>
          <w:color w:val="424242"/>
          <w:sz w:val="28"/>
          <w:szCs w:val="28"/>
        </w:rPr>
        <w:t xml:space="preserve"> мкм до 95%</w:t>
      </w:r>
      <w:r w:rsidR="008C4728">
        <w:rPr>
          <w:color w:val="424242"/>
          <w:sz w:val="28"/>
          <w:szCs w:val="28"/>
        </w:rPr>
        <w:t>, а до 5 мкм  майже 100%</w:t>
      </w:r>
      <w:r w:rsidR="00220712">
        <w:rPr>
          <w:color w:val="424242"/>
          <w:sz w:val="28"/>
          <w:szCs w:val="28"/>
        </w:rPr>
        <w:t>.</w:t>
      </w:r>
      <w:r w:rsidR="00220712">
        <w:rPr>
          <w:color w:val="424242"/>
          <w:sz w:val="28"/>
          <w:szCs w:val="28"/>
        </w:rPr>
        <w:br/>
      </w:r>
    </w:p>
    <w:p w:rsidR="00682FF3" w:rsidRDefault="005340AB" w:rsidP="005340AB">
      <w:pPr>
        <w:pStyle w:val="aff0"/>
        <w:spacing w:before="150" w:after="150"/>
        <w:ind w:right="150"/>
        <w:jc w:val="both"/>
        <w:rPr>
          <w:color w:val="424242"/>
          <w:sz w:val="28"/>
          <w:szCs w:val="28"/>
        </w:rPr>
      </w:pPr>
      <w:r>
        <w:rPr>
          <w:color w:val="424242"/>
          <w:sz w:val="28"/>
          <w:szCs w:val="28"/>
        </w:rPr>
        <w:t>Для першочергової очистки використовуються фільтроматеріал</w:t>
      </w:r>
      <w:r w:rsidRPr="005340AB">
        <w:rPr>
          <w:color w:val="424242"/>
          <w:sz w:val="28"/>
          <w:szCs w:val="28"/>
          <w:lang w:val="ru-RU"/>
        </w:rPr>
        <w:t xml:space="preserve"> </w:t>
      </w:r>
      <w:r w:rsidRPr="009B5009">
        <w:rPr>
          <w:b/>
          <w:i/>
          <w:color w:val="424242"/>
          <w:sz w:val="28"/>
          <w:szCs w:val="28"/>
          <w:lang w:val="ru-RU"/>
        </w:rPr>
        <w:t xml:space="preserve">Скловолоконний фільтр </w:t>
      </w:r>
      <w:r w:rsidRPr="009B5009">
        <w:rPr>
          <w:b/>
          <w:i/>
          <w:color w:val="424242"/>
          <w:sz w:val="28"/>
          <w:szCs w:val="28"/>
          <w:lang w:val="en-US"/>
        </w:rPr>
        <w:t>MG</w:t>
      </w:r>
      <w:r>
        <w:rPr>
          <w:color w:val="424242"/>
          <w:sz w:val="28"/>
          <w:szCs w:val="28"/>
        </w:rPr>
        <w:t>,</w:t>
      </w:r>
    </w:p>
    <w:p w:rsidR="00682FF3" w:rsidRDefault="00682FF3" w:rsidP="005340AB">
      <w:pPr>
        <w:pStyle w:val="aff0"/>
        <w:spacing w:before="150" w:after="150"/>
        <w:ind w:right="150"/>
        <w:jc w:val="both"/>
        <w:rPr>
          <w:color w:val="424242"/>
          <w:sz w:val="28"/>
          <w:szCs w:val="28"/>
        </w:rPr>
      </w:pPr>
      <w:r>
        <w:rPr>
          <w:noProof/>
        </w:rPr>
        <w:drawing>
          <wp:inline distT="0" distB="0" distL="0" distR="0" wp14:anchorId="18E99C94" wp14:editId="5528A538">
            <wp:extent cx="1837157" cy="1539240"/>
            <wp:effectExtent l="0" t="0" r="0" b="3810"/>
            <wp:docPr id="31" name="Рисунок 31" descr="Ð¡ÑÐµÐºÐ»Ð¾Ð²Ð¾Ð»Ð¾ÐºÐ¾Ð½Ð½ÑÐµ ÑÐ¸Ð»ÑÑÑÑ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ÐµÐºÐ»Ð¾Ð²Ð¾Ð»Ð¾ÐºÐ¾Ð½Ð½ÑÐµ ÑÐ¸Ð»ÑÑÑÑ M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0508" cy="1542048"/>
                    </a:xfrm>
                    <a:prstGeom prst="rect">
                      <a:avLst/>
                    </a:prstGeom>
                    <a:noFill/>
                    <a:ln>
                      <a:noFill/>
                    </a:ln>
                  </pic:spPr>
                </pic:pic>
              </a:graphicData>
            </a:graphic>
          </wp:inline>
        </w:drawing>
      </w:r>
    </w:p>
    <w:p w:rsidR="005340AB" w:rsidRPr="005340AB" w:rsidRDefault="005340AB" w:rsidP="005340AB">
      <w:pPr>
        <w:pStyle w:val="aff0"/>
        <w:spacing w:before="150" w:after="150"/>
        <w:ind w:right="150"/>
        <w:jc w:val="both"/>
        <w:rPr>
          <w:color w:val="424242"/>
          <w:sz w:val="28"/>
          <w:szCs w:val="28"/>
        </w:rPr>
      </w:pPr>
      <w:r>
        <w:rPr>
          <w:color w:val="424242"/>
          <w:sz w:val="28"/>
          <w:szCs w:val="28"/>
        </w:rPr>
        <w:t xml:space="preserve"> він</w:t>
      </w:r>
      <w:r w:rsidR="00A822C9">
        <w:rPr>
          <w:color w:val="424242"/>
          <w:sz w:val="28"/>
          <w:szCs w:val="28"/>
        </w:rPr>
        <w:t xml:space="preserve"> предназначений для грубої очистки повітря та має такі характеристики:</w:t>
      </w:r>
    </w:p>
    <w:p w:rsidR="005340AB" w:rsidRPr="005340AB" w:rsidRDefault="005340AB" w:rsidP="005340AB">
      <w:pPr>
        <w:pStyle w:val="aff0"/>
        <w:numPr>
          <w:ilvl w:val="0"/>
          <w:numId w:val="31"/>
        </w:numPr>
        <w:spacing w:before="150" w:after="150"/>
        <w:ind w:right="150"/>
        <w:jc w:val="both"/>
        <w:rPr>
          <w:color w:val="424242"/>
          <w:sz w:val="28"/>
          <w:szCs w:val="28"/>
          <w:lang w:val="ru-RU"/>
        </w:rPr>
      </w:pPr>
      <w:r>
        <w:rPr>
          <w:color w:val="424242"/>
          <w:sz w:val="28"/>
          <w:szCs w:val="28"/>
          <w:lang w:val="ru-RU"/>
        </w:rPr>
        <w:t>виготовляє</w:t>
      </w:r>
      <w:r w:rsidRPr="005340AB">
        <w:rPr>
          <w:color w:val="424242"/>
          <w:sz w:val="28"/>
          <w:szCs w:val="28"/>
          <w:lang w:val="ru-RU"/>
        </w:rPr>
        <w:t>ться з 100% боросиліка</w:t>
      </w:r>
      <w:r>
        <w:rPr>
          <w:color w:val="424242"/>
          <w:sz w:val="28"/>
          <w:szCs w:val="28"/>
          <w:lang w:val="ru-RU"/>
        </w:rPr>
        <w:t>тного скла високої чистоти, білий</w:t>
      </w:r>
      <w:r w:rsidRPr="005340AB">
        <w:rPr>
          <w:color w:val="424242"/>
          <w:sz w:val="28"/>
          <w:szCs w:val="28"/>
          <w:lang w:val="ru-RU"/>
        </w:rPr>
        <w:t>;</w:t>
      </w:r>
    </w:p>
    <w:p w:rsidR="005340AB" w:rsidRPr="005340AB" w:rsidRDefault="005340AB" w:rsidP="005340AB">
      <w:pPr>
        <w:pStyle w:val="aff0"/>
        <w:numPr>
          <w:ilvl w:val="0"/>
          <w:numId w:val="31"/>
        </w:numPr>
        <w:spacing w:before="150" w:after="150"/>
        <w:ind w:right="150"/>
        <w:jc w:val="both"/>
        <w:rPr>
          <w:color w:val="424242"/>
          <w:sz w:val="28"/>
          <w:szCs w:val="28"/>
          <w:lang w:val="ru-RU"/>
        </w:rPr>
      </w:pPr>
      <w:r w:rsidRPr="005340AB">
        <w:rPr>
          <w:color w:val="424242"/>
          <w:sz w:val="28"/>
          <w:szCs w:val="28"/>
          <w:lang w:val="ru-RU"/>
        </w:rPr>
        <w:t xml:space="preserve">при виробництві не використовуються додаткові </w:t>
      </w:r>
      <w:r w:rsidR="000F2203">
        <w:rPr>
          <w:color w:val="424242"/>
          <w:sz w:val="28"/>
          <w:szCs w:val="28"/>
          <w:lang w:val="ru-RU"/>
        </w:rPr>
        <w:t>зв'язуючі</w:t>
      </w:r>
      <w:r w:rsidRPr="005340AB">
        <w:rPr>
          <w:color w:val="424242"/>
          <w:sz w:val="28"/>
          <w:szCs w:val="28"/>
          <w:lang w:val="ru-RU"/>
        </w:rPr>
        <w:t xml:space="preserve"> агенти;</w:t>
      </w:r>
    </w:p>
    <w:p w:rsidR="005340AB" w:rsidRPr="005340AB" w:rsidRDefault="000F2203" w:rsidP="005340AB">
      <w:pPr>
        <w:pStyle w:val="aff0"/>
        <w:numPr>
          <w:ilvl w:val="0"/>
          <w:numId w:val="31"/>
        </w:numPr>
        <w:spacing w:before="150" w:after="150"/>
        <w:ind w:right="150"/>
        <w:jc w:val="both"/>
        <w:rPr>
          <w:color w:val="424242"/>
          <w:sz w:val="28"/>
          <w:szCs w:val="28"/>
          <w:lang w:val="ru-RU"/>
        </w:rPr>
      </w:pPr>
      <w:r>
        <w:rPr>
          <w:color w:val="424242"/>
          <w:sz w:val="28"/>
          <w:szCs w:val="28"/>
          <w:lang w:val="ru-RU"/>
        </w:rPr>
        <w:t>стійкий</w:t>
      </w:r>
      <w:r w:rsidR="005340AB" w:rsidRPr="005340AB">
        <w:rPr>
          <w:color w:val="424242"/>
          <w:sz w:val="28"/>
          <w:szCs w:val="28"/>
          <w:lang w:val="ru-RU"/>
        </w:rPr>
        <w:t xml:space="preserve"> при температурі до 500-550 ° С;</w:t>
      </w:r>
    </w:p>
    <w:p w:rsidR="005340AB" w:rsidRPr="005340AB" w:rsidRDefault="000F2203" w:rsidP="005340AB">
      <w:pPr>
        <w:pStyle w:val="aff0"/>
        <w:numPr>
          <w:ilvl w:val="0"/>
          <w:numId w:val="31"/>
        </w:numPr>
        <w:spacing w:before="150" w:after="150"/>
        <w:ind w:right="150"/>
        <w:jc w:val="both"/>
        <w:rPr>
          <w:color w:val="424242"/>
          <w:sz w:val="28"/>
          <w:szCs w:val="28"/>
          <w:lang w:val="ru-RU"/>
        </w:rPr>
      </w:pPr>
      <w:r>
        <w:rPr>
          <w:color w:val="424242"/>
          <w:sz w:val="28"/>
          <w:szCs w:val="28"/>
          <w:lang w:val="ru-RU"/>
        </w:rPr>
        <w:t>поєднуює в собі велик</w:t>
      </w:r>
      <w:r w:rsidR="005340AB" w:rsidRPr="005340AB">
        <w:rPr>
          <w:color w:val="424242"/>
          <w:sz w:val="28"/>
          <w:szCs w:val="28"/>
          <w:lang w:val="ru-RU"/>
        </w:rPr>
        <w:t>у швидкість потоку з високою гряземісткістю при фільтрації нав</w:t>
      </w:r>
      <w:r>
        <w:rPr>
          <w:color w:val="424242"/>
          <w:sz w:val="28"/>
          <w:szCs w:val="28"/>
          <w:lang w:val="ru-RU"/>
        </w:rPr>
        <w:t>іть дуже тонких осадів</w:t>
      </w:r>
      <w:r w:rsidR="005340AB" w:rsidRPr="005340AB">
        <w:rPr>
          <w:color w:val="424242"/>
          <w:sz w:val="28"/>
          <w:szCs w:val="28"/>
          <w:lang w:val="ru-RU"/>
        </w:rPr>
        <w:t>,</w:t>
      </w:r>
    </w:p>
    <w:p w:rsidR="005340AB" w:rsidRPr="005340AB" w:rsidRDefault="005340AB" w:rsidP="005340AB">
      <w:pPr>
        <w:pStyle w:val="aff0"/>
        <w:numPr>
          <w:ilvl w:val="0"/>
          <w:numId w:val="31"/>
        </w:numPr>
        <w:spacing w:before="150" w:after="150"/>
        <w:ind w:right="150"/>
        <w:jc w:val="both"/>
        <w:rPr>
          <w:color w:val="424242"/>
          <w:sz w:val="28"/>
          <w:szCs w:val="28"/>
          <w:lang w:val="ru-RU"/>
        </w:rPr>
      </w:pPr>
      <w:r w:rsidRPr="005340AB">
        <w:rPr>
          <w:color w:val="424242"/>
          <w:sz w:val="28"/>
          <w:szCs w:val="28"/>
          <w:lang w:val="ru-RU"/>
        </w:rPr>
        <w:lastRenderedPageBreak/>
        <w:t>біологічно інертн</w:t>
      </w:r>
      <w:r w:rsidR="000F2203">
        <w:rPr>
          <w:color w:val="424242"/>
          <w:sz w:val="28"/>
          <w:szCs w:val="28"/>
          <w:lang w:val="ru-RU"/>
        </w:rPr>
        <w:t>ий, негігроскопічний, хімічно стійкий</w:t>
      </w:r>
      <w:r w:rsidRPr="005340AB">
        <w:rPr>
          <w:color w:val="424242"/>
          <w:sz w:val="28"/>
          <w:szCs w:val="28"/>
          <w:lang w:val="ru-RU"/>
        </w:rPr>
        <w:t xml:space="preserve"> по відношенню до більшості реагентів і розчинників, включаючи концентровані кислоти;</w:t>
      </w:r>
      <w:r w:rsidR="000F2203">
        <w:rPr>
          <w:color w:val="424242"/>
          <w:sz w:val="28"/>
          <w:szCs w:val="28"/>
          <w:lang w:val="ru-RU"/>
        </w:rPr>
        <w:t>.</w:t>
      </w:r>
    </w:p>
    <w:p w:rsidR="00430568" w:rsidRDefault="005340AB" w:rsidP="005340AB">
      <w:pPr>
        <w:pStyle w:val="aff0"/>
        <w:numPr>
          <w:ilvl w:val="0"/>
          <w:numId w:val="31"/>
        </w:numPr>
        <w:spacing w:before="150" w:beforeAutospacing="0" w:after="150" w:afterAutospacing="0"/>
        <w:ind w:right="150"/>
        <w:jc w:val="both"/>
        <w:rPr>
          <w:color w:val="424242"/>
          <w:sz w:val="28"/>
          <w:szCs w:val="28"/>
          <w:lang w:val="ru-RU"/>
        </w:rPr>
      </w:pPr>
      <w:r w:rsidRPr="005340AB">
        <w:rPr>
          <w:color w:val="424242"/>
          <w:sz w:val="28"/>
          <w:szCs w:val="28"/>
          <w:lang w:val="ru-RU"/>
        </w:rPr>
        <w:t>термін роботи значно довше, ніж у целюлозних фільтрів.</w:t>
      </w:r>
    </w:p>
    <w:p w:rsidR="000F2203" w:rsidRDefault="000F2203" w:rsidP="000F2203">
      <w:pPr>
        <w:pStyle w:val="aff0"/>
        <w:spacing w:before="150" w:beforeAutospacing="0" w:after="150" w:afterAutospacing="0"/>
        <w:ind w:left="360" w:right="150"/>
        <w:jc w:val="both"/>
        <w:rPr>
          <w:color w:val="424242"/>
          <w:sz w:val="28"/>
          <w:szCs w:val="28"/>
          <w:lang w:val="ru-RU"/>
        </w:rPr>
      </w:pPr>
      <w:r>
        <w:rPr>
          <w:color w:val="424242"/>
          <w:sz w:val="28"/>
          <w:szCs w:val="28"/>
          <w:lang w:val="ru-RU"/>
        </w:rPr>
        <w:t>Завдяки його специфічному розташуванні у</w:t>
      </w:r>
      <w:r w:rsidRPr="000F2203">
        <w:rPr>
          <w:color w:val="424242"/>
          <w:sz w:val="28"/>
          <w:szCs w:val="28"/>
          <w:lang w:val="ru-RU"/>
        </w:rPr>
        <w:t xml:space="preserve"> </w:t>
      </w:r>
      <w:r>
        <w:rPr>
          <w:color w:val="424242"/>
          <w:sz w:val="28"/>
          <w:szCs w:val="28"/>
          <w:lang w:val="en-US"/>
        </w:rPr>
        <w:t>FRA</w:t>
      </w:r>
      <w:r w:rsidRPr="000F2203">
        <w:rPr>
          <w:color w:val="424242"/>
          <w:sz w:val="28"/>
          <w:szCs w:val="28"/>
          <w:lang w:val="ru-RU"/>
        </w:rPr>
        <w:t>-1</w:t>
      </w:r>
      <w:r>
        <w:rPr>
          <w:color w:val="424242"/>
          <w:sz w:val="28"/>
          <w:szCs w:val="28"/>
          <w:lang w:val="ru-RU"/>
        </w:rPr>
        <w:t>, та властивостям матеріалу, повітряний потік буде фільтруватися з найменшими втратами швидкості, що дозволить йому менше навантажувати сам фільтр та вихлопну систему автомобіля.</w:t>
      </w:r>
    </w:p>
    <w:p w:rsidR="000F2203" w:rsidRDefault="000F2203" w:rsidP="000F2203">
      <w:pPr>
        <w:pStyle w:val="aff0"/>
        <w:spacing w:before="150" w:beforeAutospacing="0" w:after="150" w:afterAutospacing="0"/>
        <w:ind w:left="360" w:right="150"/>
        <w:jc w:val="both"/>
        <w:rPr>
          <w:color w:val="424242"/>
          <w:sz w:val="28"/>
          <w:szCs w:val="28"/>
          <w:lang w:val="ru-RU"/>
        </w:rPr>
      </w:pPr>
      <w:r>
        <w:rPr>
          <w:color w:val="424242"/>
          <w:sz w:val="28"/>
          <w:szCs w:val="28"/>
          <w:lang w:val="ru-RU"/>
        </w:rPr>
        <w:t>Даний тип фільтру було вибрано за критеріями термостійкості, порівняно високої пропускної здатності, та великому ступеню фільтраціх, і тривалості роботи.</w:t>
      </w:r>
    </w:p>
    <w:p w:rsidR="00DD33EE" w:rsidRDefault="000F2203" w:rsidP="001A2E83">
      <w:pPr>
        <w:pStyle w:val="aff0"/>
        <w:spacing w:before="150" w:beforeAutospacing="0" w:after="150" w:afterAutospacing="0"/>
        <w:ind w:left="360" w:right="150"/>
        <w:jc w:val="both"/>
        <w:rPr>
          <w:color w:val="424242"/>
          <w:sz w:val="28"/>
          <w:szCs w:val="28"/>
          <w:lang w:val="ru-RU"/>
        </w:rPr>
      </w:pPr>
      <w:r>
        <w:rPr>
          <w:color w:val="424242"/>
          <w:sz w:val="28"/>
          <w:szCs w:val="28"/>
          <w:lang w:val="ru-RU"/>
        </w:rPr>
        <w:t xml:space="preserve">Наступним степенем очистки буде </w:t>
      </w:r>
      <w:r w:rsidR="00A822C9">
        <w:rPr>
          <w:color w:val="424242"/>
          <w:sz w:val="28"/>
          <w:szCs w:val="28"/>
          <w:lang w:val="ru-RU"/>
        </w:rPr>
        <w:t xml:space="preserve">фільтроматеріал </w:t>
      </w:r>
      <w:r w:rsidR="001A2E83">
        <w:rPr>
          <w:color w:val="424242"/>
          <w:sz w:val="28"/>
          <w:szCs w:val="28"/>
          <w:lang w:val="ru-RU"/>
        </w:rPr>
        <w:t>очистки класа G2</w:t>
      </w:r>
    </w:p>
    <w:p w:rsidR="001A2E83" w:rsidRPr="001A2E83" w:rsidRDefault="008C4728" w:rsidP="008C4728">
      <w:pPr>
        <w:pStyle w:val="aff0"/>
        <w:spacing w:before="150" w:beforeAutospacing="0" w:after="150" w:afterAutospacing="0"/>
        <w:ind w:left="360" w:right="150"/>
        <w:jc w:val="both"/>
        <w:rPr>
          <w:color w:val="424242"/>
          <w:sz w:val="28"/>
          <w:szCs w:val="28"/>
          <w:lang w:val="ru-RU"/>
        </w:rPr>
      </w:pPr>
      <w:r>
        <w:rPr>
          <w:noProof/>
        </w:rPr>
        <w:drawing>
          <wp:inline distT="0" distB="0" distL="0" distR="0" wp14:anchorId="13572BD0" wp14:editId="12389592">
            <wp:extent cx="1981200" cy="1953683"/>
            <wp:effectExtent l="0" t="0" r="0" b="8890"/>
            <wp:docPr id="8" name="Рисунок 8" descr="http://www.filtrimeister.ee/public/files/filtermaterjali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ltrimeister.ee/public/files/filtermaterjalid3.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4782" cy="1957215"/>
                    </a:xfrm>
                    <a:prstGeom prst="rect">
                      <a:avLst/>
                    </a:prstGeom>
                    <a:noFill/>
                    <a:ln>
                      <a:noFill/>
                    </a:ln>
                  </pic:spPr>
                </pic:pic>
              </a:graphicData>
            </a:graphic>
          </wp:inline>
        </w:drawing>
      </w:r>
      <w:r w:rsidRPr="008C4728">
        <w:rPr>
          <w:rFonts w:ascii="Tahoma" w:hAnsi="Tahoma" w:cs="Tahoma"/>
          <w:b/>
          <w:bCs/>
          <w:color w:val="000000"/>
          <w:sz w:val="27"/>
          <w:szCs w:val="27"/>
          <w:shd w:val="clear" w:color="auto" w:fill="FFFFFF"/>
        </w:rPr>
        <w:t xml:space="preserve"> </w:t>
      </w:r>
      <w:r w:rsidRPr="009B5009">
        <w:rPr>
          <w:b/>
          <w:bCs/>
          <w:i/>
          <w:color w:val="000000"/>
          <w:sz w:val="28"/>
          <w:szCs w:val="28"/>
          <w:shd w:val="clear" w:color="auto" w:fill="FFFFFF"/>
        </w:rPr>
        <w:t>Dust-Stop</w:t>
      </w:r>
    </w:p>
    <w:p w:rsidR="001A2E83" w:rsidRPr="001A2E83" w:rsidRDefault="001A2E83" w:rsidP="001A2E83">
      <w:pPr>
        <w:pStyle w:val="aff0"/>
        <w:spacing w:before="150" w:after="150"/>
        <w:ind w:left="510" w:right="150"/>
        <w:jc w:val="both"/>
        <w:rPr>
          <w:color w:val="424242"/>
          <w:sz w:val="28"/>
          <w:szCs w:val="28"/>
        </w:rPr>
      </w:pPr>
      <w:r w:rsidRPr="001A2E83">
        <w:rPr>
          <w:color w:val="424242"/>
          <w:sz w:val="28"/>
          <w:szCs w:val="28"/>
        </w:rPr>
        <w:t xml:space="preserve">Матеріал має </w:t>
      </w:r>
      <w:r>
        <w:rPr>
          <w:color w:val="424242"/>
          <w:sz w:val="28"/>
          <w:szCs w:val="28"/>
        </w:rPr>
        <w:t>додаткове антибактеріальне та</w:t>
      </w:r>
      <w:r w:rsidRPr="001A2E83">
        <w:rPr>
          <w:color w:val="424242"/>
          <w:sz w:val="28"/>
          <w:szCs w:val="28"/>
        </w:rPr>
        <w:t xml:space="preserve"> адгезіонноактівное покриття, «зв'язує» пил, і викор</w:t>
      </w:r>
      <w:r>
        <w:rPr>
          <w:color w:val="424242"/>
          <w:sz w:val="28"/>
          <w:szCs w:val="28"/>
        </w:rPr>
        <w:t>истовується для відділення сухого</w:t>
      </w:r>
      <w:r w:rsidRPr="001A2E83">
        <w:rPr>
          <w:color w:val="424242"/>
          <w:sz w:val="28"/>
          <w:szCs w:val="28"/>
        </w:rPr>
        <w:t xml:space="preserve"> абразивного пилу.</w:t>
      </w:r>
    </w:p>
    <w:p w:rsidR="001A2E83" w:rsidRPr="001A2E83" w:rsidRDefault="001A2E83" w:rsidP="001A2E83">
      <w:pPr>
        <w:pStyle w:val="aff0"/>
        <w:spacing w:before="150" w:after="150"/>
        <w:ind w:left="510" w:right="150"/>
        <w:jc w:val="both"/>
        <w:rPr>
          <w:color w:val="424242"/>
          <w:sz w:val="28"/>
          <w:szCs w:val="28"/>
        </w:rPr>
      </w:pPr>
    </w:p>
    <w:p w:rsidR="001A2E83" w:rsidRPr="001A2E83" w:rsidRDefault="001A2E83" w:rsidP="001A2E83">
      <w:pPr>
        <w:pStyle w:val="aff0"/>
        <w:numPr>
          <w:ilvl w:val="0"/>
          <w:numId w:val="32"/>
        </w:numPr>
        <w:spacing w:before="150" w:after="150"/>
        <w:ind w:right="150"/>
        <w:jc w:val="both"/>
        <w:rPr>
          <w:color w:val="424242"/>
          <w:sz w:val="28"/>
          <w:szCs w:val="28"/>
        </w:rPr>
      </w:pPr>
      <w:r w:rsidRPr="001A2E83">
        <w:rPr>
          <w:color w:val="424242"/>
          <w:sz w:val="28"/>
          <w:szCs w:val="28"/>
        </w:rPr>
        <w:t>Жовтий колір завдано на стороні вхідного повітря.</w:t>
      </w:r>
    </w:p>
    <w:p w:rsidR="001A2E83" w:rsidRPr="001A2E83" w:rsidRDefault="001A2E83" w:rsidP="001A2E83">
      <w:pPr>
        <w:pStyle w:val="aff0"/>
        <w:numPr>
          <w:ilvl w:val="0"/>
          <w:numId w:val="32"/>
        </w:numPr>
        <w:spacing w:before="150" w:after="150"/>
        <w:ind w:right="150"/>
        <w:jc w:val="both"/>
        <w:rPr>
          <w:color w:val="424242"/>
          <w:sz w:val="28"/>
          <w:szCs w:val="28"/>
        </w:rPr>
      </w:pPr>
      <w:r w:rsidRPr="001A2E83">
        <w:rPr>
          <w:color w:val="424242"/>
          <w:sz w:val="28"/>
          <w:szCs w:val="28"/>
        </w:rPr>
        <w:t>Термостійкість до 180C</w:t>
      </w:r>
    </w:p>
    <w:p w:rsidR="001A2E83" w:rsidRPr="001A2E83" w:rsidRDefault="001A2E83" w:rsidP="001A2E83">
      <w:pPr>
        <w:pStyle w:val="aff0"/>
        <w:numPr>
          <w:ilvl w:val="0"/>
          <w:numId w:val="32"/>
        </w:numPr>
        <w:spacing w:before="150" w:after="150"/>
        <w:ind w:right="150"/>
        <w:jc w:val="both"/>
        <w:rPr>
          <w:color w:val="424242"/>
          <w:sz w:val="28"/>
          <w:szCs w:val="28"/>
        </w:rPr>
      </w:pPr>
      <w:r w:rsidRPr="001A2E83">
        <w:rPr>
          <w:color w:val="424242"/>
          <w:sz w:val="28"/>
          <w:szCs w:val="28"/>
        </w:rPr>
        <w:t>Має додатково на скловолокна антибактеріальну адгезіонноактівное покриття, «зв'язує» пил</w:t>
      </w:r>
    </w:p>
    <w:p w:rsidR="00171CEB" w:rsidRDefault="001A2E83" w:rsidP="001A2E83">
      <w:pPr>
        <w:pStyle w:val="aff0"/>
        <w:numPr>
          <w:ilvl w:val="0"/>
          <w:numId w:val="32"/>
        </w:numPr>
        <w:spacing w:before="150" w:beforeAutospacing="0" w:after="150" w:afterAutospacing="0"/>
        <w:ind w:right="150"/>
        <w:jc w:val="both"/>
        <w:rPr>
          <w:color w:val="424242"/>
          <w:sz w:val="28"/>
          <w:szCs w:val="28"/>
        </w:rPr>
      </w:pPr>
      <w:r w:rsidRPr="001A2E83">
        <w:rPr>
          <w:color w:val="424242"/>
          <w:sz w:val="28"/>
          <w:szCs w:val="28"/>
        </w:rPr>
        <w:t>Не містить силікону</w:t>
      </w:r>
    </w:p>
    <w:p w:rsidR="00FE30D4" w:rsidRDefault="00FE30D4" w:rsidP="00FD570F">
      <w:pPr>
        <w:pStyle w:val="aff0"/>
        <w:spacing w:before="150" w:beforeAutospacing="0" w:after="150" w:afterAutospacing="0"/>
        <w:ind w:right="150"/>
        <w:jc w:val="both"/>
        <w:rPr>
          <w:color w:val="424242"/>
          <w:sz w:val="28"/>
          <w:szCs w:val="28"/>
        </w:rPr>
      </w:pPr>
    </w:p>
    <w:p w:rsidR="00CE5691" w:rsidRDefault="00CE5691" w:rsidP="00FD570F">
      <w:pPr>
        <w:pStyle w:val="aff0"/>
        <w:spacing w:before="150" w:beforeAutospacing="0" w:after="150" w:afterAutospacing="0"/>
        <w:ind w:right="150"/>
        <w:jc w:val="both"/>
        <w:rPr>
          <w:color w:val="424242"/>
          <w:sz w:val="28"/>
          <w:szCs w:val="28"/>
        </w:rPr>
      </w:pPr>
    </w:p>
    <w:p w:rsidR="00CE5691" w:rsidRDefault="00CE5691" w:rsidP="00FD570F">
      <w:pPr>
        <w:pStyle w:val="aff0"/>
        <w:spacing w:before="150" w:beforeAutospacing="0" w:after="150" w:afterAutospacing="0"/>
        <w:ind w:right="150"/>
        <w:jc w:val="both"/>
        <w:rPr>
          <w:color w:val="424242"/>
          <w:sz w:val="28"/>
          <w:szCs w:val="28"/>
        </w:rPr>
      </w:pPr>
    </w:p>
    <w:p w:rsidR="008C4728" w:rsidRDefault="008C4728" w:rsidP="008C4728">
      <w:pPr>
        <w:pStyle w:val="aff0"/>
        <w:spacing w:before="150" w:beforeAutospacing="0" w:after="150" w:afterAutospacing="0"/>
        <w:ind w:left="510" w:right="150"/>
        <w:jc w:val="both"/>
        <w:rPr>
          <w:color w:val="424242"/>
          <w:sz w:val="28"/>
          <w:szCs w:val="28"/>
        </w:rPr>
      </w:pPr>
      <w:r>
        <w:rPr>
          <w:color w:val="424242"/>
          <w:sz w:val="28"/>
          <w:szCs w:val="28"/>
        </w:rPr>
        <w:t xml:space="preserve">В якості останнього фільтруючого шару було обрано </w:t>
      </w:r>
      <w:r w:rsidRPr="009B5009">
        <w:rPr>
          <w:b/>
          <w:i/>
          <w:color w:val="424242"/>
          <w:sz w:val="28"/>
          <w:szCs w:val="28"/>
        </w:rPr>
        <w:t>матеріал V 600G</w:t>
      </w:r>
      <w:r w:rsidRPr="008C4728">
        <w:rPr>
          <w:color w:val="424242"/>
          <w:sz w:val="28"/>
          <w:szCs w:val="28"/>
        </w:rPr>
        <w:t xml:space="preserve"> класса F5</w:t>
      </w:r>
      <w:r>
        <w:rPr>
          <w:color w:val="424242"/>
          <w:sz w:val="28"/>
          <w:szCs w:val="28"/>
        </w:rPr>
        <w:t xml:space="preserve"> для тонкої очистки повітря.</w:t>
      </w:r>
    </w:p>
    <w:p w:rsidR="008C4728" w:rsidRDefault="008C4728" w:rsidP="008C4728">
      <w:pPr>
        <w:pStyle w:val="aff0"/>
        <w:spacing w:before="150" w:beforeAutospacing="0" w:after="150" w:afterAutospacing="0"/>
        <w:ind w:left="510" w:right="150"/>
        <w:jc w:val="both"/>
        <w:rPr>
          <w:color w:val="424242"/>
          <w:sz w:val="28"/>
          <w:szCs w:val="28"/>
        </w:rPr>
      </w:pPr>
      <w:r>
        <w:rPr>
          <w:noProof/>
        </w:rPr>
        <w:lastRenderedPageBreak/>
        <w:drawing>
          <wp:inline distT="0" distB="0" distL="0" distR="0" wp14:anchorId="1FCEAEB3" wp14:editId="5710C664">
            <wp:extent cx="2180010" cy="2758440"/>
            <wp:effectExtent l="0" t="0" r="0" b="3810"/>
            <wp:docPr id="7" name="Рисунок 7" descr="http://www.euroalliance.com.ua/image.ashx?id=15/600G_6003.jpg&amp;intercolo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alliance.com.ua/image.ashx?id=15/600G_6003.jpg&amp;intercolor=tr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2095" cy="2773732"/>
                    </a:xfrm>
                    <a:prstGeom prst="rect">
                      <a:avLst/>
                    </a:prstGeom>
                    <a:noFill/>
                    <a:ln>
                      <a:noFill/>
                    </a:ln>
                  </pic:spPr>
                </pic:pic>
              </a:graphicData>
            </a:graphic>
          </wp:inline>
        </w:drawing>
      </w:r>
    </w:p>
    <w:p w:rsidR="008C4728" w:rsidRPr="008C4728" w:rsidRDefault="008C4728" w:rsidP="008C4728">
      <w:pPr>
        <w:pStyle w:val="aff0"/>
        <w:spacing w:before="150" w:beforeAutospacing="0" w:after="150" w:afterAutospacing="0"/>
        <w:ind w:left="510" w:right="150"/>
        <w:jc w:val="both"/>
        <w:rPr>
          <w:color w:val="424242"/>
          <w:sz w:val="28"/>
          <w:szCs w:val="28"/>
          <w:lang w:val="ru-RU"/>
        </w:rPr>
      </w:pPr>
      <w:r w:rsidRPr="008C4728">
        <w:rPr>
          <w:color w:val="424242"/>
          <w:sz w:val="28"/>
          <w:szCs w:val="28"/>
        </w:rPr>
        <w:t xml:space="preserve">Матеріал фільтра являє собою термічно оброблене і має підвищену адгезію поліестер.  </w:t>
      </w:r>
      <w:r w:rsidRPr="008C4728">
        <w:rPr>
          <w:color w:val="424242"/>
          <w:sz w:val="28"/>
          <w:szCs w:val="28"/>
          <w:lang w:val="ru-RU"/>
        </w:rPr>
        <w:t>Поверхня фільтра посилена шаром спеціального тканого п</w:t>
      </w:r>
      <w:r>
        <w:rPr>
          <w:color w:val="424242"/>
          <w:sz w:val="28"/>
          <w:szCs w:val="28"/>
          <w:lang w:val="ru-RU"/>
        </w:rPr>
        <w:t>оліефірного матеріалу, що додаює антіпіллінгові</w:t>
      </w:r>
      <w:r w:rsidRPr="008C4728">
        <w:rPr>
          <w:color w:val="424242"/>
          <w:sz w:val="28"/>
          <w:szCs w:val="28"/>
          <w:lang w:val="ru-RU"/>
        </w:rPr>
        <w:t xml:space="preserve"> властивості.</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Особливості</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За</w:t>
      </w:r>
      <w:r>
        <w:rPr>
          <w:color w:val="424242"/>
          <w:sz w:val="28"/>
          <w:szCs w:val="28"/>
          <w:lang w:val="ru-RU"/>
        </w:rPr>
        <w:t>вдяки високій адгезії затримується</w:t>
      </w:r>
      <w:r w:rsidRPr="008C4728">
        <w:rPr>
          <w:color w:val="424242"/>
          <w:sz w:val="28"/>
          <w:szCs w:val="28"/>
          <w:lang w:val="ru-RU"/>
        </w:rPr>
        <w:t xml:space="preserve"> 100% часток розміром понад 5 мкм</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Протестований згідно EN 779</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Сумісний з будь-якими фарбами по протоколу IPA</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Мають підвищену ємність завдяки рівномірному і селективного розподілу часток по всьому об'єму фільтра</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Волокно фільтра спеціально ущільнено </w:t>
      </w:r>
      <w:r>
        <w:rPr>
          <w:color w:val="424242"/>
          <w:sz w:val="28"/>
          <w:szCs w:val="28"/>
          <w:lang w:val="ru-RU"/>
        </w:rPr>
        <w:t>від брудної стороні до чистої (</w:t>
      </w:r>
      <w:r w:rsidRPr="008C4728">
        <w:rPr>
          <w:color w:val="424242"/>
          <w:sz w:val="28"/>
          <w:szCs w:val="28"/>
          <w:lang w:val="ru-RU"/>
        </w:rPr>
        <w:t>"прогресивна" структура), що забезпечує рівномірний розподіл часток по всій товщині і збільшення терміну життя фільтра</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Не містять силікону, пилу і залишків паперу</w:t>
      </w:r>
    </w:p>
    <w:p w:rsid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Фільтри схвалені для застосування великою кількістю виробників автотранспорту і лакофарбових матеріалів.</w:t>
      </w:r>
    </w:p>
    <w:p w:rsidR="008C4728" w:rsidRPr="008C4728" w:rsidRDefault="008C4728" w:rsidP="008C4728">
      <w:pPr>
        <w:pStyle w:val="aff0"/>
        <w:spacing w:before="150" w:after="150"/>
        <w:ind w:left="510" w:right="150"/>
        <w:jc w:val="both"/>
        <w:rPr>
          <w:color w:val="424242"/>
          <w:sz w:val="28"/>
          <w:szCs w:val="28"/>
          <w:lang w:val="ru-RU"/>
        </w:rPr>
      </w:pP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умови тестування</w:t>
      </w:r>
      <w:r w:rsidR="00682FF3">
        <w:rPr>
          <w:color w:val="424242"/>
          <w:sz w:val="28"/>
          <w:szCs w:val="28"/>
          <w:lang w:val="ru-RU"/>
        </w:rPr>
        <w:t>:</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товщина матеріалу: 25 мм</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витрата повітря: 900 м³ / год в розрахунку на 1 м² поверхні</w:t>
      </w:r>
    </w:p>
    <w:p w:rsidR="008C4728" w:rsidRPr="008C4728" w:rsidRDefault="008C4728" w:rsidP="008C4728">
      <w:pPr>
        <w:pStyle w:val="aff0"/>
        <w:spacing w:before="150" w:after="150"/>
        <w:ind w:left="510" w:right="150"/>
        <w:jc w:val="both"/>
        <w:rPr>
          <w:color w:val="424242"/>
          <w:sz w:val="28"/>
          <w:szCs w:val="28"/>
          <w:lang w:val="ru-RU"/>
        </w:rPr>
      </w:pPr>
      <w:r w:rsidRPr="008C4728">
        <w:rPr>
          <w:color w:val="424242"/>
          <w:sz w:val="28"/>
          <w:szCs w:val="28"/>
          <w:lang w:val="ru-RU"/>
        </w:rPr>
        <w:t xml:space="preserve"> - початковий перепад тиску: 25 Па</w:t>
      </w:r>
    </w:p>
    <w:p w:rsidR="008C4728" w:rsidRPr="008C4728" w:rsidRDefault="008C4728" w:rsidP="008C4728">
      <w:pPr>
        <w:pStyle w:val="aff0"/>
        <w:spacing w:before="150" w:beforeAutospacing="0" w:after="150" w:afterAutospacing="0"/>
        <w:ind w:left="510" w:right="150"/>
        <w:jc w:val="both"/>
        <w:rPr>
          <w:color w:val="424242"/>
          <w:sz w:val="28"/>
          <w:szCs w:val="28"/>
          <w:lang w:val="ru-RU"/>
        </w:rPr>
      </w:pPr>
      <w:r w:rsidRPr="008C4728">
        <w:rPr>
          <w:color w:val="424242"/>
          <w:sz w:val="28"/>
          <w:szCs w:val="28"/>
          <w:lang w:val="ru-RU"/>
        </w:rPr>
        <w:lastRenderedPageBreak/>
        <w:t xml:space="preserve"> - рекомендований кінцевий перепад тиску: 450 Па.</w:t>
      </w:r>
    </w:p>
    <w:p w:rsidR="00682FF3" w:rsidRPr="00682FF3" w:rsidRDefault="00682FF3" w:rsidP="00682FF3">
      <w:pPr>
        <w:pStyle w:val="aff0"/>
        <w:spacing w:before="150" w:after="150"/>
        <w:ind w:left="510" w:right="150"/>
        <w:jc w:val="both"/>
        <w:rPr>
          <w:color w:val="424242"/>
          <w:sz w:val="28"/>
          <w:szCs w:val="28"/>
        </w:rPr>
      </w:pPr>
      <w:r w:rsidRPr="00682FF3">
        <w:rPr>
          <w:color w:val="424242"/>
          <w:sz w:val="28"/>
          <w:szCs w:val="28"/>
        </w:rPr>
        <w:t>Технічні характеристики:</w:t>
      </w:r>
    </w:p>
    <w:p w:rsidR="00682FF3" w:rsidRPr="00682FF3" w:rsidRDefault="00682FF3" w:rsidP="00682FF3">
      <w:pPr>
        <w:pStyle w:val="aff0"/>
        <w:numPr>
          <w:ilvl w:val="0"/>
          <w:numId w:val="33"/>
        </w:numPr>
        <w:spacing w:before="150" w:after="150"/>
        <w:ind w:right="150"/>
        <w:jc w:val="both"/>
        <w:rPr>
          <w:color w:val="424242"/>
          <w:sz w:val="28"/>
          <w:szCs w:val="28"/>
        </w:rPr>
      </w:pPr>
      <w:r w:rsidRPr="00682FF3">
        <w:rPr>
          <w:color w:val="424242"/>
          <w:sz w:val="28"/>
          <w:szCs w:val="28"/>
        </w:rPr>
        <w:t>Розміри, мм 1140x1500</w:t>
      </w:r>
    </w:p>
    <w:p w:rsidR="00682FF3" w:rsidRPr="00682FF3" w:rsidRDefault="00682FF3" w:rsidP="00682FF3">
      <w:pPr>
        <w:pStyle w:val="aff0"/>
        <w:numPr>
          <w:ilvl w:val="0"/>
          <w:numId w:val="33"/>
        </w:numPr>
        <w:spacing w:before="150" w:after="150"/>
        <w:ind w:right="150"/>
        <w:jc w:val="both"/>
        <w:rPr>
          <w:color w:val="424242"/>
          <w:sz w:val="28"/>
          <w:szCs w:val="28"/>
        </w:rPr>
      </w:pPr>
      <w:r w:rsidRPr="00682FF3">
        <w:rPr>
          <w:color w:val="424242"/>
          <w:sz w:val="28"/>
          <w:szCs w:val="28"/>
        </w:rPr>
        <w:t>Клас очищення EU5</w:t>
      </w:r>
    </w:p>
    <w:p w:rsidR="00682FF3" w:rsidRPr="00682FF3" w:rsidRDefault="00682FF3" w:rsidP="00682FF3">
      <w:pPr>
        <w:pStyle w:val="aff0"/>
        <w:numPr>
          <w:ilvl w:val="0"/>
          <w:numId w:val="33"/>
        </w:numPr>
        <w:spacing w:before="150" w:after="150"/>
        <w:ind w:right="150"/>
        <w:jc w:val="both"/>
        <w:rPr>
          <w:color w:val="424242"/>
          <w:sz w:val="28"/>
          <w:szCs w:val="28"/>
        </w:rPr>
      </w:pPr>
      <w:r w:rsidRPr="00682FF3">
        <w:rPr>
          <w:color w:val="424242"/>
          <w:sz w:val="28"/>
          <w:szCs w:val="28"/>
        </w:rPr>
        <w:t>Середня пилезадержівающая здатність,% 97</w:t>
      </w:r>
    </w:p>
    <w:p w:rsidR="00682FF3" w:rsidRPr="00682FF3" w:rsidRDefault="00682FF3" w:rsidP="00682FF3">
      <w:pPr>
        <w:pStyle w:val="aff0"/>
        <w:numPr>
          <w:ilvl w:val="0"/>
          <w:numId w:val="33"/>
        </w:numPr>
        <w:spacing w:before="150" w:after="150"/>
        <w:ind w:right="150"/>
        <w:jc w:val="both"/>
        <w:rPr>
          <w:color w:val="424242"/>
          <w:sz w:val="28"/>
          <w:szCs w:val="28"/>
        </w:rPr>
      </w:pPr>
      <w:r w:rsidRPr="00682FF3">
        <w:rPr>
          <w:color w:val="424242"/>
          <w:sz w:val="28"/>
          <w:szCs w:val="28"/>
        </w:rPr>
        <w:t>Пилеемкость, г / м² 333</w:t>
      </w:r>
    </w:p>
    <w:p w:rsidR="00682FF3" w:rsidRPr="00682FF3" w:rsidRDefault="00682FF3" w:rsidP="00682FF3">
      <w:pPr>
        <w:pStyle w:val="aff0"/>
        <w:numPr>
          <w:ilvl w:val="0"/>
          <w:numId w:val="33"/>
        </w:numPr>
        <w:spacing w:before="150" w:after="150"/>
        <w:ind w:right="150"/>
        <w:jc w:val="both"/>
        <w:rPr>
          <w:color w:val="424242"/>
          <w:sz w:val="28"/>
          <w:szCs w:val="28"/>
        </w:rPr>
      </w:pPr>
      <w:r w:rsidRPr="00682FF3">
        <w:rPr>
          <w:color w:val="424242"/>
          <w:sz w:val="28"/>
          <w:szCs w:val="28"/>
        </w:rPr>
        <w:t>Питома вага, г / м² 650</w:t>
      </w:r>
    </w:p>
    <w:p w:rsidR="00682FF3" w:rsidRPr="00682FF3" w:rsidRDefault="00682FF3" w:rsidP="00682FF3">
      <w:pPr>
        <w:pStyle w:val="aff0"/>
        <w:numPr>
          <w:ilvl w:val="0"/>
          <w:numId w:val="33"/>
        </w:numPr>
        <w:spacing w:before="150" w:after="150"/>
        <w:ind w:right="150"/>
        <w:jc w:val="both"/>
        <w:rPr>
          <w:color w:val="424242"/>
          <w:sz w:val="28"/>
          <w:szCs w:val="28"/>
        </w:rPr>
      </w:pPr>
      <w:r w:rsidRPr="00682FF3">
        <w:rPr>
          <w:color w:val="424242"/>
          <w:sz w:val="28"/>
          <w:szCs w:val="28"/>
        </w:rPr>
        <w:t>Вогнетривкість згідно DIN 53438-3 (F1)</w:t>
      </w:r>
    </w:p>
    <w:p w:rsidR="00682FF3" w:rsidRPr="00682FF3" w:rsidRDefault="00682FF3" w:rsidP="00682FF3">
      <w:pPr>
        <w:pStyle w:val="aff0"/>
        <w:numPr>
          <w:ilvl w:val="0"/>
          <w:numId w:val="33"/>
        </w:numPr>
        <w:spacing w:before="150" w:after="150"/>
        <w:ind w:right="150"/>
        <w:jc w:val="both"/>
        <w:rPr>
          <w:color w:val="424242"/>
          <w:sz w:val="28"/>
          <w:szCs w:val="28"/>
        </w:rPr>
      </w:pPr>
      <w:r w:rsidRPr="00682FF3">
        <w:rPr>
          <w:color w:val="424242"/>
          <w:sz w:val="28"/>
          <w:szCs w:val="28"/>
        </w:rPr>
        <w:t>Вологостійкість до 100% відносить.  вологості</w:t>
      </w:r>
    </w:p>
    <w:p w:rsidR="00FE30D4" w:rsidRDefault="00682FF3" w:rsidP="00682FF3">
      <w:pPr>
        <w:pStyle w:val="aff0"/>
        <w:numPr>
          <w:ilvl w:val="0"/>
          <w:numId w:val="33"/>
        </w:numPr>
        <w:spacing w:before="150" w:beforeAutospacing="0" w:after="150" w:afterAutospacing="0"/>
        <w:ind w:right="150"/>
        <w:jc w:val="both"/>
        <w:rPr>
          <w:color w:val="424242"/>
          <w:sz w:val="28"/>
          <w:szCs w:val="28"/>
        </w:rPr>
      </w:pPr>
      <w:r w:rsidRPr="00682FF3">
        <w:rPr>
          <w:color w:val="424242"/>
          <w:sz w:val="28"/>
          <w:szCs w:val="28"/>
        </w:rPr>
        <w:t>Термостійкість, ºC до 100</w:t>
      </w:r>
    </w:p>
    <w:p w:rsidR="00682FF3" w:rsidRDefault="00682FF3" w:rsidP="00682FF3">
      <w:pPr>
        <w:pStyle w:val="aff0"/>
        <w:spacing w:before="150" w:beforeAutospacing="0" w:after="150" w:afterAutospacing="0"/>
        <w:ind w:left="870" w:right="150"/>
        <w:jc w:val="both"/>
        <w:rPr>
          <w:color w:val="424242"/>
          <w:sz w:val="28"/>
          <w:szCs w:val="28"/>
        </w:rPr>
      </w:pPr>
      <w:r>
        <w:rPr>
          <w:color w:val="424242"/>
          <w:sz w:val="28"/>
          <w:szCs w:val="28"/>
        </w:rPr>
        <w:t xml:space="preserve">Після проходження через фільтр </w:t>
      </w:r>
      <w:r>
        <w:rPr>
          <w:color w:val="424242"/>
          <w:sz w:val="28"/>
          <w:szCs w:val="28"/>
          <w:lang w:val="en-US"/>
        </w:rPr>
        <w:t>FRA</w:t>
      </w:r>
      <w:r w:rsidRPr="00682FF3">
        <w:rPr>
          <w:color w:val="424242"/>
          <w:sz w:val="28"/>
          <w:szCs w:val="28"/>
          <w:lang w:val="ru-RU"/>
        </w:rPr>
        <w:t>-1</w:t>
      </w:r>
      <w:r>
        <w:rPr>
          <w:color w:val="424242"/>
          <w:sz w:val="28"/>
          <w:szCs w:val="28"/>
        </w:rPr>
        <w:t xml:space="preserve"> повітря стане значно чистішим, що дозволить мільйонам людей дихати вільно, та забезпечить захист навколишному середовищу.</w:t>
      </w:r>
    </w:p>
    <w:p w:rsidR="00C3237E" w:rsidRDefault="00C3237E" w:rsidP="00C3237E">
      <w:pPr>
        <w:pStyle w:val="aff0"/>
        <w:spacing w:before="150" w:beforeAutospacing="0" w:after="150" w:afterAutospacing="0"/>
        <w:ind w:right="150"/>
        <w:jc w:val="both"/>
        <w:rPr>
          <w:color w:val="424242"/>
          <w:sz w:val="28"/>
          <w:szCs w:val="28"/>
        </w:rPr>
      </w:pPr>
    </w:p>
    <w:p w:rsidR="009B5009" w:rsidRDefault="009B5009" w:rsidP="00486B8E">
      <w:pPr>
        <w:pStyle w:val="2"/>
      </w:pPr>
      <w:r w:rsidRPr="00E879CE">
        <w:t xml:space="preserve"> </w:t>
      </w:r>
      <w:bookmarkStart w:id="14" w:name="_Toc11485816"/>
      <w:r>
        <w:t>Розрахунок похибок</w:t>
      </w:r>
      <w:bookmarkEnd w:id="14"/>
    </w:p>
    <w:p w:rsidR="009B5009" w:rsidRDefault="009B5009" w:rsidP="009B5009">
      <w:pPr>
        <w:pStyle w:val="aff0"/>
        <w:spacing w:before="150" w:beforeAutospacing="0" w:after="150" w:afterAutospacing="0"/>
        <w:ind w:left="510" w:right="150"/>
        <w:jc w:val="both"/>
        <w:rPr>
          <w:color w:val="424242"/>
          <w:sz w:val="28"/>
          <w:szCs w:val="28"/>
        </w:rPr>
      </w:pPr>
      <w:r>
        <w:rPr>
          <w:color w:val="424242"/>
          <w:sz w:val="28"/>
          <w:szCs w:val="28"/>
        </w:rPr>
        <w:t>Припустимо що фільтр являється забрудненим коли кількість обертів крильчатки зменшилася на 40%, хоча це число може варіюватися самим користувачем на його власний розсуд. За для коректного використання фільтру необхідно зробити такі операції:</w:t>
      </w:r>
    </w:p>
    <w:p w:rsidR="009B5009" w:rsidRDefault="00636EEF" w:rsidP="009B5009">
      <w:pPr>
        <w:pStyle w:val="aff0"/>
        <w:numPr>
          <w:ilvl w:val="0"/>
          <w:numId w:val="38"/>
        </w:numPr>
        <w:spacing w:before="150" w:beforeAutospacing="0" w:after="150" w:afterAutospacing="0"/>
        <w:ind w:right="150"/>
        <w:jc w:val="both"/>
        <w:rPr>
          <w:color w:val="424242"/>
          <w:sz w:val="28"/>
          <w:szCs w:val="28"/>
        </w:rPr>
      </w:pPr>
      <w:r>
        <w:rPr>
          <w:color w:val="424242"/>
          <w:sz w:val="28"/>
          <w:szCs w:val="28"/>
        </w:rPr>
        <w:t>Встановлюємо фільтр під’єднуючийого до вихлопної труби транспортного засобу;</w:t>
      </w:r>
    </w:p>
    <w:p w:rsidR="00636EEF" w:rsidRDefault="00636EEF" w:rsidP="009B5009">
      <w:pPr>
        <w:pStyle w:val="aff0"/>
        <w:numPr>
          <w:ilvl w:val="0"/>
          <w:numId w:val="38"/>
        </w:numPr>
        <w:spacing w:before="150" w:beforeAutospacing="0" w:after="150" w:afterAutospacing="0"/>
        <w:ind w:right="150"/>
        <w:jc w:val="both"/>
        <w:rPr>
          <w:color w:val="424242"/>
          <w:sz w:val="28"/>
          <w:szCs w:val="28"/>
        </w:rPr>
      </w:pPr>
      <w:r>
        <w:rPr>
          <w:color w:val="424242"/>
          <w:sz w:val="28"/>
          <w:szCs w:val="28"/>
        </w:rPr>
        <w:t>Встановлюємо на телефон (або інший пристрій) програму «</w:t>
      </w:r>
      <w:r>
        <w:rPr>
          <w:color w:val="424242"/>
          <w:sz w:val="28"/>
          <w:szCs w:val="28"/>
          <w:lang w:val="en-US"/>
        </w:rPr>
        <w:t>FRA</w:t>
      </w:r>
      <w:r w:rsidRPr="00636EEF">
        <w:rPr>
          <w:color w:val="424242"/>
          <w:sz w:val="28"/>
          <w:szCs w:val="28"/>
          <w:lang w:val="ru-RU"/>
        </w:rPr>
        <w:t>_</w:t>
      </w:r>
      <w:r>
        <w:rPr>
          <w:color w:val="424242"/>
          <w:sz w:val="28"/>
          <w:szCs w:val="28"/>
          <w:lang w:val="en-US"/>
        </w:rPr>
        <w:t>Control</w:t>
      </w:r>
      <w:r>
        <w:rPr>
          <w:color w:val="424242"/>
          <w:sz w:val="28"/>
          <w:szCs w:val="28"/>
        </w:rPr>
        <w:t>»;</w:t>
      </w:r>
    </w:p>
    <w:p w:rsidR="00636EEF" w:rsidRDefault="00636EEF" w:rsidP="00636EEF">
      <w:pPr>
        <w:pStyle w:val="aff0"/>
        <w:numPr>
          <w:ilvl w:val="0"/>
          <w:numId w:val="38"/>
        </w:numPr>
        <w:spacing w:before="150" w:beforeAutospacing="0" w:after="150" w:afterAutospacing="0"/>
        <w:ind w:right="150"/>
        <w:jc w:val="both"/>
        <w:rPr>
          <w:color w:val="424242"/>
          <w:sz w:val="28"/>
          <w:szCs w:val="28"/>
        </w:rPr>
      </w:pPr>
      <w:r>
        <w:rPr>
          <w:color w:val="424242"/>
          <w:sz w:val="28"/>
          <w:szCs w:val="28"/>
        </w:rPr>
        <w:t>Запускаємо двигун автомобіля;</w:t>
      </w:r>
    </w:p>
    <w:p w:rsidR="00636EEF" w:rsidRDefault="00636EEF" w:rsidP="00636EEF">
      <w:pPr>
        <w:pStyle w:val="aff0"/>
        <w:numPr>
          <w:ilvl w:val="0"/>
          <w:numId w:val="38"/>
        </w:numPr>
        <w:spacing w:before="150" w:beforeAutospacing="0" w:after="150" w:afterAutospacing="0"/>
        <w:ind w:right="150"/>
        <w:jc w:val="both"/>
        <w:rPr>
          <w:color w:val="424242"/>
          <w:sz w:val="28"/>
          <w:szCs w:val="28"/>
        </w:rPr>
      </w:pPr>
      <w:r>
        <w:rPr>
          <w:color w:val="424242"/>
          <w:sz w:val="28"/>
          <w:szCs w:val="28"/>
        </w:rPr>
        <w:t>Запускаємо програму «</w:t>
      </w:r>
      <w:r>
        <w:rPr>
          <w:color w:val="424242"/>
          <w:sz w:val="28"/>
          <w:szCs w:val="28"/>
          <w:lang w:val="en-US"/>
        </w:rPr>
        <w:t>FRA</w:t>
      </w:r>
      <w:r w:rsidRPr="00636EEF">
        <w:rPr>
          <w:color w:val="424242"/>
          <w:sz w:val="28"/>
          <w:szCs w:val="28"/>
        </w:rPr>
        <w:t>_</w:t>
      </w:r>
      <w:r>
        <w:rPr>
          <w:color w:val="424242"/>
          <w:sz w:val="28"/>
          <w:szCs w:val="28"/>
          <w:lang w:val="en-US"/>
        </w:rPr>
        <w:t>Control</w:t>
      </w:r>
      <w:r>
        <w:rPr>
          <w:color w:val="424242"/>
          <w:sz w:val="28"/>
          <w:szCs w:val="28"/>
        </w:rPr>
        <w:t xml:space="preserve">» та натискаємо кнопку </w:t>
      </w:r>
      <w:r w:rsidR="00766B5E">
        <w:rPr>
          <w:color w:val="424242"/>
          <w:sz w:val="28"/>
          <w:szCs w:val="28"/>
        </w:rPr>
        <w:t>«</w:t>
      </w:r>
      <w:r w:rsidR="00766B5E">
        <w:rPr>
          <w:color w:val="424242"/>
          <w:sz w:val="28"/>
          <w:szCs w:val="28"/>
          <w:lang w:val="en-US"/>
        </w:rPr>
        <w:t>Clean</w:t>
      </w:r>
      <w:r w:rsidR="00766B5E" w:rsidRPr="00766B5E">
        <w:rPr>
          <w:color w:val="424242"/>
          <w:sz w:val="28"/>
          <w:szCs w:val="28"/>
        </w:rPr>
        <w:t xml:space="preserve"> </w:t>
      </w:r>
      <w:r w:rsidR="00766B5E">
        <w:rPr>
          <w:color w:val="424242"/>
          <w:sz w:val="28"/>
          <w:szCs w:val="28"/>
          <w:lang w:val="en-US"/>
        </w:rPr>
        <w:t>Filter</w:t>
      </w:r>
      <w:r>
        <w:rPr>
          <w:color w:val="424242"/>
          <w:sz w:val="28"/>
          <w:szCs w:val="28"/>
        </w:rPr>
        <w:t>»</w:t>
      </w:r>
      <w:r w:rsidR="00766B5E" w:rsidRPr="00766B5E">
        <w:rPr>
          <w:color w:val="424242"/>
          <w:sz w:val="28"/>
          <w:szCs w:val="28"/>
        </w:rPr>
        <w:t xml:space="preserve"> </w:t>
      </w:r>
      <w:r w:rsidR="00766B5E">
        <w:rPr>
          <w:color w:val="424242"/>
          <w:sz w:val="28"/>
          <w:szCs w:val="28"/>
        </w:rPr>
        <w:t>натискання цієї кнопки почне рахувати кількість обертів крильчатки вважаючи що фільтр на данному етапі чистий, для отримання відсоткового степеню</w:t>
      </w:r>
      <w:r w:rsidR="008D27D5">
        <w:rPr>
          <w:color w:val="424242"/>
          <w:sz w:val="28"/>
          <w:szCs w:val="28"/>
        </w:rPr>
        <w:t xml:space="preserve"> забруднення</w:t>
      </w:r>
      <w:r w:rsidR="00766B5E">
        <w:rPr>
          <w:color w:val="424242"/>
          <w:sz w:val="28"/>
          <w:szCs w:val="28"/>
        </w:rPr>
        <w:t xml:space="preserve"> фільтра необхідно натиснути кнопку «</w:t>
      </w:r>
      <w:r w:rsidR="00766B5E">
        <w:rPr>
          <w:color w:val="424242"/>
          <w:sz w:val="28"/>
          <w:szCs w:val="28"/>
          <w:lang w:val="en-US"/>
        </w:rPr>
        <w:t>Start</w:t>
      </w:r>
      <w:r w:rsidR="00766B5E" w:rsidRPr="00636EEF">
        <w:rPr>
          <w:color w:val="424242"/>
          <w:sz w:val="28"/>
          <w:szCs w:val="28"/>
        </w:rPr>
        <w:t xml:space="preserve"> </w:t>
      </w:r>
      <w:r w:rsidR="00766B5E">
        <w:rPr>
          <w:color w:val="424242"/>
          <w:sz w:val="28"/>
          <w:szCs w:val="28"/>
          <w:lang w:val="en-US"/>
        </w:rPr>
        <w:t>analyze</w:t>
      </w:r>
      <w:r w:rsidR="00766B5E">
        <w:rPr>
          <w:color w:val="424242"/>
          <w:sz w:val="28"/>
          <w:szCs w:val="28"/>
        </w:rPr>
        <w:t>»</w:t>
      </w:r>
      <w:r>
        <w:rPr>
          <w:color w:val="424242"/>
          <w:sz w:val="28"/>
          <w:szCs w:val="28"/>
        </w:rPr>
        <w:t>;</w:t>
      </w:r>
    </w:p>
    <w:p w:rsidR="00636EEF" w:rsidRDefault="00636EEF" w:rsidP="00636EEF">
      <w:pPr>
        <w:pStyle w:val="aff0"/>
        <w:numPr>
          <w:ilvl w:val="0"/>
          <w:numId w:val="38"/>
        </w:numPr>
        <w:spacing w:before="150" w:beforeAutospacing="0" w:after="150" w:afterAutospacing="0"/>
        <w:ind w:right="150"/>
        <w:jc w:val="both"/>
        <w:rPr>
          <w:color w:val="424242"/>
          <w:sz w:val="28"/>
          <w:szCs w:val="28"/>
        </w:rPr>
      </w:pPr>
      <w:r>
        <w:rPr>
          <w:color w:val="424242"/>
          <w:sz w:val="28"/>
          <w:szCs w:val="28"/>
        </w:rPr>
        <w:t>Через 30 сек ми отримуємо на ваш телеф</w:t>
      </w:r>
      <w:r w:rsidR="00766B5E">
        <w:rPr>
          <w:color w:val="424242"/>
          <w:sz w:val="28"/>
          <w:szCs w:val="28"/>
        </w:rPr>
        <w:t xml:space="preserve">он кількість обертів крильчатки і відповідно від того чи встановлювали ви новий фільтр, чи </w:t>
      </w:r>
      <w:r w:rsidR="006E6504">
        <w:rPr>
          <w:color w:val="424242"/>
          <w:sz w:val="28"/>
          <w:szCs w:val="28"/>
        </w:rPr>
        <w:t>обирали опцію аналізу, тримаємо результати «</w:t>
      </w:r>
      <w:r w:rsidR="006E6504">
        <w:rPr>
          <w:color w:val="424242"/>
          <w:sz w:val="28"/>
          <w:szCs w:val="28"/>
          <w:lang w:val="en-US"/>
        </w:rPr>
        <w:t>Success</w:t>
      </w:r>
      <w:r w:rsidR="006E6504">
        <w:rPr>
          <w:color w:val="424242"/>
          <w:sz w:val="28"/>
          <w:szCs w:val="28"/>
        </w:rPr>
        <w:t>» (успішно)</w:t>
      </w:r>
      <w:r w:rsidR="006E6504" w:rsidRPr="006E6504">
        <w:rPr>
          <w:color w:val="424242"/>
          <w:sz w:val="28"/>
          <w:szCs w:val="28"/>
        </w:rPr>
        <w:t xml:space="preserve"> </w:t>
      </w:r>
      <w:r w:rsidR="006E6504">
        <w:rPr>
          <w:color w:val="424242"/>
          <w:sz w:val="28"/>
          <w:szCs w:val="28"/>
        </w:rPr>
        <w:t>або «</w:t>
      </w:r>
      <w:r w:rsidR="006E6504">
        <w:rPr>
          <w:color w:val="424242"/>
          <w:sz w:val="28"/>
          <w:szCs w:val="28"/>
          <w:lang w:val="en-US"/>
        </w:rPr>
        <w:t>The</w:t>
      </w:r>
      <w:r w:rsidR="006E6504" w:rsidRPr="006E6504">
        <w:rPr>
          <w:color w:val="424242"/>
          <w:sz w:val="28"/>
          <w:szCs w:val="28"/>
        </w:rPr>
        <w:t xml:space="preserve"> </w:t>
      </w:r>
      <w:r w:rsidR="008D27D5">
        <w:rPr>
          <w:color w:val="424242"/>
          <w:sz w:val="28"/>
          <w:szCs w:val="28"/>
          <w:lang w:val="en-US"/>
        </w:rPr>
        <w:t>wear</w:t>
      </w:r>
      <w:r w:rsidR="008D27D5" w:rsidRPr="008D27D5">
        <w:rPr>
          <w:color w:val="424242"/>
          <w:sz w:val="28"/>
          <w:szCs w:val="28"/>
        </w:rPr>
        <w:t xml:space="preserve"> </w:t>
      </w:r>
      <w:r w:rsidR="008D27D5">
        <w:rPr>
          <w:color w:val="424242"/>
          <w:sz w:val="28"/>
          <w:szCs w:val="28"/>
          <w:lang w:val="en-US"/>
        </w:rPr>
        <w:t>of</w:t>
      </w:r>
      <w:r w:rsidR="008D27D5" w:rsidRPr="008D27D5">
        <w:rPr>
          <w:color w:val="424242"/>
          <w:sz w:val="28"/>
          <w:szCs w:val="28"/>
        </w:rPr>
        <w:t xml:space="preserve"> </w:t>
      </w:r>
      <w:r w:rsidR="008D27D5">
        <w:rPr>
          <w:color w:val="424242"/>
          <w:sz w:val="28"/>
          <w:szCs w:val="28"/>
          <w:lang w:val="en-US"/>
        </w:rPr>
        <w:t>the</w:t>
      </w:r>
      <w:r w:rsidR="008D27D5" w:rsidRPr="008D27D5">
        <w:rPr>
          <w:color w:val="424242"/>
          <w:sz w:val="28"/>
          <w:szCs w:val="28"/>
        </w:rPr>
        <w:t xml:space="preserve"> </w:t>
      </w:r>
      <w:r w:rsidR="008D27D5">
        <w:rPr>
          <w:color w:val="424242"/>
          <w:sz w:val="28"/>
          <w:szCs w:val="28"/>
          <w:lang w:val="en-US"/>
        </w:rPr>
        <w:t>filter</w:t>
      </w:r>
      <w:r w:rsidR="006E6504" w:rsidRPr="006E6504">
        <w:rPr>
          <w:color w:val="424242"/>
          <w:sz w:val="28"/>
          <w:szCs w:val="28"/>
        </w:rPr>
        <w:t xml:space="preserve"> </w:t>
      </w:r>
      <w:r w:rsidR="006E6504">
        <w:rPr>
          <w:color w:val="424242"/>
          <w:sz w:val="28"/>
          <w:szCs w:val="28"/>
          <w:lang w:val="en-US"/>
        </w:rPr>
        <w:t>is</w:t>
      </w:r>
      <w:r w:rsidR="006E6504" w:rsidRPr="006E6504">
        <w:rPr>
          <w:color w:val="424242"/>
          <w:sz w:val="28"/>
          <w:szCs w:val="28"/>
        </w:rPr>
        <w:t xml:space="preserve"> …</w:t>
      </w:r>
      <w:r w:rsidR="008D27D5">
        <w:rPr>
          <w:color w:val="424242"/>
          <w:sz w:val="28"/>
          <w:szCs w:val="28"/>
        </w:rPr>
        <w:t>%</w:t>
      </w:r>
      <w:r w:rsidR="006E6504">
        <w:rPr>
          <w:color w:val="424242"/>
          <w:sz w:val="28"/>
          <w:szCs w:val="28"/>
        </w:rPr>
        <w:t>» (</w:t>
      </w:r>
      <w:r w:rsidR="008D27D5">
        <w:rPr>
          <w:color w:val="424242"/>
          <w:sz w:val="28"/>
          <w:szCs w:val="28"/>
        </w:rPr>
        <w:t>зношення фільтру становить</w:t>
      </w:r>
      <w:r w:rsidR="006E6504">
        <w:rPr>
          <w:color w:val="424242"/>
          <w:sz w:val="28"/>
          <w:szCs w:val="28"/>
        </w:rPr>
        <w:t xml:space="preserve"> …% від норми)</w:t>
      </w:r>
      <w:r>
        <w:rPr>
          <w:color w:val="424242"/>
          <w:sz w:val="28"/>
          <w:szCs w:val="28"/>
        </w:rPr>
        <w:t>.</w:t>
      </w:r>
    </w:p>
    <w:p w:rsidR="00636EEF" w:rsidRDefault="00636EEF" w:rsidP="00636EEF">
      <w:pPr>
        <w:pStyle w:val="aff0"/>
        <w:spacing w:before="150" w:beforeAutospacing="0" w:after="150" w:afterAutospacing="0"/>
        <w:ind w:right="150"/>
        <w:jc w:val="both"/>
        <w:rPr>
          <w:color w:val="424242"/>
          <w:sz w:val="28"/>
          <w:szCs w:val="28"/>
        </w:rPr>
      </w:pPr>
      <w:r>
        <w:rPr>
          <w:color w:val="424242"/>
          <w:sz w:val="28"/>
          <w:szCs w:val="28"/>
        </w:rPr>
        <w:t>Таким чином при наступному запуск</w:t>
      </w:r>
      <w:r w:rsidR="00A74962">
        <w:rPr>
          <w:color w:val="424242"/>
          <w:sz w:val="28"/>
          <w:szCs w:val="28"/>
        </w:rPr>
        <w:t xml:space="preserve">у двигуна і повторенню аналогічних операцій, в наслідок успішної роботи фільтру та захоплення шкідливих речовин з вихлопних газів, результати наступних замірів будуть зменшуватись. Ваш смартфон отримає результати та порівняє їх з </w:t>
      </w:r>
      <w:r w:rsidR="00A74962">
        <w:rPr>
          <w:color w:val="424242"/>
          <w:sz w:val="28"/>
          <w:szCs w:val="28"/>
        </w:rPr>
        <w:lastRenderedPageBreak/>
        <w:t xml:space="preserve">результатами чистого фільтру і видасть вам результат у відсотковому зношенні фільтру. </w:t>
      </w:r>
    </w:p>
    <w:p w:rsidR="00766B5E" w:rsidRDefault="00A74962" w:rsidP="00636EEF">
      <w:pPr>
        <w:pStyle w:val="aff0"/>
        <w:spacing w:before="150" w:beforeAutospacing="0" w:after="150" w:afterAutospacing="0"/>
        <w:ind w:right="150"/>
        <w:jc w:val="both"/>
        <w:rPr>
          <w:color w:val="424242"/>
          <w:sz w:val="28"/>
          <w:szCs w:val="28"/>
        </w:rPr>
      </w:pPr>
      <w:r>
        <w:rPr>
          <w:color w:val="424242"/>
          <w:sz w:val="28"/>
          <w:szCs w:val="28"/>
        </w:rPr>
        <w:t xml:space="preserve">Якщо ми наприклад візьмемо початкове значення обертів за Х а отримане нинішнє значення за У тоді результат зношення фільтра визначається за </w:t>
      </w:r>
      <w:r w:rsidR="00766B5E">
        <w:rPr>
          <w:color w:val="424242"/>
          <w:sz w:val="28"/>
          <w:szCs w:val="28"/>
        </w:rPr>
        <w:t xml:space="preserve">формулою </w:t>
      </w:r>
      <w:r w:rsidR="008D27D5">
        <w:rPr>
          <w:color w:val="424242"/>
          <w:sz w:val="28"/>
          <w:szCs w:val="28"/>
        </w:rPr>
        <w:t>(1-(Х-У)/(Х*0,4))</w:t>
      </w:r>
      <m:oMath>
        <m:r>
          <w:rPr>
            <w:rFonts w:ascii="Cambria Math" w:hAnsi="Cambria Math"/>
            <w:color w:val="424242"/>
            <w:sz w:val="28"/>
            <w:szCs w:val="28"/>
          </w:rPr>
          <m:t>*100%</m:t>
        </m:r>
      </m:oMath>
      <w:r w:rsidR="00B503B5">
        <w:rPr>
          <w:color w:val="424242"/>
          <w:sz w:val="28"/>
          <w:szCs w:val="28"/>
        </w:rPr>
        <w:t>.</w:t>
      </w:r>
    </w:p>
    <w:p w:rsidR="00B503B5" w:rsidRDefault="00B503B5" w:rsidP="00636EEF">
      <w:pPr>
        <w:pStyle w:val="aff0"/>
        <w:spacing w:before="150" w:beforeAutospacing="0" w:after="150" w:afterAutospacing="0"/>
        <w:ind w:right="150"/>
        <w:jc w:val="both"/>
        <w:rPr>
          <w:color w:val="424242"/>
          <w:sz w:val="28"/>
          <w:szCs w:val="28"/>
        </w:rPr>
      </w:pPr>
      <w:r>
        <w:rPr>
          <w:color w:val="424242"/>
          <w:sz w:val="28"/>
          <w:szCs w:val="28"/>
        </w:rPr>
        <w:t>Припустимо що можлив похибка фільтру становить 3%, так як на швидкість руху вихлопних газів впливає безліч зовнішніх факторів, тоді щоб її корелювати можна ввести що фільтр являється забрудненим не при падінні кількості обертів на 40% а при їх зменшенні на 37% відповідно цього і формула зміниться і матиме такий вигляд: (1-(Х-У)/(Х*0,37))</w:t>
      </w:r>
      <m:oMath>
        <m:r>
          <w:rPr>
            <w:rFonts w:ascii="Cambria Math" w:hAnsi="Cambria Math"/>
            <w:color w:val="424242"/>
            <w:sz w:val="28"/>
            <w:szCs w:val="28"/>
          </w:rPr>
          <m:t>*100%</m:t>
        </m:r>
      </m:oMath>
      <w:r>
        <w:rPr>
          <w:color w:val="424242"/>
          <w:sz w:val="28"/>
          <w:szCs w:val="28"/>
        </w:rPr>
        <w:t>.</w:t>
      </w:r>
    </w:p>
    <w:p w:rsidR="00B503B5" w:rsidRPr="00DD0B62" w:rsidRDefault="00B503B5" w:rsidP="00636EEF">
      <w:pPr>
        <w:pStyle w:val="aff0"/>
        <w:spacing w:before="150" w:beforeAutospacing="0" w:after="150" w:afterAutospacing="0"/>
        <w:ind w:right="150"/>
        <w:jc w:val="both"/>
        <w:rPr>
          <w:b/>
          <w:color w:val="424242"/>
          <w:sz w:val="32"/>
          <w:szCs w:val="28"/>
        </w:rPr>
      </w:pPr>
    </w:p>
    <w:p w:rsidR="00F12195" w:rsidRPr="00DD0B62" w:rsidRDefault="00F12195" w:rsidP="00281649">
      <w:pPr>
        <w:pStyle w:val="1"/>
        <w:rPr>
          <w:sz w:val="32"/>
        </w:rPr>
      </w:pPr>
      <w:bookmarkStart w:id="15" w:name="_Toc11485817"/>
      <w:r w:rsidRPr="00281649">
        <w:t>ТЕХНОЛОГІЧНИЙ РОЗДІЛ</w:t>
      </w:r>
      <w:bookmarkEnd w:id="15"/>
    </w:p>
    <w:p w:rsidR="00F12195" w:rsidRPr="00486B8E" w:rsidRDefault="00F12195" w:rsidP="00486B8E">
      <w:pPr>
        <w:pStyle w:val="2"/>
        <w:numPr>
          <w:ilvl w:val="0"/>
          <w:numId w:val="0"/>
        </w:numPr>
        <w:ind w:left="1142"/>
        <w:jc w:val="left"/>
      </w:pPr>
      <w:bookmarkStart w:id="16" w:name="_Toc11485818"/>
      <w:r w:rsidRPr="00486B8E">
        <w:t>2.1. Опис об'єкта для технологічного процесу</w:t>
      </w:r>
      <w:bookmarkEnd w:id="16"/>
    </w:p>
    <w:p w:rsidR="00F12195" w:rsidRDefault="00F12195" w:rsidP="00F12195">
      <w:pPr>
        <w:ind w:firstLine="426"/>
        <w:jc w:val="center"/>
        <w:rPr>
          <w:b/>
          <w:sz w:val="36"/>
        </w:rPr>
      </w:pPr>
    </w:p>
    <w:p w:rsidR="00F12195" w:rsidRPr="00F12195" w:rsidRDefault="00F12195" w:rsidP="00F12195">
      <w:pPr>
        <w:pStyle w:val="a9"/>
        <w:spacing w:before="120" w:after="80"/>
        <w:ind w:firstLine="425"/>
        <w:rPr>
          <w:i w:val="0"/>
        </w:rPr>
      </w:pPr>
      <w:r w:rsidRPr="00F12195">
        <w:rPr>
          <w:i w:val="0"/>
        </w:rPr>
        <w:t xml:space="preserve">Для опису технологічної частини проекту як об'єкт візьмемо прилад у цілому. Складальне креслення </w:t>
      </w:r>
      <w:r>
        <w:rPr>
          <w:i w:val="0"/>
          <w:lang w:val="uk-UA"/>
        </w:rPr>
        <w:t xml:space="preserve">фільтру </w:t>
      </w:r>
      <w:r>
        <w:rPr>
          <w:i w:val="0"/>
          <w:lang w:val="en-US"/>
        </w:rPr>
        <w:t>FRA</w:t>
      </w:r>
      <w:r w:rsidRPr="00F12195">
        <w:rPr>
          <w:i w:val="0"/>
        </w:rPr>
        <w:t>-1</w:t>
      </w:r>
      <w:r>
        <w:rPr>
          <w:i w:val="0"/>
        </w:rPr>
        <w:t xml:space="preserve"> представлен</w:t>
      </w:r>
      <w:r>
        <w:rPr>
          <w:i w:val="0"/>
          <w:lang w:val="uk-UA"/>
        </w:rPr>
        <w:t>о</w:t>
      </w:r>
      <w:r w:rsidRPr="00F12195">
        <w:rPr>
          <w:i w:val="0"/>
        </w:rPr>
        <w:t xml:space="preserve"> у графічній частині дипломного проекту. Опис принципу дії приладу приведено в проектно-конструкторському розділі.</w:t>
      </w:r>
    </w:p>
    <w:p w:rsidR="00F12195" w:rsidRDefault="00F12195" w:rsidP="00F12195">
      <w:pPr>
        <w:spacing w:after="80"/>
        <w:ind w:firstLine="425"/>
        <w:rPr>
          <w:i w:val="0"/>
        </w:rPr>
      </w:pPr>
      <w:r>
        <w:rPr>
          <w:i w:val="0"/>
          <w:lang w:val="uk-UA"/>
        </w:rPr>
        <w:t>Фільтр</w:t>
      </w:r>
      <w:r w:rsidRPr="00F12195">
        <w:rPr>
          <w:i w:val="0"/>
        </w:rPr>
        <w:t xml:space="preserve"> виконаний у ви</w:t>
      </w:r>
      <w:r>
        <w:rPr>
          <w:i w:val="0"/>
          <w:lang w:val="uk-UA"/>
        </w:rPr>
        <w:t>гля</w:t>
      </w:r>
      <w:r w:rsidRPr="00F12195">
        <w:rPr>
          <w:i w:val="0"/>
        </w:rPr>
        <w:t xml:space="preserve">ді циліндра з відливами для кріплення і має наступні габаритні розміри: діаметр </w:t>
      </w:r>
      <w:r w:rsidRPr="00F12195">
        <w:rPr>
          <w:i w:val="0"/>
          <w:sz w:val="32"/>
        </w:rPr>
        <w:t>90 мм</w:t>
      </w:r>
      <w:r w:rsidRPr="00F12195">
        <w:rPr>
          <w:i w:val="0"/>
        </w:rPr>
        <w:t xml:space="preserve"> і довжину </w:t>
      </w:r>
      <w:r w:rsidRPr="00F12195">
        <w:rPr>
          <w:i w:val="0"/>
          <w:sz w:val="32"/>
        </w:rPr>
        <w:t>1</w:t>
      </w:r>
      <w:r>
        <w:rPr>
          <w:i w:val="0"/>
          <w:sz w:val="32"/>
          <w:lang w:val="uk-UA"/>
        </w:rPr>
        <w:t>40</w:t>
      </w:r>
      <w:r w:rsidRPr="00F12195">
        <w:rPr>
          <w:i w:val="0"/>
          <w:sz w:val="32"/>
        </w:rPr>
        <w:t xml:space="preserve"> мм</w:t>
      </w:r>
      <w:r w:rsidRPr="00F12195">
        <w:rPr>
          <w:i w:val="0"/>
        </w:rPr>
        <w:t xml:space="preserve">. До складу </w:t>
      </w:r>
      <w:r w:rsidR="006B39AB">
        <w:rPr>
          <w:i w:val="0"/>
        </w:rPr>
        <w:t>фільтру</w:t>
      </w:r>
      <w:r w:rsidR="006E39FC">
        <w:rPr>
          <w:i w:val="0"/>
        </w:rPr>
        <w:t xml:space="preserve"> входять такі</w:t>
      </w:r>
      <w:r w:rsidRPr="00F12195">
        <w:rPr>
          <w:i w:val="0"/>
        </w:rPr>
        <w:t xml:space="preserve"> складальні одиниці: </w:t>
      </w:r>
      <w:r w:rsidR="006E39FC">
        <w:rPr>
          <w:i w:val="0"/>
          <w:lang w:val="uk-UA"/>
        </w:rPr>
        <w:t xml:space="preserve">Корпус, фільтруючі вставки, крильчатка та датчик кількості обертів з </w:t>
      </w:r>
      <w:r w:rsidR="006E39FC">
        <w:rPr>
          <w:i w:val="0"/>
          <w:lang w:val="en-US"/>
        </w:rPr>
        <w:t>Bluetooth</w:t>
      </w:r>
      <w:r w:rsidR="006E39FC" w:rsidRPr="006E39FC">
        <w:rPr>
          <w:i w:val="0"/>
        </w:rPr>
        <w:t xml:space="preserve"> </w:t>
      </w:r>
      <w:r w:rsidR="006E39FC">
        <w:rPr>
          <w:i w:val="0"/>
          <w:lang w:val="uk-UA"/>
        </w:rPr>
        <w:t>передавачем</w:t>
      </w:r>
      <w:r w:rsidRPr="00F12195">
        <w:rPr>
          <w:i w:val="0"/>
        </w:rPr>
        <w:t>.</w:t>
      </w:r>
    </w:p>
    <w:p w:rsidR="0085248C" w:rsidRPr="0085248C" w:rsidRDefault="0085248C" w:rsidP="0085248C">
      <w:pPr>
        <w:ind w:firstLine="709"/>
        <w:jc w:val="both"/>
        <w:rPr>
          <w:i w:val="0"/>
          <w:color w:val="000000"/>
          <w:szCs w:val="28"/>
          <w:lang w:val="uk-UA" w:eastAsia="uk-UA"/>
        </w:rPr>
      </w:pPr>
      <w:r w:rsidRPr="0085248C">
        <w:rPr>
          <w:i w:val="0"/>
          <w:color w:val="000000"/>
          <w:szCs w:val="28"/>
          <w:lang w:val="uk-UA" w:eastAsia="uk-UA"/>
        </w:rPr>
        <w:t>Для розробки ТПС рекомендується спочатку скласти </w:t>
      </w:r>
      <w:r w:rsidRPr="0085248C">
        <w:rPr>
          <w:iCs/>
          <w:color w:val="000000"/>
          <w:szCs w:val="28"/>
          <w:lang w:val="uk-UA" w:eastAsia="uk-UA"/>
        </w:rPr>
        <w:t>технологічну схему складання</w:t>
      </w:r>
      <w:r w:rsidRPr="0085248C">
        <w:rPr>
          <w:i w:val="0"/>
          <w:color w:val="000000"/>
          <w:szCs w:val="28"/>
          <w:lang w:val="uk-UA" w:eastAsia="uk-UA"/>
        </w:rPr>
        <w:t>, що представляє собою графічне, умовне зображення послідовності з'єднань окремих складових частин виробу (складальних одини</w:t>
      </w:r>
      <w:r>
        <w:rPr>
          <w:i w:val="0"/>
          <w:color w:val="000000"/>
          <w:szCs w:val="28"/>
          <w:lang w:val="uk-UA" w:eastAsia="uk-UA"/>
        </w:rPr>
        <w:t>ць і деталей).</w:t>
      </w:r>
    </w:p>
    <w:p w:rsidR="0085248C" w:rsidRPr="0085248C" w:rsidRDefault="0085248C" w:rsidP="0085248C">
      <w:pPr>
        <w:ind w:firstLine="709"/>
        <w:jc w:val="both"/>
        <w:rPr>
          <w:i w:val="0"/>
          <w:color w:val="000000"/>
          <w:szCs w:val="28"/>
          <w:lang w:val="uk-UA" w:eastAsia="uk-UA"/>
        </w:rPr>
      </w:pPr>
      <w:r w:rsidRPr="0085248C">
        <w:rPr>
          <w:i w:val="0"/>
          <w:color w:val="000000"/>
          <w:szCs w:val="28"/>
          <w:lang w:val="uk-UA" w:eastAsia="uk-UA"/>
        </w:rPr>
        <w:t>На схемі всі складові частини виробу представляються у виді прямокутників, при цьому деталі розташовуються над центральною лінією, що йде від базової деталі (складальної одиниці) до цілком зібраного виробу (вузлу), складальні одиниці – під центральною лінією. У кожнім прямокутнику вказується найменування, номер позиції по специфікації або позначення (код) деталі (складальної одиниці) і кількість на виріб (вузол). На підставі технологічної схеми рекоменд</w:t>
      </w:r>
      <w:r>
        <w:rPr>
          <w:i w:val="0"/>
          <w:color w:val="000000"/>
          <w:szCs w:val="28"/>
          <w:lang w:val="uk-UA" w:eastAsia="uk-UA"/>
        </w:rPr>
        <w:t xml:space="preserve">ується скласти укрупнений план </w:t>
      </w:r>
      <w:r w:rsidRPr="0085248C">
        <w:rPr>
          <w:i w:val="0"/>
          <w:color w:val="000000"/>
          <w:szCs w:val="28"/>
          <w:lang w:val="uk-UA" w:eastAsia="uk-UA"/>
        </w:rPr>
        <w:t>складання виробу, виділяючи окремі операції складання кожної складальної одиниці, що є складовою частиною виробу. Це дозволяє здійснити рівнобіжне, незалежне складання окремих складальних одиниць (вузлів) на різних робочих місцях.</w:t>
      </w:r>
    </w:p>
    <w:p w:rsidR="0085248C" w:rsidRPr="0085248C" w:rsidRDefault="0085248C" w:rsidP="00F12195">
      <w:pPr>
        <w:spacing w:after="80"/>
        <w:ind w:firstLine="425"/>
        <w:rPr>
          <w:i w:val="0"/>
          <w:lang w:val="uk-UA"/>
        </w:rPr>
      </w:pPr>
    </w:p>
    <w:p w:rsidR="00F12195" w:rsidRDefault="00F12195" w:rsidP="00636EEF">
      <w:pPr>
        <w:pStyle w:val="aff0"/>
        <w:spacing w:before="150" w:beforeAutospacing="0" w:after="150" w:afterAutospacing="0"/>
        <w:ind w:right="150"/>
        <w:jc w:val="both"/>
        <w:rPr>
          <w:b/>
          <w:color w:val="424242"/>
          <w:sz w:val="28"/>
          <w:szCs w:val="28"/>
        </w:rPr>
      </w:pPr>
    </w:p>
    <w:p w:rsidR="00D06FD3" w:rsidRDefault="00D06FD3" w:rsidP="00636EEF">
      <w:pPr>
        <w:pStyle w:val="aff0"/>
        <w:spacing w:before="150" w:beforeAutospacing="0" w:after="150" w:afterAutospacing="0"/>
        <w:ind w:right="150"/>
        <w:jc w:val="both"/>
        <w:rPr>
          <w:b/>
          <w:color w:val="424242"/>
          <w:sz w:val="28"/>
          <w:szCs w:val="28"/>
        </w:rPr>
      </w:pPr>
    </w:p>
    <w:p w:rsidR="00D06FD3" w:rsidRPr="008C02BC" w:rsidRDefault="00D06FD3" w:rsidP="00636EEF">
      <w:pPr>
        <w:pStyle w:val="aff0"/>
        <w:spacing w:before="150" w:beforeAutospacing="0" w:after="150" w:afterAutospacing="0"/>
        <w:ind w:right="150"/>
        <w:jc w:val="both"/>
        <w:rPr>
          <w:b/>
          <w:color w:val="424242"/>
          <w:sz w:val="28"/>
          <w:szCs w:val="28"/>
        </w:rPr>
      </w:pPr>
    </w:p>
    <w:p w:rsidR="006E39FC" w:rsidRPr="00DD0B62" w:rsidRDefault="006E39FC" w:rsidP="00DD0B62">
      <w:pPr>
        <w:rPr>
          <w:lang w:val="uk-UA"/>
        </w:rPr>
      </w:pPr>
      <w:r w:rsidRPr="00DD0B62">
        <w:rPr>
          <w:lang w:val="uk-UA"/>
        </w:rPr>
        <w:lastRenderedPageBreak/>
        <w:t>Технічні показники уніфікації конструкції</w:t>
      </w:r>
    </w:p>
    <w:p w:rsidR="006E39FC" w:rsidRPr="006E39FC" w:rsidRDefault="006E39FC" w:rsidP="006E39FC">
      <w:pPr>
        <w:pStyle w:val="a9"/>
        <w:jc w:val="center"/>
        <w:rPr>
          <w:b/>
          <w:sz w:val="32"/>
          <w:lang w:val="uk-UA"/>
        </w:rPr>
      </w:pPr>
    </w:p>
    <w:p w:rsidR="006E39FC" w:rsidRPr="006E39FC" w:rsidRDefault="006E39FC" w:rsidP="006E39FC">
      <w:pPr>
        <w:pStyle w:val="a9"/>
        <w:spacing w:before="120"/>
        <w:ind w:firstLine="425"/>
        <w:rPr>
          <w:lang w:val="uk-UA"/>
        </w:rPr>
      </w:pPr>
      <w:r w:rsidRPr="008C02BC">
        <w:rPr>
          <w:i w:val="0"/>
          <w:lang w:val="uk-UA"/>
        </w:rPr>
        <w:t>Коефіцієнт уніфікації виробу</w:t>
      </w:r>
      <w:r w:rsidRPr="006E39FC">
        <w:rPr>
          <w:lang w:val="uk-UA"/>
        </w:rPr>
        <w:t xml:space="preserve"> </w:t>
      </w:r>
      <w:r w:rsidRPr="006E39FC">
        <w:rPr>
          <w:b/>
          <w:sz w:val="32"/>
          <w:lang w:val="uk-UA"/>
        </w:rPr>
        <w:t>К</w:t>
      </w:r>
      <w:r w:rsidRPr="006E39FC">
        <w:rPr>
          <w:b/>
          <w:sz w:val="32"/>
          <w:vertAlign w:val="subscript"/>
          <w:lang w:val="uk-UA"/>
        </w:rPr>
        <w:t>у</w:t>
      </w:r>
      <w:r w:rsidR="008C02BC">
        <w:rPr>
          <w:lang w:val="uk-UA"/>
        </w:rPr>
        <w:t xml:space="preserve"> </w:t>
      </w:r>
      <w:r w:rsidR="008C02BC" w:rsidRPr="008C02BC">
        <w:rPr>
          <w:i w:val="0"/>
          <w:lang w:val="uk-UA"/>
        </w:rPr>
        <w:t>визначається по такій формулі</w:t>
      </w:r>
    </w:p>
    <w:p w:rsidR="006E39FC" w:rsidRDefault="006E39FC" w:rsidP="006E39FC">
      <w:pPr>
        <w:pStyle w:val="a9"/>
        <w:spacing w:before="80" w:after="80"/>
        <w:ind w:firstLine="426"/>
        <w:jc w:val="center"/>
      </w:pPr>
      <w:r>
        <w:rPr>
          <w:position w:val="-40"/>
        </w:rPr>
        <w:object w:dxaOrig="234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51pt" o:ole="" fillcolor="window">
            <v:imagedata r:id="rId32" o:title=""/>
          </v:shape>
          <o:OLEObject Type="Embed" ProgID="Equation.3" ShapeID="_x0000_i1025" DrawAspect="Content" ObjectID="_1622098589" r:id="rId33"/>
        </w:object>
      </w:r>
    </w:p>
    <w:p w:rsidR="006E39FC" w:rsidRDefault="006E39FC" w:rsidP="006E39FC">
      <w:pPr>
        <w:pStyle w:val="a9"/>
        <w:ind w:firstLine="426"/>
      </w:pPr>
      <w:r>
        <w:t xml:space="preserve">де </w:t>
      </w:r>
      <w:r>
        <w:rPr>
          <w:b/>
          <w:sz w:val="32"/>
        </w:rPr>
        <w:t>Е</w:t>
      </w:r>
      <w:r>
        <w:rPr>
          <w:b/>
          <w:sz w:val="32"/>
          <w:vertAlign w:val="subscript"/>
        </w:rPr>
        <w:t>у</w:t>
      </w:r>
      <w:r>
        <w:t xml:space="preserve"> – число уніфікованих складальних одиниць у виробі (</w:t>
      </w:r>
      <w:r>
        <w:rPr>
          <w:b/>
          <w:sz w:val="32"/>
        </w:rPr>
        <w:t>Е</w:t>
      </w:r>
      <w:r>
        <w:rPr>
          <w:b/>
          <w:sz w:val="32"/>
          <w:vertAlign w:val="subscript"/>
        </w:rPr>
        <w:t>у</w:t>
      </w:r>
      <w:r>
        <w:rPr>
          <w:b/>
          <w:sz w:val="32"/>
        </w:rPr>
        <w:t>=</w:t>
      </w:r>
      <w:r w:rsidR="00296B5E">
        <w:rPr>
          <w:b/>
          <w:sz w:val="32"/>
          <w:lang w:val="uk-UA"/>
        </w:rPr>
        <w:t>2</w:t>
      </w:r>
      <w:r>
        <w:t>);</w:t>
      </w:r>
    </w:p>
    <w:p w:rsidR="006E39FC" w:rsidRDefault="006E39FC" w:rsidP="006E39FC">
      <w:pPr>
        <w:pStyle w:val="a9"/>
        <w:ind w:left="524" w:firstLine="426"/>
      </w:pPr>
      <w:r>
        <w:rPr>
          <w:b/>
          <w:sz w:val="32"/>
        </w:rPr>
        <w:t xml:space="preserve"> Д</w:t>
      </w:r>
      <w:r>
        <w:rPr>
          <w:b/>
          <w:sz w:val="32"/>
          <w:vertAlign w:val="subscript"/>
        </w:rPr>
        <w:t>у</w:t>
      </w:r>
      <w:r>
        <w:rPr>
          <w:b/>
          <w:sz w:val="32"/>
        </w:rPr>
        <w:t xml:space="preserve"> </w:t>
      </w:r>
      <w:r>
        <w:t xml:space="preserve">-  число уніфікованих деталей ( </w:t>
      </w:r>
      <w:r>
        <w:rPr>
          <w:b/>
          <w:sz w:val="32"/>
        </w:rPr>
        <w:t>Д</w:t>
      </w:r>
      <w:r>
        <w:rPr>
          <w:b/>
          <w:sz w:val="32"/>
          <w:vertAlign w:val="subscript"/>
        </w:rPr>
        <w:t>у</w:t>
      </w:r>
      <w:r w:rsidR="00296B5E">
        <w:rPr>
          <w:b/>
          <w:sz w:val="32"/>
        </w:rPr>
        <w:t>=</w:t>
      </w:r>
      <w:r w:rsidR="0051525F">
        <w:rPr>
          <w:b/>
          <w:sz w:val="32"/>
          <w:lang w:val="uk-UA"/>
        </w:rPr>
        <w:t>8</w:t>
      </w:r>
      <w:r>
        <w:t xml:space="preserve"> );</w:t>
      </w:r>
    </w:p>
    <w:p w:rsidR="006E39FC" w:rsidRDefault="006E39FC" w:rsidP="006E39FC">
      <w:pPr>
        <w:pStyle w:val="a9"/>
        <w:ind w:left="524" w:firstLine="426"/>
      </w:pPr>
      <w:r>
        <w:rPr>
          <w:b/>
          <w:sz w:val="32"/>
        </w:rPr>
        <w:t xml:space="preserve"> Е</w:t>
      </w:r>
      <w:r>
        <w:t xml:space="preserve"> - кількість складальних одиниць у приладі ( </w:t>
      </w:r>
      <w:r>
        <w:rPr>
          <w:b/>
          <w:sz w:val="32"/>
        </w:rPr>
        <w:t>Е=</w:t>
      </w:r>
      <w:r w:rsidR="00296B5E">
        <w:rPr>
          <w:b/>
          <w:sz w:val="32"/>
          <w:lang w:val="uk-UA"/>
        </w:rPr>
        <w:t>4</w:t>
      </w:r>
      <w:r>
        <w:t xml:space="preserve"> );</w:t>
      </w:r>
    </w:p>
    <w:p w:rsidR="006E39FC" w:rsidRDefault="006E39FC" w:rsidP="006E39FC">
      <w:pPr>
        <w:pStyle w:val="a9"/>
        <w:ind w:left="524" w:firstLine="426"/>
      </w:pPr>
      <w:r>
        <w:rPr>
          <w:b/>
          <w:sz w:val="32"/>
        </w:rPr>
        <w:t xml:space="preserve"> Д</w:t>
      </w:r>
      <w:r>
        <w:t xml:space="preserve"> - кількість деталей, що є складовими частинами виробу (</w:t>
      </w:r>
      <w:r w:rsidR="00296B5E">
        <w:rPr>
          <w:b/>
          <w:sz w:val="32"/>
        </w:rPr>
        <w:t>Д=13</w:t>
      </w:r>
      <w:r>
        <w:t>).</w:t>
      </w:r>
    </w:p>
    <w:p w:rsidR="006E39FC" w:rsidRDefault="0051525F" w:rsidP="006E39FC">
      <w:pPr>
        <w:pStyle w:val="a9"/>
        <w:spacing w:before="80"/>
        <w:ind w:left="522" w:firstLine="425"/>
        <w:jc w:val="center"/>
      </w:pPr>
      <w:r w:rsidRPr="0051525F">
        <w:rPr>
          <w:position w:val="-56"/>
        </w:rPr>
        <w:object w:dxaOrig="2580" w:dyaOrig="1240">
          <v:shape id="_x0000_i1026" type="#_x0000_t75" style="width:129pt;height:61.8pt" o:ole="" fillcolor="window">
            <v:imagedata r:id="rId34" o:title=""/>
          </v:shape>
          <o:OLEObject Type="Embed" ProgID="Equation.3" ShapeID="_x0000_i1026" DrawAspect="Content" ObjectID="_1622098590" r:id="rId35"/>
        </w:object>
      </w:r>
      <w:r w:rsidR="006E39FC">
        <w:t>.</w:t>
      </w:r>
    </w:p>
    <w:p w:rsidR="006E39FC" w:rsidRPr="008C02BC" w:rsidRDefault="006E39FC" w:rsidP="006E39FC">
      <w:pPr>
        <w:pStyle w:val="a9"/>
        <w:ind w:firstLine="426"/>
        <w:rPr>
          <w:i w:val="0"/>
        </w:rPr>
      </w:pPr>
      <w:r w:rsidRPr="008C02BC">
        <w:rPr>
          <w:i w:val="0"/>
        </w:rPr>
        <w:t xml:space="preserve">Коефіцієнт уніфікації складальних одиниць </w:t>
      </w:r>
      <w:r w:rsidRPr="008C02BC">
        <w:rPr>
          <w:b/>
          <w:sz w:val="32"/>
        </w:rPr>
        <w:t>К</w:t>
      </w:r>
      <w:r w:rsidRPr="008C02BC">
        <w:rPr>
          <w:b/>
          <w:sz w:val="32"/>
          <w:vertAlign w:val="subscript"/>
        </w:rPr>
        <w:t>у.с.</w:t>
      </w:r>
      <w:r w:rsidRPr="008C02BC">
        <w:rPr>
          <w:i w:val="0"/>
        </w:rPr>
        <w:t xml:space="preserve"> визначається</w:t>
      </w:r>
      <w:r w:rsidR="00104617">
        <w:rPr>
          <w:i w:val="0"/>
          <w:lang w:val="uk-UA"/>
        </w:rPr>
        <w:t>,</w:t>
      </w:r>
      <w:r w:rsidRPr="008C02BC">
        <w:rPr>
          <w:i w:val="0"/>
        </w:rPr>
        <w:t xml:space="preserve"> як відношення кількості уніфікованих складальних одиниць до загального чи</w:t>
      </w:r>
      <w:r w:rsidR="00104617">
        <w:rPr>
          <w:i w:val="0"/>
        </w:rPr>
        <w:t>сла складальних одиниць у приладі</w:t>
      </w:r>
      <w:r w:rsidRPr="008C02BC">
        <w:rPr>
          <w:i w:val="0"/>
        </w:rPr>
        <w:t>:</w:t>
      </w:r>
    </w:p>
    <w:p w:rsidR="006E39FC" w:rsidRDefault="00104617" w:rsidP="006E39FC">
      <w:pPr>
        <w:pStyle w:val="a9"/>
        <w:spacing w:before="120"/>
        <w:ind w:firstLine="425"/>
        <w:jc w:val="center"/>
      </w:pPr>
      <w:r w:rsidRPr="00104617">
        <w:rPr>
          <w:position w:val="-32"/>
        </w:rPr>
        <w:object w:dxaOrig="2760" w:dyaOrig="1040">
          <v:shape id="_x0000_i1027" type="#_x0000_t75" style="width:138pt;height:52.2pt" o:ole="" fillcolor="window">
            <v:imagedata r:id="rId36" o:title=""/>
          </v:shape>
          <o:OLEObject Type="Embed" ProgID="Equation.3" ShapeID="_x0000_i1027" DrawAspect="Content" ObjectID="_1622098591" r:id="rId37"/>
        </w:object>
      </w:r>
    </w:p>
    <w:p w:rsidR="008C02BC" w:rsidRDefault="008C02BC" w:rsidP="006E39FC">
      <w:pPr>
        <w:pStyle w:val="a9"/>
        <w:spacing w:before="120"/>
        <w:ind w:firstLine="425"/>
        <w:jc w:val="center"/>
      </w:pPr>
    </w:p>
    <w:p w:rsidR="00104617" w:rsidRPr="008C02BC" w:rsidRDefault="008C02BC" w:rsidP="00104617">
      <w:pPr>
        <w:pStyle w:val="a9"/>
        <w:ind w:firstLine="426"/>
        <w:rPr>
          <w:i w:val="0"/>
        </w:rPr>
      </w:pPr>
      <w:r w:rsidRPr="008C02BC">
        <w:rPr>
          <w:i w:val="0"/>
        </w:rPr>
        <w:t xml:space="preserve">Коефіцієнт уніфікації деталей виробу </w:t>
      </w:r>
      <w:r w:rsidRPr="008C02BC">
        <w:rPr>
          <w:i w:val="0"/>
          <w:sz w:val="32"/>
        </w:rPr>
        <w:t>К</w:t>
      </w:r>
      <w:r w:rsidRPr="008C02BC">
        <w:rPr>
          <w:i w:val="0"/>
          <w:sz w:val="32"/>
          <w:vertAlign w:val="subscript"/>
        </w:rPr>
        <w:t>у.д.</w:t>
      </w:r>
      <w:r w:rsidRPr="008C02BC">
        <w:rPr>
          <w:i w:val="0"/>
        </w:rPr>
        <w:t xml:space="preserve"> </w:t>
      </w:r>
      <w:r w:rsidR="00104617" w:rsidRPr="008C02BC">
        <w:rPr>
          <w:i w:val="0"/>
        </w:rPr>
        <w:t>визначається</w:t>
      </w:r>
      <w:r w:rsidR="00104617">
        <w:rPr>
          <w:i w:val="0"/>
          <w:lang w:val="uk-UA"/>
        </w:rPr>
        <w:t>,</w:t>
      </w:r>
      <w:r w:rsidR="00104617" w:rsidRPr="008C02BC">
        <w:rPr>
          <w:i w:val="0"/>
        </w:rPr>
        <w:t xml:space="preserve"> як відношення кількості уніфікованих </w:t>
      </w:r>
      <w:r w:rsidR="00104617">
        <w:rPr>
          <w:i w:val="0"/>
          <w:lang w:val="uk-UA"/>
        </w:rPr>
        <w:t>деталей</w:t>
      </w:r>
      <w:r w:rsidR="00104617" w:rsidRPr="008C02BC">
        <w:rPr>
          <w:i w:val="0"/>
        </w:rPr>
        <w:t xml:space="preserve"> до загального чи</w:t>
      </w:r>
      <w:r w:rsidR="00104617">
        <w:rPr>
          <w:i w:val="0"/>
        </w:rPr>
        <w:t xml:space="preserve">сла </w:t>
      </w:r>
      <w:r w:rsidR="00104617">
        <w:rPr>
          <w:i w:val="0"/>
          <w:lang w:val="uk-UA"/>
        </w:rPr>
        <w:t>деталей</w:t>
      </w:r>
      <w:r w:rsidR="00104617">
        <w:rPr>
          <w:i w:val="0"/>
        </w:rPr>
        <w:t xml:space="preserve"> у приладі</w:t>
      </w:r>
      <w:r w:rsidR="00104617" w:rsidRPr="008C02BC">
        <w:rPr>
          <w:i w:val="0"/>
        </w:rPr>
        <w:t>:</w:t>
      </w:r>
    </w:p>
    <w:p w:rsidR="008C02BC" w:rsidRDefault="008C02BC" w:rsidP="008C02BC">
      <w:pPr>
        <w:pStyle w:val="a9"/>
        <w:spacing w:before="120"/>
        <w:ind w:firstLine="425"/>
        <w:jc w:val="center"/>
      </w:pPr>
    </w:p>
    <w:p w:rsidR="008C02BC" w:rsidRDefault="00EE7F0E" w:rsidP="008C02BC">
      <w:pPr>
        <w:pStyle w:val="a9"/>
        <w:spacing w:before="120"/>
        <w:ind w:firstLine="425"/>
        <w:jc w:val="center"/>
      </w:pPr>
      <w:r w:rsidRPr="000642E5">
        <w:rPr>
          <w:position w:val="-42"/>
        </w:rPr>
        <w:object w:dxaOrig="3320" w:dyaOrig="1100">
          <v:shape id="_x0000_i1028" type="#_x0000_t75" style="width:165.6pt;height:55.2pt" o:ole="" fillcolor="window">
            <v:imagedata r:id="rId38" o:title=""/>
          </v:shape>
          <o:OLEObject Type="Embed" ProgID="Equation.3" ShapeID="_x0000_i1028" DrawAspect="Content" ObjectID="_1622098592" r:id="rId39"/>
        </w:object>
      </w:r>
    </w:p>
    <w:p w:rsidR="008C02BC" w:rsidRDefault="008C02BC" w:rsidP="008C02BC">
      <w:pPr>
        <w:ind w:firstLine="426"/>
        <w:rPr>
          <w:i w:val="0"/>
        </w:rPr>
      </w:pPr>
      <w:r>
        <w:t xml:space="preserve">  </w:t>
      </w:r>
      <w:r w:rsidRPr="008C02BC">
        <w:rPr>
          <w:i w:val="0"/>
        </w:rPr>
        <w:t xml:space="preserve">Коефіцієнт повторюваності </w:t>
      </w:r>
      <w:r w:rsidRPr="008C02BC">
        <w:rPr>
          <w:b/>
          <w:sz w:val="32"/>
        </w:rPr>
        <w:t>К</w:t>
      </w:r>
      <w:r w:rsidRPr="008C02BC">
        <w:rPr>
          <w:b/>
          <w:sz w:val="32"/>
          <w:vertAlign w:val="subscript"/>
        </w:rPr>
        <w:t>пов</w:t>
      </w:r>
      <w:r w:rsidRPr="008C02BC">
        <w:rPr>
          <w:i w:val="0"/>
        </w:rPr>
        <w:t xml:space="preserve"> визначається </w:t>
      </w:r>
      <w:r w:rsidR="008F3B42">
        <w:rPr>
          <w:i w:val="0"/>
          <w:lang w:val="uk-UA"/>
        </w:rPr>
        <w:t xml:space="preserve">за </w:t>
      </w:r>
      <w:r w:rsidR="008F3B42">
        <w:rPr>
          <w:i w:val="0"/>
        </w:rPr>
        <w:t>формулою</w:t>
      </w:r>
      <w:r w:rsidRPr="008C02BC">
        <w:rPr>
          <w:i w:val="0"/>
        </w:rPr>
        <w:t>:</w:t>
      </w:r>
    </w:p>
    <w:p w:rsidR="008C02BC" w:rsidRDefault="008C02BC" w:rsidP="008C02BC">
      <w:pPr>
        <w:spacing w:before="120" w:after="120"/>
        <w:ind w:firstLine="425"/>
        <w:jc w:val="center"/>
      </w:pPr>
      <w:r>
        <w:rPr>
          <w:position w:val="-40"/>
        </w:rPr>
        <w:object w:dxaOrig="2620" w:dyaOrig="960">
          <v:shape id="_x0000_i1029" type="#_x0000_t75" style="width:131.4pt;height:48pt" o:ole="" fillcolor="window">
            <v:imagedata r:id="rId40" o:title=""/>
          </v:shape>
          <o:OLEObject Type="Embed" ProgID="Equation.3" ShapeID="_x0000_i1029" DrawAspect="Content" ObjectID="_1622098593" r:id="rId41"/>
        </w:object>
      </w:r>
    </w:p>
    <w:p w:rsidR="008C02BC" w:rsidRDefault="008C02BC" w:rsidP="008C02BC">
      <w:pPr>
        <w:ind w:firstLine="426"/>
      </w:pPr>
      <w:r>
        <w:t xml:space="preserve">де </w:t>
      </w:r>
      <w:r>
        <w:rPr>
          <w:b/>
          <w:sz w:val="32"/>
        </w:rPr>
        <w:t>Q</w:t>
      </w:r>
      <w:r>
        <w:t xml:space="preserve"> – число найменувань складових частин, </w:t>
      </w:r>
      <w:r w:rsidR="008F3B42">
        <w:rPr>
          <w:b/>
          <w:sz w:val="32"/>
        </w:rPr>
        <w:t>Q=</w:t>
      </w:r>
      <w:r w:rsidR="008F3B42">
        <w:rPr>
          <w:b/>
          <w:sz w:val="32"/>
          <w:lang w:val="uk-UA"/>
        </w:rPr>
        <w:t>13</w:t>
      </w:r>
      <w:r>
        <w:t xml:space="preserve"> ;</w:t>
      </w:r>
    </w:p>
    <w:p w:rsidR="008C02BC" w:rsidRDefault="008C02BC" w:rsidP="008C02BC">
      <w:pPr>
        <w:ind w:left="524" w:firstLine="426"/>
      </w:pPr>
      <w:r>
        <w:t xml:space="preserve"> </w:t>
      </w:r>
      <w:r>
        <w:rPr>
          <w:b/>
          <w:sz w:val="32"/>
        </w:rPr>
        <w:t>Е+Д</w:t>
      </w:r>
      <w:r>
        <w:t xml:space="preserve"> - загальне число складових частин у виробі.</w:t>
      </w:r>
    </w:p>
    <w:p w:rsidR="008C02BC" w:rsidRPr="008C02BC" w:rsidRDefault="007367DF" w:rsidP="008C02BC">
      <w:pPr>
        <w:ind w:firstLine="426"/>
        <w:rPr>
          <w:i w:val="0"/>
        </w:rPr>
      </w:pPr>
      <w:r w:rsidRPr="008F3B42">
        <w:rPr>
          <w:position w:val="-34"/>
        </w:rPr>
        <w:object w:dxaOrig="3200" w:dyaOrig="880">
          <v:shape id="_x0000_i1030" type="#_x0000_t75" style="width:159.6pt;height:43.8pt" o:ole="" fillcolor="window">
            <v:imagedata r:id="rId42" o:title=""/>
          </v:shape>
          <o:OLEObject Type="Embed" ProgID="Equation.3" ShapeID="_x0000_i1030" DrawAspect="Content" ObjectID="_1622098594" r:id="rId43"/>
        </w:object>
      </w:r>
    </w:p>
    <w:p w:rsidR="00FE30D4" w:rsidRDefault="00FE30D4" w:rsidP="00E879CE">
      <w:pPr>
        <w:pStyle w:val="aff0"/>
        <w:spacing w:before="150" w:beforeAutospacing="0" w:after="150" w:afterAutospacing="0"/>
        <w:ind w:left="510" w:right="150"/>
        <w:jc w:val="both"/>
        <w:rPr>
          <w:color w:val="424242"/>
          <w:sz w:val="28"/>
          <w:szCs w:val="28"/>
          <w:lang w:val="ru-RU"/>
        </w:rPr>
      </w:pPr>
    </w:p>
    <w:p w:rsidR="007367DF" w:rsidRDefault="007367DF" w:rsidP="007367DF">
      <w:pPr>
        <w:pStyle w:val="a9"/>
        <w:ind w:firstLine="426"/>
        <w:jc w:val="center"/>
        <w:rPr>
          <w:b/>
          <w:sz w:val="32"/>
        </w:rPr>
      </w:pPr>
    </w:p>
    <w:p w:rsidR="007367DF" w:rsidRPr="007367DF" w:rsidRDefault="007367DF" w:rsidP="007367DF">
      <w:pPr>
        <w:pStyle w:val="a9"/>
        <w:spacing w:before="120"/>
        <w:ind w:firstLine="425"/>
        <w:rPr>
          <w:i w:val="0"/>
        </w:rPr>
      </w:pPr>
      <w:r w:rsidRPr="007367DF">
        <w:rPr>
          <w:i w:val="0"/>
        </w:rPr>
        <w:lastRenderedPageBreak/>
        <w:t xml:space="preserve">Абсолютний техніко-економічний показник трудомісткості виготовлення </w:t>
      </w:r>
      <w:r w:rsidRPr="007367DF">
        <w:rPr>
          <w:b/>
          <w:sz w:val="32"/>
        </w:rPr>
        <w:t>T</w:t>
      </w:r>
      <w:r w:rsidRPr="007367DF">
        <w:rPr>
          <w:b/>
          <w:sz w:val="32"/>
          <w:vertAlign w:val="subscript"/>
        </w:rPr>
        <w:t>и</w:t>
      </w:r>
      <w:r w:rsidRPr="007367DF">
        <w:rPr>
          <w:i w:val="0"/>
        </w:rPr>
        <w:t xml:space="preserve"> </w:t>
      </w:r>
      <w:r>
        <w:rPr>
          <w:i w:val="0"/>
        </w:rPr>
        <w:t>виражається сумою нормо-годин</w:t>
      </w:r>
      <w:r w:rsidRPr="007367DF">
        <w:rPr>
          <w:i w:val="0"/>
        </w:rPr>
        <w:t>, витрачених на виготовлення приладу.</w:t>
      </w:r>
    </w:p>
    <w:p w:rsidR="007367DF" w:rsidRDefault="0074373D" w:rsidP="007367DF">
      <w:pPr>
        <w:pStyle w:val="a9"/>
        <w:spacing w:before="120"/>
        <w:ind w:firstLine="425"/>
        <w:jc w:val="center"/>
      </w:pPr>
      <w:r w:rsidRPr="0074373D">
        <w:rPr>
          <w:position w:val="-48"/>
        </w:rPr>
        <w:object w:dxaOrig="1880" w:dyaOrig="800">
          <v:shape id="_x0000_i1031" type="#_x0000_t75" style="width:93.6pt;height:40.2pt" o:ole="" fillcolor="window">
            <v:imagedata r:id="rId44" o:title=""/>
          </v:shape>
          <o:OLEObject Type="Embed" ProgID="Equation.3" ShapeID="_x0000_i1031" DrawAspect="Content" ObjectID="_1622098595" r:id="rId45"/>
        </w:object>
      </w:r>
      <w:r w:rsidR="007367DF">
        <w:t xml:space="preserve"> годин</w:t>
      </w:r>
    </w:p>
    <w:p w:rsidR="007367DF" w:rsidRDefault="007367DF" w:rsidP="007367DF">
      <w:pPr>
        <w:pStyle w:val="a9"/>
        <w:ind w:firstLine="426"/>
      </w:pPr>
      <w:r w:rsidRPr="00600D15">
        <w:rPr>
          <w:i w:val="0"/>
        </w:rPr>
        <w:t xml:space="preserve">Рівень технологічності конструкції по трудомісткості виготовлення </w:t>
      </w:r>
      <w:r w:rsidRPr="00600D15">
        <w:rPr>
          <w:b/>
          <w:sz w:val="32"/>
        </w:rPr>
        <w:t>К</w:t>
      </w:r>
      <w:r w:rsidRPr="00600D15">
        <w:rPr>
          <w:b/>
          <w:sz w:val="32"/>
          <w:vertAlign w:val="subscript"/>
        </w:rPr>
        <w:t>т</w:t>
      </w:r>
      <w:r w:rsidRPr="00600D15">
        <w:rPr>
          <w:i w:val="0"/>
        </w:rPr>
        <w:t xml:space="preserve"> визначається як відношення досягнутої трудомісткості виробу до базового показника трудомісткості виготовлення</w:t>
      </w:r>
      <w:r>
        <w:t xml:space="preserve"> </w:t>
      </w:r>
      <w:r>
        <w:rPr>
          <w:b/>
          <w:sz w:val="32"/>
        </w:rPr>
        <w:t>Т</w:t>
      </w:r>
      <w:r>
        <w:rPr>
          <w:b/>
          <w:sz w:val="32"/>
          <w:vertAlign w:val="subscript"/>
        </w:rPr>
        <w:t>б</w:t>
      </w:r>
      <w:r>
        <w:rPr>
          <w:b/>
          <w:sz w:val="32"/>
        </w:rPr>
        <w:t>.</w:t>
      </w:r>
      <w:r>
        <w:rPr>
          <w:b/>
          <w:sz w:val="32"/>
          <w:vertAlign w:val="subscript"/>
        </w:rPr>
        <w:t>п.</w:t>
      </w:r>
      <w:r>
        <w:t xml:space="preserve"> (</w:t>
      </w:r>
      <w:r>
        <w:rPr>
          <w:b/>
          <w:sz w:val="32"/>
        </w:rPr>
        <w:t>Т</w:t>
      </w:r>
      <w:r>
        <w:rPr>
          <w:b/>
          <w:sz w:val="32"/>
          <w:vertAlign w:val="subscript"/>
        </w:rPr>
        <w:t>б</w:t>
      </w:r>
      <w:r>
        <w:rPr>
          <w:b/>
          <w:sz w:val="32"/>
        </w:rPr>
        <w:t>.</w:t>
      </w:r>
      <w:r>
        <w:rPr>
          <w:b/>
          <w:sz w:val="32"/>
          <w:vertAlign w:val="subscript"/>
        </w:rPr>
        <w:t>п.</w:t>
      </w:r>
      <w:r w:rsidR="00600D15">
        <w:rPr>
          <w:b/>
          <w:sz w:val="32"/>
        </w:rPr>
        <w:t>=</w:t>
      </w:r>
      <w:r w:rsidR="00600D15">
        <w:rPr>
          <w:b/>
          <w:sz w:val="32"/>
          <w:lang w:val="uk-UA"/>
        </w:rPr>
        <w:t>1</w:t>
      </w:r>
      <w:r>
        <w:rPr>
          <w:b/>
          <w:sz w:val="32"/>
        </w:rPr>
        <w:t>0</w:t>
      </w:r>
      <w:r w:rsidR="00600D15">
        <w:rPr>
          <w:b/>
          <w:sz w:val="32"/>
          <w:lang w:val="uk-UA"/>
        </w:rPr>
        <w:t>4</w:t>
      </w:r>
      <w:r>
        <w:rPr>
          <w:sz w:val="32"/>
        </w:rPr>
        <w:t>годин</w:t>
      </w:r>
      <w:r>
        <w:t>)</w:t>
      </w:r>
    </w:p>
    <w:p w:rsidR="007367DF" w:rsidRDefault="00600D15" w:rsidP="007367DF">
      <w:pPr>
        <w:pStyle w:val="a9"/>
        <w:spacing w:before="120"/>
        <w:ind w:firstLine="425"/>
        <w:jc w:val="center"/>
      </w:pPr>
      <w:r w:rsidRPr="00600D15">
        <w:rPr>
          <w:position w:val="-52"/>
        </w:rPr>
        <w:object w:dxaOrig="3280" w:dyaOrig="1160">
          <v:shape id="_x0000_i1032" type="#_x0000_t75" style="width:163.8pt;height:57.6pt" o:ole="" fillcolor="window">
            <v:imagedata r:id="rId46" o:title=""/>
          </v:shape>
          <o:OLEObject Type="Embed" ProgID="Equation.3" ShapeID="_x0000_i1032" DrawAspect="Content" ObjectID="_1622098596" r:id="rId47"/>
        </w:object>
      </w:r>
    </w:p>
    <w:p w:rsidR="00EE7F0E" w:rsidRPr="00EE7F0E" w:rsidRDefault="00EE7F0E" w:rsidP="00EE7F0E">
      <w:pPr>
        <w:pStyle w:val="a9"/>
        <w:ind w:firstLine="426"/>
        <w:rPr>
          <w:i w:val="0"/>
        </w:rPr>
      </w:pPr>
      <w:r w:rsidRPr="00EE7F0E">
        <w:rPr>
          <w:i w:val="0"/>
        </w:rPr>
        <w:t xml:space="preserve">Технологічна собівартість виробу </w:t>
      </w:r>
      <w:r w:rsidRPr="00EE7F0E">
        <w:rPr>
          <w:b/>
          <w:sz w:val="32"/>
        </w:rPr>
        <w:t>С</w:t>
      </w:r>
      <w:r w:rsidRPr="00EE7F0E">
        <w:rPr>
          <w:b/>
          <w:sz w:val="32"/>
          <w:vertAlign w:val="subscript"/>
        </w:rPr>
        <w:t>и</w:t>
      </w:r>
      <w:r w:rsidRPr="00EE7F0E">
        <w:t xml:space="preserve"> </w:t>
      </w:r>
      <w:r w:rsidRPr="00EE7F0E">
        <w:rPr>
          <w:i w:val="0"/>
        </w:rPr>
        <w:t>визначається як су</w:t>
      </w:r>
      <w:r>
        <w:rPr>
          <w:i w:val="0"/>
        </w:rPr>
        <w:t>ма витрат на один виріб</w:t>
      </w:r>
    </w:p>
    <w:p w:rsidR="00EE7F0E" w:rsidRDefault="00EE7F0E" w:rsidP="00EE7F0E">
      <w:pPr>
        <w:pStyle w:val="aff0"/>
        <w:spacing w:before="150" w:after="150"/>
        <w:ind w:left="510" w:right="150"/>
        <w:jc w:val="both"/>
        <w:rPr>
          <w:b/>
          <w:i/>
          <w:sz w:val="36"/>
          <w:vertAlign w:val="subscript"/>
        </w:rPr>
      </w:pPr>
      <w:r>
        <w:rPr>
          <w:b/>
          <w:i/>
          <w:sz w:val="36"/>
        </w:rPr>
        <w:t>C</w:t>
      </w:r>
      <w:r>
        <w:rPr>
          <w:b/>
          <w:i/>
          <w:sz w:val="36"/>
          <w:vertAlign w:val="subscript"/>
        </w:rPr>
        <w:t>и</w:t>
      </w:r>
      <w:r>
        <w:rPr>
          <w:b/>
          <w:i/>
          <w:sz w:val="36"/>
        </w:rPr>
        <w:t>=С</w:t>
      </w:r>
      <w:r>
        <w:rPr>
          <w:b/>
          <w:i/>
          <w:sz w:val="36"/>
          <w:vertAlign w:val="subscript"/>
        </w:rPr>
        <w:t>м</w:t>
      </w:r>
      <w:r>
        <w:rPr>
          <w:b/>
          <w:i/>
          <w:sz w:val="36"/>
        </w:rPr>
        <w:t>+С</w:t>
      </w:r>
      <w:r>
        <w:rPr>
          <w:b/>
          <w:i/>
          <w:sz w:val="36"/>
          <w:vertAlign w:val="subscript"/>
        </w:rPr>
        <w:t>з</w:t>
      </w:r>
      <w:r>
        <w:rPr>
          <w:b/>
          <w:i/>
          <w:sz w:val="36"/>
        </w:rPr>
        <w:t>+Сц.</w:t>
      </w:r>
      <w:r>
        <w:rPr>
          <w:b/>
          <w:i/>
          <w:sz w:val="36"/>
          <w:vertAlign w:val="subscript"/>
        </w:rPr>
        <w:t>р.</w:t>
      </w:r>
    </w:p>
    <w:p w:rsidR="00EE7F0E" w:rsidRPr="00EE7F0E" w:rsidRDefault="00EE7F0E" w:rsidP="00EE7F0E">
      <w:pPr>
        <w:pStyle w:val="a9"/>
        <w:ind w:firstLine="426"/>
        <w:rPr>
          <w:i w:val="0"/>
        </w:rPr>
      </w:pPr>
      <w:r w:rsidRPr="00EE7F0E">
        <w:rPr>
          <w:i w:val="0"/>
        </w:rPr>
        <w:t>де</w:t>
      </w:r>
      <w:r>
        <w:t xml:space="preserve"> </w:t>
      </w:r>
      <w:r w:rsidRPr="00EE7F0E">
        <w:rPr>
          <w:b/>
          <w:sz w:val="32"/>
        </w:rPr>
        <w:t>С</w:t>
      </w:r>
      <w:r w:rsidRPr="00EE7F0E">
        <w:rPr>
          <w:b/>
          <w:sz w:val="32"/>
          <w:vertAlign w:val="subscript"/>
        </w:rPr>
        <w:t>м</w:t>
      </w:r>
      <w:r>
        <w:rPr>
          <w:b/>
          <w:sz w:val="32"/>
        </w:rPr>
        <w:t>=12</w:t>
      </w:r>
      <w:r w:rsidRPr="00EE7F0E">
        <w:rPr>
          <w:b/>
          <w:sz w:val="32"/>
        </w:rPr>
        <w:t>0 грн.</w:t>
      </w:r>
      <w:r>
        <w:t xml:space="preserve"> – </w:t>
      </w:r>
      <w:r w:rsidRPr="00EE7F0E">
        <w:rPr>
          <w:i w:val="0"/>
        </w:rPr>
        <w:t xml:space="preserve">вартість матеріалів, </w:t>
      </w:r>
      <w:r w:rsidRPr="00EE7F0E">
        <w:rPr>
          <w:i w:val="0"/>
          <w:lang w:val="uk-UA"/>
        </w:rPr>
        <w:t xml:space="preserve">які йдуть на </w:t>
      </w:r>
      <w:r w:rsidRPr="00EE7F0E">
        <w:rPr>
          <w:i w:val="0"/>
        </w:rPr>
        <w:t>виготовлення    приладу;</w:t>
      </w:r>
    </w:p>
    <w:p w:rsidR="00EE7F0E" w:rsidRDefault="00EE7F0E" w:rsidP="00EE7F0E">
      <w:pPr>
        <w:pStyle w:val="a9"/>
        <w:ind w:firstLine="426"/>
      </w:pPr>
      <w:r>
        <w:t xml:space="preserve">    </w:t>
      </w:r>
      <w:r w:rsidRPr="00EE7F0E">
        <w:rPr>
          <w:b/>
          <w:sz w:val="32"/>
        </w:rPr>
        <w:t>С</w:t>
      </w:r>
      <w:r w:rsidRPr="00EE7F0E">
        <w:rPr>
          <w:b/>
          <w:sz w:val="32"/>
          <w:vertAlign w:val="subscript"/>
        </w:rPr>
        <w:t>з</w:t>
      </w:r>
      <w:r>
        <w:rPr>
          <w:b/>
          <w:sz w:val="32"/>
        </w:rPr>
        <w:t>=20</w:t>
      </w:r>
      <w:r w:rsidRPr="00EE7F0E">
        <w:rPr>
          <w:b/>
          <w:sz w:val="32"/>
        </w:rPr>
        <w:t>0 грн.</w:t>
      </w:r>
      <w:r>
        <w:t xml:space="preserve"> -  </w:t>
      </w:r>
      <w:r w:rsidRPr="00EE7F0E">
        <w:rPr>
          <w:i w:val="0"/>
        </w:rPr>
        <w:t>заробітна плата виробничих робітників з нарахуваннями</w:t>
      </w:r>
      <w:r>
        <w:t>;</w:t>
      </w:r>
    </w:p>
    <w:p w:rsidR="00EE7F0E" w:rsidRDefault="00EE7F0E" w:rsidP="00EE7F0E">
      <w:pPr>
        <w:pStyle w:val="a9"/>
        <w:ind w:firstLine="426"/>
        <w:rPr>
          <w:i w:val="0"/>
        </w:rPr>
      </w:pPr>
      <w:r>
        <w:t xml:space="preserve">    </w:t>
      </w:r>
      <w:r w:rsidRPr="00EE7F0E">
        <w:rPr>
          <w:b/>
          <w:sz w:val="32"/>
        </w:rPr>
        <w:t>Сц.</w:t>
      </w:r>
      <w:r w:rsidRPr="00EE7F0E">
        <w:rPr>
          <w:b/>
          <w:sz w:val="32"/>
          <w:vertAlign w:val="subscript"/>
        </w:rPr>
        <w:t>р.</w:t>
      </w:r>
      <w:r>
        <w:rPr>
          <w:b/>
          <w:sz w:val="32"/>
        </w:rPr>
        <w:t>=5</w:t>
      </w:r>
      <w:r w:rsidRPr="00EE7F0E">
        <w:rPr>
          <w:b/>
          <w:sz w:val="32"/>
        </w:rPr>
        <w:t>00 грн.</w:t>
      </w:r>
      <w:r>
        <w:t xml:space="preserve"> - </w:t>
      </w:r>
      <w:r w:rsidRPr="00EE7F0E">
        <w:rPr>
          <w:i w:val="0"/>
        </w:rPr>
        <w:t>цехові накладні витрати.</w:t>
      </w:r>
    </w:p>
    <w:p w:rsidR="00EE7F0E" w:rsidRPr="00EE7F0E" w:rsidRDefault="00EE7F0E" w:rsidP="00EE7F0E">
      <w:pPr>
        <w:pStyle w:val="a9"/>
        <w:spacing w:before="120"/>
        <w:ind w:firstLine="425"/>
        <w:jc w:val="center"/>
        <w:rPr>
          <w:b/>
          <w:sz w:val="36"/>
        </w:rPr>
      </w:pPr>
      <w:r w:rsidRPr="00EE7F0E">
        <w:rPr>
          <w:b/>
          <w:sz w:val="36"/>
        </w:rPr>
        <w:t>С</w:t>
      </w:r>
      <w:r w:rsidRPr="00EE7F0E">
        <w:rPr>
          <w:b/>
          <w:sz w:val="36"/>
          <w:vertAlign w:val="subscript"/>
        </w:rPr>
        <w:t>и</w:t>
      </w:r>
      <w:r w:rsidRPr="00EE7F0E">
        <w:rPr>
          <w:b/>
          <w:sz w:val="36"/>
        </w:rPr>
        <w:t>=1</w:t>
      </w:r>
      <w:r>
        <w:rPr>
          <w:b/>
          <w:sz w:val="36"/>
          <w:lang w:val="uk-UA"/>
        </w:rPr>
        <w:t>2</w:t>
      </w:r>
      <w:r>
        <w:rPr>
          <w:b/>
          <w:sz w:val="36"/>
        </w:rPr>
        <w:t>0+</w:t>
      </w:r>
      <w:r>
        <w:rPr>
          <w:b/>
          <w:sz w:val="36"/>
          <w:lang w:val="uk-UA"/>
        </w:rPr>
        <w:t>2</w:t>
      </w:r>
      <w:r w:rsidRPr="00EE7F0E">
        <w:rPr>
          <w:b/>
          <w:sz w:val="36"/>
        </w:rPr>
        <w:t>0</w:t>
      </w:r>
      <w:r>
        <w:rPr>
          <w:b/>
          <w:sz w:val="36"/>
          <w:lang w:val="uk-UA"/>
        </w:rPr>
        <w:t>0</w:t>
      </w:r>
      <w:r>
        <w:rPr>
          <w:b/>
          <w:sz w:val="36"/>
        </w:rPr>
        <w:t>+500=82</w:t>
      </w:r>
      <w:r w:rsidRPr="00EE7F0E">
        <w:rPr>
          <w:b/>
          <w:sz w:val="36"/>
        </w:rPr>
        <w:t>0 грн.</w:t>
      </w:r>
    </w:p>
    <w:p w:rsidR="00EE7F0E" w:rsidRDefault="00EE7F0E" w:rsidP="00EE7F0E">
      <w:pPr>
        <w:pStyle w:val="a9"/>
        <w:ind w:firstLine="426"/>
      </w:pPr>
      <w:r>
        <w:t xml:space="preserve">Рівень технологічності конструкції по технологічній собівартості визначається як відношення досягнутої собівартості виробу </w:t>
      </w:r>
      <w:r>
        <w:rPr>
          <w:b/>
          <w:i w:val="0"/>
          <w:sz w:val="32"/>
        </w:rPr>
        <w:t>С</w:t>
      </w:r>
      <w:r>
        <w:rPr>
          <w:b/>
          <w:i w:val="0"/>
          <w:sz w:val="32"/>
          <w:vertAlign w:val="subscript"/>
        </w:rPr>
        <w:t>и</w:t>
      </w:r>
      <w:r>
        <w:t xml:space="preserve"> технологічної собівартості базового виробу </w:t>
      </w:r>
      <w:r>
        <w:rPr>
          <w:b/>
          <w:i w:val="0"/>
          <w:sz w:val="32"/>
        </w:rPr>
        <w:t>С</w:t>
      </w:r>
      <w:r>
        <w:rPr>
          <w:b/>
          <w:i w:val="0"/>
          <w:sz w:val="32"/>
          <w:vertAlign w:val="subscript"/>
        </w:rPr>
        <w:t>б</w:t>
      </w:r>
      <w:r>
        <w:rPr>
          <w:b/>
          <w:i w:val="0"/>
          <w:sz w:val="32"/>
        </w:rPr>
        <w:t>.</w:t>
      </w:r>
      <w:r>
        <w:rPr>
          <w:b/>
          <w:i w:val="0"/>
          <w:sz w:val="32"/>
          <w:vertAlign w:val="subscript"/>
        </w:rPr>
        <w:t>п.</w:t>
      </w:r>
      <w:r>
        <w:t xml:space="preserve"> ( </w:t>
      </w:r>
      <w:r>
        <w:rPr>
          <w:b/>
          <w:i w:val="0"/>
          <w:sz w:val="32"/>
        </w:rPr>
        <w:t>С</w:t>
      </w:r>
      <w:r>
        <w:rPr>
          <w:b/>
          <w:i w:val="0"/>
          <w:sz w:val="32"/>
          <w:vertAlign w:val="subscript"/>
        </w:rPr>
        <w:t>б</w:t>
      </w:r>
      <w:r>
        <w:rPr>
          <w:b/>
          <w:i w:val="0"/>
          <w:sz w:val="32"/>
        </w:rPr>
        <w:t>.</w:t>
      </w:r>
      <w:r>
        <w:rPr>
          <w:b/>
          <w:i w:val="0"/>
          <w:sz w:val="32"/>
          <w:vertAlign w:val="subscript"/>
        </w:rPr>
        <w:t>п.</w:t>
      </w:r>
      <w:r>
        <w:rPr>
          <w:b/>
          <w:i w:val="0"/>
          <w:sz w:val="32"/>
        </w:rPr>
        <w:t>=1000 грн.</w:t>
      </w:r>
      <w:r>
        <w:t xml:space="preserve"> )</w:t>
      </w:r>
    </w:p>
    <w:p w:rsidR="00EE7F0E" w:rsidRDefault="00EE7F0E" w:rsidP="00EE7F0E">
      <w:pPr>
        <w:pStyle w:val="a9"/>
        <w:spacing w:before="120"/>
        <w:ind w:firstLine="425"/>
        <w:jc w:val="center"/>
      </w:pPr>
      <w:r w:rsidRPr="00EE7F0E">
        <w:rPr>
          <w:position w:val="-52"/>
        </w:rPr>
        <w:object w:dxaOrig="3420" w:dyaOrig="1160">
          <v:shape id="_x0000_i1033" type="#_x0000_t75" style="width:171pt;height:58.2pt" o:ole="" fillcolor="window">
            <v:imagedata r:id="rId48" o:title=""/>
          </v:shape>
          <o:OLEObject Type="Embed" ProgID="Equation.3" ShapeID="_x0000_i1033" DrawAspect="Content" ObjectID="_1622098597" r:id="rId49"/>
        </w:object>
      </w:r>
      <w:r>
        <w:t>.</w:t>
      </w:r>
    </w:p>
    <w:p w:rsidR="00EE7F0E" w:rsidRPr="00EE7F0E" w:rsidRDefault="00EE7F0E" w:rsidP="00EE7F0E">
      <w:pPr>
        <w:pStyle w:val="a9"/>
        <w:ind w:firstLine="426"/>
        <w:rPr>
          <w:i w:val="0"/>
        </w:rPr>
      </w:pPr>
    </w:p>
    <w:p w:rsidR="00EE7F0E" w:rsidRDefault="00EE7F0E" w:rsidP="00EE7F0E">
      <w:pPr>
        <w:pStyle w:val="aff0"/>
        <w:spacing w:before="150" w:after="150"/>
        <w:ind w:right="150"/>
        <w:jc w:val="both"/>
        <w:rPr>
          <w:color w:val="424242"/>
          <w:sz w:val="28"/>
          <w:szCs w:val="28"/>
        </w:rPr>
      </w:pPr>
    </w:p>
    <w:p w:rsidR="008C02BC" w:rsidRDefault="008C02BC" w:rsidP="008C02BC">
      <w:pPr>
        <w:pStyle w:val="aff0"/>
        <w:spacing w:before="150" w:after="150"/>
        <w:ind w:left="510" w:right="150"/>
        <w:jc w:val="both"/>
        <w:rPr>
          <w:color w:val="424242"/>
          <w:sz w:val="28"/>
          <w:szCs w:val="28"/>
        </w:rPr>
      </w:pPr>
      <w:r>
        <w:rPr>
          <w:color w:val="424242"/>
          <w:sz w:val="28"/>
          <w:szCs w:val="28"/>
        </w:rPr>
        <w:t xml:space="preserve">Звідси: </w:t>
      </w:r>
      <w:r w:rsidRPr="008C02BC">
        <w:rPr>
          <w:b/>
          <w:i/>
          <w:color w:val="424242"/>
          <w:sz w:val="28"/>
          <w:szCs w:val="28"/>
        </w:rPr>
        <w:t>комплексний показник</w:t>
      </w:r>
      <w:r w:rsidRPr="008C02BC">
        <w:rPr>
          <w:color w:val="424242"/>
          <w:sz w:val="28"/>
          <w:szCs w:val="28"/>
        </w:rPr>
        <w:t xml:space="preserve"> технологічності</w:t>
      </w:r>
      <w:r>
        <w:rPr>
          <w:color w:val="424242"/>
          <w:sz w:val="28"/>
          <w:szCs w:val="28"/>
        </w:rPr>
        <w:t xml:space="preserve"> </w:t>
      </w:r>
      <w:r w:rsidRPr="008C02BC">
        <w:rPr>
          <w:color w:val="424242"/>
          <w:sz w:val="28"/>
          <w:szCs w:val="28"/>
        </w:rPr>
        <w:t>виробу</w:t>
      </w:r>
      <w:r>
        <w:rPr>
          <w:color w:val="424242"/>
          <w:sz w:val="28"/>
          <w:szCs w:val="28"/>
        </w:rPr>
        <w:t>:</w:t>
      </w:r>
    </w:p>
    <w:p w:rsidR="00EB4BCD" w:rsidRDefault="00EB4BCD" w:rsidP="00EB4BCD">
      <w:pPr>
        <w:spacing w:before="120"/>
        <w:ind w:firstLine="425"/>
      </w:pPr>
      <w:r w:rsidRPr="00CC13C6">
        <w:rPr>
          <w:position w:val="-96"/>
        </w:rPr>
        <w:object w:dxaOrig="5020" w:dyaOrig="2040">
          <v:shape id="_x0000_i1034" type="#_x0000_t75" style="width:251.4pt;height:102pt" o:ole="" fillcolor="window">
            <v:imagedata r:id="rId50" o:title=""/>
          </v:shape>
          <o:OLEObject Type="Embed" ProgID="Equation.3" ShapeID="_x0000_i1034" DrawAspect="Content" ObjectID="_1622098598" r:id="rId51"/>
        </w:object>
      </w:r>
    </w:p>
    <w:p w:rsidR="00EB4BCD" w:rsidRDefault="00EB4BCD" w:rsidP="00EB4BCD">
      <w:pPr>
        <w:ind w:firstLine="426"/>
      </w:pPr>
      <w:r>
        <w:t xml:space="preserve">де </w:t>
      </w:r>
      <w:r>
        <w:rPr>
          <w:b/>
          <w:sz w:val="32"/>
        </w:rPr>
        <w:t>K</w:t>
      </w:r>
      <w:r>
        <w:rPr>
          <w:vertAlign w:val="subscript"/>
        </w:rPr>
        <w:t>i</w:t>
      </w:r>
      <w:r>
        <w:t xml:space="preserve"> – приватний показник технологічності;</w:t>
      </w:r>
    </w:p>
    <w:p w:rsidR="00EB4BCD" w:rsidRDefault="00EB4BCD" w:rsidP="00EB4BCD">
      <w:pPr>
        <w:ind w:firstLine="426"/>
      </w:pPr>
      <w:r>
        <w:rPr>
          <w:b/>
          <w:sz w:val="32"/>
        </w:rPr>
        <w:t xml:space="preserve">   K</w:t>
      </w:r>
      <w:r>
        <w:rPr>
          <w:b/>
          <w:sz w:val="32"/>
          <w:vertAlign w:val="subscript"/>
        </w:rPr>
        <w:t>iЭ</w:t>
      </w:r>
      <w:r>
        <w:t xml:space="preserve"> -  коефіцієнт економічної еквівалентності і</w:t>
      </w:r>
      <w:r>
        <w:rPr>
          <w:lang w:val="uk-UA"/>
        </w:rPr>
        <w:t>то</w:t>
      </w:r>
      <w:r>
        <w:t>го  приватного показника.</w:t>
      </w:r>
    </w:p>
    <w:p w:rsidR="00EB4BCD" w:rsidRDefault="00EB4BCD" w:rsidP="00EB4BCD">
      <w:pPr>
        <w:pStyle w:val="a9"/>
        <w:spacing w:before="80"/>
        <w:ind w:firstLine="425"/>
        <w:rPr>
          <w:b/>
          <w:i w:val="0"/>
          <w:sz w:val="32"/>
        </w:rPr>
      </w:pPr>
      <w:r>
        <w:lastRenderedPageBreak/>
        <w:t xml:space="preserve">Технологічність даного приладу оцінюється 4 приватними   коефіцієнтами технологічності: </w:t>
      </w:r>
      <w:r>
        <w:rPr>
          <w:b/>
          <w:sz w:val="32"/>
        </w:rPr>
        <w:t>К</w:t>
      </w:r>
      <w:r>
        <w:rPr>
          <w:b/>
          <w:sz w:val="32"/>
          <w:vertAlign w:val="subscript"/>
        </w:rPr>
        <w:t>1</w:t>
      </w:r>
      <w:r>
        <w:rPr>
          <w:b/>
          <w:sz w:val="32"/>
        </w:rPr>
        <w:t>=К</w:t>
      </w:r>
      <w:r>
        <w:rPr>
          <w:b/>
          <w:sz w:val="32"/>
          <w:vertAlign w:val="subscript"/>
        </w:rPr>
        <w:t>т</w:t>
      </w:r>
      <w:r>
        <w:rPr>
          <w:b/>
          <w:sz w:val="32"/>
        </w:rPr>
        <w:t>=0.</w:t>
      </w:r>
      <w:r w:rsidR="00EE7F0E">
        <w:rPr>
          <w:b/>
          <w:sz w:val="32"/>
          <w:lang w:val="uk-UA"/>
        </w:rPr>
        <w:t>77</w:t>
      </w:r>
      <w:r>
        <w:rPr>
          <w:b/>
          <w:sz w:val="32"/>
        </w:rPr>
        <w:t>, К</w:t>
      </w:r>
      <w:r>
        <w:rPr>
          <w:b/>
          <w:sz w:val="32"/>
          <w:vertAlign w:val="subscript"/>
        </w:rPr>
        <w:t>2</w:t>
      </w:r>
      <w:r>
        <w:rPr>
          <w:b/>
          <w:sz w:val="32"/>
        </w:rPr>
        <w:t>=К</w:t>
      </w:r>
      <w:r>
        <w:rPr>
          <w:b/>
          <w:sz w:val="32"/>
          <w:vertAlign w:val="subscript"/>
        </w:rPr>
        <w:t>с</w:t>
      </w:r>
      <w:r>
        <w:rPr>
          <w:b/>
          <w:sz w:val="32"/>
        </w:rPr>
        <w:t>=0.</w:t>
      </w:r>
      <w:r w:rsidR="00EE7F0E">
        <w:rPr>
          <w:b/>
          <w:sz w:val="32"/>
          <w:lang w:val="uk-UA"/>
        </w:rPr>
        <w:t>82</w:t>
      </w:r>
      <w:r>
        <w:rPr>
          <w:b/>
          <w:sz w:val="32"/>
        </w:rPr>
        <w:t>, К</w:t>
      </w:r>
      <w:r>
        <w:rPr>
          <w:b/>
          <w:sz w:val="32"/>
          <w:vertAlign w:val="subscript"/>
        </w:rPr>
        <w:t>3</w:t>
      </w:r>
      <w:r>
        <w:rPr>
          <w:b/>
          <w:sz w:val="32"/>
        </w:rPr>
        <w:t>=К</w:t>
      </w:r>
      <w:r>
        <w:rPr>
          <w:b/>
          <w:sz w:val="32"/>
          <w:vertAlign w:val="subscript"/>
        </w:rPr>
        <w:t>у</w:t>
      </w:r>
      <w:r w:rsidR="0051525F">
        <w:rPr>
          <w:b/>
          <w:sz w:val="32"/>
        </w:rPr>
        <w:t>=0.</w:t>
      </w:r>
      <w:r w:rsidR="0051525F">
        <w:rPr>
          <w:b/>
          <w:sz w:val="32"/>
          <w:lang w:val="uk-UA"/>
        </w:rPr>
        <w:t>59</w:t>
      </w:r>
      <w:r>
        <w:rPr>
          <w:b/>
          <w:sz w:val="32"/>
        </w:rPr>
        <w:t>, К</w:t>
      </w:r>
      <w:r>
        <w:rPr>
          <w:b/>
          <w:sz w:val="32"/>
          <w:vertAlign w:val="subscript"/>
        </w:rPr>
        <w:t>4</w:t>
      </w:r>
      <w:r>
        <w:rPr>
          <w:b/>
          <w:sz w:val="32"/>
        </w:rPr>
        <w:t>=К</w:t>
      </w:r>
      <w:r>
        <w:rPr>
          <w:b/>
          <w:sz w:val="32"/>
          <w:vertAlign w:val="subscript"/>
        </w:rPr>
        <w:t>у.с.</w:t>
      </w:r>
      <w:r w:rsidR="0051525F">
        <w:rPr>
          <w:b/>
          <w:sz w:val="32"/>
        </w:rPr>
        <w:t>=0.</w:t>
      </w:r>
      <w:r w:rsidR="0051525F">
        <w:rPr>
          <w:b/>
          <w:sz w:val="32"/>
          <w:lang w:val="uk-UA"/>
        </w:rPr>
        <w:t>5</w:t>
      </w:r>
      <w:r>
        <w:rPr>
          <w:b/>
          <w:sz w:val="32"/>
        </w:rPr>
        <w:t>, К</w:t>
      </w:r>
      <w:r>
        <w:rPr>
          <w:b/>
          <w:sz w:val="32"/>
          <w:vertAlign w:val="subscript"/>
        </w:rPr>
        <w:t>5</w:t>
      </w:r>
      <w:r>
        <w:rPr>
          <w:b/>
          <w:sz w:val="32"/>
        </w:rPr>
        <w:t>=К</w:t>
      </w:r>
      <w:r>
        <w:rPr>
          <w:b/>
          <w:sz w:val="32"/>
          <w:vertAlign w:val="subscript"/>
        </w:rPr>
        <w:t>у.д.</w:t>
      </w:r>
      <w:r>
        <w:rPr>
          <w:b/>
          <w:sz w:val="32"/>
        </w:rPr>
        <w:t>=0.6</w:t>
      </w:r>
      <w:r w:rsidR="0051525F">
        <w:rPr>
          <w:b/>
          <w:sz w:val="32"/>
          <w:lang w:val="uk-UA"/>
        </w:rPr>
        <w:t>2</w:t>
      </w:r>
      <w:r>
        <w:rPr>
          <w:b/>
          <w:sz w:val="32"/>
        </w:rPr>
        <w:t>, К</w:t>
      </w:r>
      <w:r>
        <w:rPr>
          <w:b/>
          <w:sz w:val="32"/>
          <w:vertAlign w:val="subscript"/>
        </w:rPr>
        <w:t>6</w:t>
      </w:r>
      <w:r>
        <w:rPr>
          <w:b/>
          <w:sz w:val="32"/>
        </w:rPr>
        <w:t>=К</w:t>
      </w:r>
      <w:r>
        <w:rPr>
          <w:b/>
          <w:sz w:val="32"/>
          <w:vertAlign w:val="subscript"/>
        </w:rPr>
        <w:t xml:space="preserve"> пов</w:t>
      </w:r>
      <w:r w:rsidR="0051525F">
        <w:rPr>
          <w:b/>
          <w:sz w:val="32"/>
        </w:rPr>
        <w:t>=0.24</w:t>
      </w:r>
      <w:r>
        <w:rPr>
          <w:b/>
          <w:sz w:val="32"/>
        </w:rPr>
        <w:t>.</w:t>
      </w:r>
    </w:p>
    <w:p w:rsidR="00EB4BCD" w:rsidRDefault="00EB4BCD" w:rsidP="00EB4BCD">
      <w:pPr>
        <w:spacing w:before="120" w:after="120"/>
        <w:ind w:firstLine="425"/>
        <w:rPr>
          <w:b/>
          <w:i w:val="0"/>
          <w:sz w:val="32"/>
        </w:rPr>
      </w:pPr>
      <w:r>
        <w:t xml:space="preserve">По типовому представленню даного виробу встановлене співвідношення показників економічності : </w:t>
      </w:r>
      <w:r>
        <w:rPr>
          <w:b/>
          <w:sz w:val="32"/>
        </w:rPr>
        <w:t>К</w:t>
      </w:r>
      <w:r>
        <w:rPr>
          <w:b/>
          <w:sz w:val="32"/>
          <w:vertAlign w:val="subscript"/>
        </w:rPr>
        <w:t>1Е</w:t>
      </w:r>
      <w:r>
        <w:rPr>
          <w:b/>
          <w:sz w:val="32"/>
        </w:rPr>
        <w:t>=0.35, К</w:t>
      </w:r>
      <w:r>
        <w:rPr>
          <w:b/>
          <w:sz w:val="32"/>
          <w:vertAlign w:val="subscript"/>
        </w:rPr>
        <w:t>2Е</w:t>
      </w:r>
      <w:r w:rsidR="00C827AD">
        <w:rPr>
          <w:b/>
          <w:sz w:val="32"/>
        </w:rPr>
        <w:t>=0.</w:t>
      </w:r>
      <w:r w:rsidR="00C827AD">
        <w:rPr>
          <w:b/>
          <w:sz w:val="32"/>
          <w:lang w:val="uk-UA"/>
        </w:rPr>
        <w:t>3</w:t>
      </w:r>
      <w:r>
        <w:rPr>
          <w:b/>
          <w:sz w:val="32"/>
        </w:rPr>
        <w:t>, К</w:t>
      </w:r>
      <w:r>
        <w:rPr>
          <w:b/>
          <w:sz w:val="32"/>
          <w:vertAlign w:val="subscript"/>
        </w:rPr>
        <w:t>3Е</w:t>
      </w:r>
      <w:r>
        <w:rPr>
          <w:b/>
          <w:sz w:val="32"/>
        </w:rPr>
        <w:t>=0.12, К</w:t>
      </w:r>
      <w:r>
        <w:rPr>
          <w:b/>
          <w:sz w:val="32"/>
          <w:vertAlign w:val="subscript"/>
        </w:rPr>
        <w:t>4Е</w:t>
      </w:r>
      <w:r w:rsidR="00C827AD">
        <w:rPr>
          <w:b/>
          <w:sz w:val="32"/>
        </w:rPr>
        <w:t>=0.05</w:t>
      </w:r>
      <w:r>
        <w:rPr>
          <w:b/>
          <w:sz w:val="32"/>
        </w:rPr>
        <w:t>, К</w:t>
      </w:r>
      <w:r>
        <w:rPr>
          <w:b/>
          <w:sz w:val="32"/>
          <w:vertAlign w:val="subscript"/>
        </w:rPr>
        <w:t>5Е</w:t>
      </w:r>
      <w:r>
        <w:rPr>
          <w:b/>
          <w:sz w:val="32"/>
        </w:rPr>
        <w:t>=0.1</w:t>
      </w:r>
      <w:r w:rsidR="00C827AD">
        <w:rPr>
          <w:b/>
          <w:sz w:val="32"/>
          <w:lang w:val="uk-UA"/>
        </w:rPr>
        <w:t>5</w:t>
      </w:r>
      <w:r>
        <w:rPr>
          <w:b/>
          <w:sz w:val="32"/>
        </w:rPr>
        <w:t>, К</w:t>
      </w:r>
      <w:r>
        <w:rPr>
          <w:b/>
          <w:sz w:val="32"/>
          <w:vertAlign w:val="subscript"/>
        </w:rPr>
        <w:t>6Е</w:t>
      </w:r>
      <w:r>
        <w:rPr>
          <w:b/>
          <w:sz w:val="32"/>
        </w:rPr>
        <w:t>=0.</w:t>
      </w:r>
      <w:r w:rsidR="00C827AD">
        <w:rPr>
          <w:b/>
          <w:sz w:val="32"/>
          <w:lang w:val="uk-UA"/>
        </w:rPr>
        <w:t>08</w:t>
      </w:r>
      <w:r>
        <w:rPr>
          <w:b/>
          <w:sz w:val="32"/>
        </w:rPr>
        <w:t>.</w:t>
      </w:r>
    </w:p>
    <w:p w:rsidR="00EB4BCD" w:rsidRDefault="00EB4BCD" w:rsidP="00EB4BCD">
      <w:pPr>
        <w:ind w:firstLine="426"/>
      </w:pPr>
      <w:r>
        <w:t xml:space="preserve">Тоді  </w:t>
      </w:r>
    </w:p>
    <w:p w:rsidR="00EB4BCD" w:rsidRPr="00EB4BCD" w:rsidRDefault="00C827AD" w:rsidP="00C827AD">
      <w:pPr>
        <w:pStyle w:val="aff0"/>
        <w:spacing w:before="150" w:after="150"/>
        <w:ind w:right="150"/>
        <w:jc w:val="both"/>
        <w:rPr>
          <w:color w:val="424242"/>
          <w:sz w:val="28"/>
          <w:szCs w:val="28"/>
          <w:lang w:val="ru-RU"/>
        </w:rPr>
      </w:pPr>
      <w:r w:rsidRPr="0009724E">
        <w:rPr>
          <w:position w:val="-36"/>
        </w:rPr>
        <w:object w:dxaOrig="10280" w:dyaOrig="880">
          <v:shape id="_x0000_i1035" type="#_x0000_t75" style="width:487.2pt;height:46.8pt" o:ole="" fillcolor="window">
            <v:imagedata r:id="rId52" o:title=""/>
          </v:shape>
          <o:OLEObject Type="Embed" ProgID="Equation.3" ShapeID="_x0000_i1035" DrawAspect="Content" ObjectID="_1622098599" r:id="rId53"/>
        </w:object>
      </w:r>
    </w:p>
    <w:p w:rsidR="00430568" w:rsidRDefault="00430568" w:rsidP="00E879CE">
      <w:pPr>
        <w:pStyle w:val="aff0"/>
        <w:spacing w:before="150" w:beforeAutospacing="0" w:after="150" w:afterAutospacing="0"/>
        <w:ind w:left="510" w:right="150"/>
        <w:jc w:val="both"/>
        <w:rPr>
          <w:color w:val="424242"/>
          <w:sz w:val="28"/>
          <w:szCs w:val="28"/>
        </w:rPr>
      </w:pPr>
    </w:p>
    <w:p w:rsidR="00430568" w:rsidRPr="00C827AD" w:rsidRDefault="00C827AD" w:rsidP="00E879CE">
      <w:pPr>
        <w:pStyle w:val="aff0"/>
        <w:spacing w:before="150" w:beforeAutospacing="0" w:after="150" w:afterAutospacing="0"/>
        <w:ind w:left="510" w:right="150"/>
        <w:jc w:val="both"/>
        <w:rPr>
          <w:color w:val="424242"/>
          <w:sz w:val="28"/>
          <w:szCs w:val="28"/>
        </w:rPr>
      </w:pPr>
      <w:r>
        <w:rPr>
          <w:color w:val="424242"/>
          <w:sz w:val="28"/>
          <w:szCs w:val="28"/>
        </w:rPr>
        <w:t xml:space="preserve">Оскільки </w:t>
      </w:r>
      <w:r w:rsidRPr="00C827AD">
        <w:rPr>
          <w:b/>
          <w:i/>
          <w:color w:val="424242"/>
          <w:sz w:val="32"/>
          <w:szCs w:val="28"/>
        </w:rPr>
        <w:t>К=0,69</w:t>
      </w:r>
      <w:r w:rsidRPr="00C827AD">
        <w:rPr>
          <w:color w:val="424242"/>
          <w:sz w:val="32"/>
          <w:szCs w:val="28"/>
          <w:lang w:val="ru-RU"/>
        </w:rPr>
        <w:t xml:space="preserve"> </w:t>
      </w:r>
      <w:r>
        <w:rPr>
          <w:color w:val="424242"/>
          <w:sz w:val="28"/>
          <w:szCs w:val="28"/>
          <w:lang w:val="ru-RU"/>
        </w:rPr>
        <w:t xml:space="preserve">тобто </w:t>
      </w:r>
      <w:r w:rsidRPr="00C827AD">
        <w:rPr>
          <w:b/>
          <w:i/>
          <w:color w:val="424242"/>
          <w:sz w:val="32"/>
          <w:szCs w:val="28"/>
          <w:lang w:val="ru-RU"/>
        </w:rPr>
        <w:t>К&gt;0.5</w:t>
      </w:r>
      <w:r w:rsidRPr="00C827AD">
        <w:rPr>
          <w:color w:val="424242"/>
          <w:sz w:val="32"/>
          <w:szCs w:val="28"/>
        </w:rPr>
        <w:t xml:space="preserve"> </w:t>
      </w:r>
      <w:r>
        <w:rPr>
          <w:color w:val="424242"/>
          <w:sz w:val="28"/>
          <w:szCs w:val="28"/>
        </w:rPr>
        <w:t>то вирію являється технологічним.</w:t>
      </w:r>
    </w:p>
    <w:p w:rsidR="00430568" w:rsidRDefault="00430568" w:rsidP="00E879CE">
      <w:pPr>
        <w:pStyle w:val="aff0"/>
        <w:spacing w:before="150" w:beforeAutospacing="0" w:after="150" w:afterAutospacing="0"/>
        <w:ind w:left="510" w:right="150"/>
        <w:jc w:val="both"/>
        <w:rPr>
          <w:color w:val="424242"/>
          <w:sz w:val="28"/>
          <w:szCs w:val="28"/>
        </w:rPr>
      </w:pPr>
    </w:p>
    <w:p w:rsidR="00770D4A" w:rsidRDefault="00770D4A" w:rsidP="00E879CE">
      <w:pPr>
        <w:pStyle w:val="aff0"/>
        <w:spacing w:before="150" w:beforeAutospacing="0" w:after="150" w:afterAutospacing="0"/>
        <w:ind w:left="510" w:right="150"/>
        <w:jc w:val="both"/>
        <w:rPr>
          <w:color w:val="424242"/>
          <w:sz w:val="28"/>
          <w:szCs w:val="28"/>
        </w:rPr>
      </w:pPr>
    </w:p>
    <w:p w:rsidR="00770D4A" w:rsidRDefault="00770D4A" w:rsidP="00E879CE">
      <w:pPr>
        <w:pStyle w:val="aff0"/>
        <w:spacing w:before="150" w:beforeAutospacing="0" w:after="150" w:afterAutospacing="0"/>
        <w:ind w:left="510" w:right="150"/>
        <w:jc w:val="both"/>
        <w:rPr>
          <w:color w:val="424242"/>
          <w:sz w:val="28"/>
          <w:szCs w:val="28"/>
        </w:rPr>
      </w:pPr>
    </w:p>
    <w:p w:rsidR="00F91AB8" w:rsidRDefault="00F91AB8"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413FFC" w:rsidRDefault="00413FFC" w:rsidP="00E879CE">
      <w:pPr>
        <w:pStyle w:val="aff0"/>
        <w:spacing w:before="150" w:beforeAutospacing="0" w:after="150" w:afterAutospacing="0"/>
        <w:ind w:left="510" w:right="150"/>
        <w:jc w:val="both"/>
        <w:rPr>
          <w:color w:val="424242"/>
          <w:sz w:val="28"/>
          <w:szCs w:val="28"/>
        </w:rPr>
      </w:pPr>
    </w:p>
    <w:p w:rsidR="00F91AB8" w:rsidRDefault="00F91AB8" w:rsidP="00E879CE">
      <w:pPr>
        <w:pStyle w:val="aff0"/>
        <w:spacing w:before="150" w:beforeAutospacing="0" w:after="150" w:afterAutospacing="0"/>
        <w:ind w:left="510" w:right="150"/>
        <w:jc w:val="both"/>
        <w:rPr>
          <w:color w:val="424242"/>
          <w:sz w:val="28"/>
          <w:szCs w:val="28"/>
        </w:rPr>
      </w:pPr>
    </w:p>
    <w:p w:rsidR="00F91AB8" w:rsidRDefault="00F91AB8" w:rsidP="00E879CE">
      <w:pPr>
        <w:pStyle w:val="aff0"/>
        <w:spacing w:before="150" w:beforeAutospacing="0" w:after="150" w:afterAutospacing="0"/>
        <w:ind w:left="510" w:right="150"/>
        <w:jc w:val="both"/>
        <w:rPr>
          <w:color w:val="424242"/>
          <w:sz w:val="28"/>
          <w:szCs w:val="28"/>
        </w:rPr>
      </w:pPr>
    </w:p>
    <w:p w:rsidR="00F91AB8" w:rsidRDefault="00F91AB8" w:rsidP="00E879CE">
      <w:pPr>
        <w:pStyle w:val="aff0"/>
        <w:spacing w:before="150" w:beforeAutospacing="0" w:after="150" w:afterAutospacing="0"/>
        <w:ind w:left="510" w:right="150"/>
        <w:jc w:val="both"/>
        <w:rPr>
          <w:color w:val="424242"/>
          <w:sz w:val="28"/>
          <w:szCs w:val="28"/>
        </w:rPr>
      </w:pPr>
    </w:p>
    <w:p w:rsidR="00770D4A" w:rsidRDefault="00770D4A" w:rsidP="00E879CE">
      <w:pPr>
        <w:pStyle w:val="aff0"/>
        <w:spacing w:before="150" w:beforeAutospacing="0" w:after="150" w:afterAutospacing="0"/>
        <w:ind w:left="510" w:right="150"/>
        <w:jc w:val="both"/>
        <w:rPr>
          <w:color w:val="424242"/>
          <w:sz w:val="28"/>
          <w:szCs w:val="28"/>
        </w:rPr>
      </w:pPr>
    </w:p>
    <w:p w:rsidR="00770D4A" w:rsidRDefault="00770D4A" w:rsidP="00E879CE">
      <w:pPr>
        <w:pStyle w:val="aff0"/>
        <w:spacing w:before="150" w:beforeAutospacing="0" w:after="150" w:afterAutospacing="0"/>
        <w:ind w:left="510" w:right="150"/>
        <w:jc w:val="both"/>
        <w:rPr>
          <w:color w:val="424242"/>
          <w:sz w:val="28"/>
          <w:szCs w:val="28"/>
        </w:rPr>
      </w:pPr>
    </w:p>
    <w:p w:rsidR="00CD0ECA" w:rsidRDefault="00CD0ECA" w:rsidP="00E879CE">
      <w:pPr>
        <w:pStyle w:val="aff0"/>
        <w:spacing w:before="150" w:beforeAutospacing="0" w:after="150" w:afterAutospacing="0"/>
        <w:ind w:left="510" w:right="150"/>
        <w:jc w:val="both"/>
        <w:rPr>
          <w:color w:val="424242"/>
          <w:sz w:val="28"/>
          <w:szCs w:val="28"/>
        </w:rPr>
      </w:pPr>
    </w:p>
    <w:p w:rsidR="00C827AD" w:rsidRPr="00DD0B62" w:rsidRDefault="00C827AD" w:rsidP="00DD0B62">
      <w:pPr>
        <w:pStyle w:val="2"/>
        <w:numPr>
          <w:ilvl w:val="0"/>
          <w:numId w:val="0"/>
        </w:numPr>
        <w:ind w:left="1142"/>
        <w:jc w:val="left"/>
      </w:pPr>
      <w:bookmarkStart w:id="17" w:name="_Toc11485819"/>
      <w:r w:rsidRPr="00DD0B62">
        <w:lastRenderedPageBreak/>
        <w:t>2.3. Маршрутний технологічний процес</w:t>
      </w:r>
      <w:bookmarkEnd w:id="17"/>
    </w:p>
    <w:p w:rsidR="00933D6E" w:rsidRPr="00C827AD" w:rsidRDefault="00933D6E" w:rsidP="00C827AD">
      <w:pPr>
        <w:ind w:firstLine="284"/>
        <w:jc w:val="center"/>
        <w:rPr>
          <w:b/>
          <w:i w:val="0"/>
          <w:sz w:val="32"/>
        </w:rPr>
      </w:pPr>
    </w:p>
    <w:p w:rsidR="00C827AD" w:rsidRPr="00C827AD" w:rsidRDefault="00933D6E" w:rsidP="00C827AD">
      <w:pPr>
        <w:ind w:firstLine="284"/>
        <w:rPr>
          <w:i w:val="0"/>
          <w:szCs w:val="28"/>
        </w:rPr>
      </w:pPr>
      <w:r>
        <w:rPr>
          <w:i w:val="0"/>
          <w:szCs w:val="28"/>
        </w:rPr>
        <w:t>Маршрутний</w:t>
      </w:r>
      <w:r w:rsidR="00C827AD" w:rsidRPr="00C827AD">
        <w:rPr>
          <w:i w:val="0"/>
          <w:szCs w:val="28"/>
        </w:rPr>
        <w:t xml:space="preserve"> опис технологічного процесу - це скорочений опис всіх технологічних операцій у маршрутній карті в послідовності їх виконання без вказівки переходів і технологічних режимів.</w:t>
      </w:r>
    </w:p>
    <w:p w:rsidR="0085248C" w:rsidRDefault="00C827AD" w:rsidP="00C827AD">
      <w:pPr>
        <w:ind w:firstLine="284"/>
        <w:rPr>
          <w:i w:val="0"/>
          <w:szCs w:val="28"/>
        </w:rPr>
      </w:pPr>
      <w:r w:rsidRPr="00C827AD">
        <w:rPr>
          <w:i w:val="0"/>
          <w:szCs w:val="28"/>
        </w:rPr>
        <w:t xml:space="preserve"> </w:t>
      </w:r>
      <w:r w:rsidR="00933D6E" w:rsidRPr="00933D6E">
        <w:rPr>
          <w:i w:val="0"/>
          <w:szCs w:val="28"/>
        </w:rPr>
        <w:t>Маршрутна карта - основний технологічний документ, що розробляється на всіх стадіях складання робочої документації, містить опис технологічного процесу виготовлення (ремонту) виробу по всіх операціях в певній послідовності із зазначенням устаткування, оснащення, матеріалів, трудових витрат і т. П. В карті ескізів технологія виготовлення  вироб</w:t>
      </w:r>
      <w:r w:rsidR="00933D6E">
        <w:rPr>
          <w:i w:val="0"/>
          <w:szCs w:val="28"/>
          <w:lang w:val="uk-UA"/>
        </w:rPr>
        <w:t>у</w:t>
      </w:r>
      <w:r w:rsidR="00933D6E" w:rsidRPr="00933D6E">
        <w:rPr>
          <w:i w:val="0"/>
          <w:szCs w:val="28"/>
        </w:rPr>
        <w:t xml:space="preserve"> відбивається графічно (у вигляді ескізів).  У комплектувальних карту вносяться дані про деталі, складальних одиницях і матеріалах.  У технологічній інструкції описуються прийоми роботи або методи контролю технологічного процесу, правила користування обладнанням чи приладами, заходи безпеки і т.п.  У відомості расцеховки наводяться дані про маршрут проходження вироби по цехах підприємства.  Відомість оснастки містить перелік пристосувань та інструментів, необхідних для виготовлення виробів.  Відомість матеріалів є подетальной і зведеною відомістю норм витрати матеріалів.</w:t>
      </w:r>
    </w:p>
    <w:p w:rsidR="00770D4A" w:rsidRPr="00770D4A" w:rsidRDefault="00770D4A" w:rsidP="00770D4A">
      <w:pPr>
        <w:ind w:firstLine="284"/>
        <w:jc w:val="both"/>
        <w:rPr>
          <w:i w:val="0"/>
          <w:szCs w:val="28"/>
        </w:rPr>
      </w:pPr>
      <w:r w:rsidRPr="00770D4A">
        <w:rPr>
          <w:i w:val="0"/>
          <w:szCs w:val="28"/>
        </w:rPr>
        <w:t>Маршрутний опис - короткий опис всіх технологічних операцій в карті маршруту в послідовності їх виконання без розкриття змісту переходів і технологічних режимів.</w:t>
      </w:r>
    </w:p>
    <w:p w:rsidR="00770D4A" w:rsidRPr="00770D4A" w:rsidRDefault="00770D4A" w:rsidP="00770D4A">
      <w:pPr>
        <w:ind w:firstLine="284"/>
        <w:jc w:val="both"/>
        <w:rPr>
          <w:i w:val="0"/>
          <w:szCs w:val="28"/>
        </w:rPr>
      </w:pPr>
    </w:p>
    <w:p w:rsidR="00770D4A" w:rsidRPr="00770D4A" w:rsidRDefault="00770D4A" w:rsidP="00770D4A">
      <w:pPr>
        <w:ind w:firstLine="284"/>
        <w:jc w:val="both"/>
        <w:rPr>
          <w:i w:val="0"/>
          <w:szCs w:val="28"/>
        </w:rPr>
      </w:pPr>
      <w:r w:rsidRPr="00770D4A">
        <w:rPr>
          <w:i w:val="0"/>
          <w:szCs w:val="28"/>
        </w:rPr>
        <w:t xml:space="preserve"> </w:t>
      </w:r>
      <w:r w:rsidRPr="00770D4A">
        <w:rPr>
          <w:i w:val="0"/>
          <w:iCs/>
          <w:szCs w:val="28"/>
        </w:rPr>
        <w:t>Операційний опис</w:t>
      </w:r>
      <w:r w:rsidRPr="00770D4A">
        <w:rPr>
          <w:i w:val="0"/>
          <w:szCs w:val="28"/>
        </w:rPr>
        <w:t>- докладний опис всіх технологічних операцій в послідовності їх виконання, з розподілом операцій по переходам і відображенням змісту переходів і режимів обробки.</w:t>
      </w:r>
    </w:p>
    <w:p w:rsidR="00770D4A" w:rsidRPr="00770D4A" w:rsidRDefault="00770D4A" w:rsidP="00770D4A">
      <w:pPr>
        <w:ind w:firstLine="284"/>
        <w:jc w:val="both"/>
        <w:rPr>
          <w:i w:val="0"/>
          <w:szCs w:val="28"/>
        </w:rPr>
      </w:pPr>
    </w:p>
    <w:p w:rsidR="00770D4A" w:rsidRPr="00770D4A" w:rsidRDefault="00770D4A" w:rsidP="00770D4A">
      <w:pPr>
        <w:ind w:firstLine="284"/>
        <w:jc w:val="both"/>
        <w:rPr>
          <w:i w:val="0"/>
          <w:szCs w:val="28"/>
        </w:rPr>
      </w:pPr>
      <w:r w:rsidRPr="00770D4A">
        <w:rPr>
          <w:i w:val="0"/>
          <w:szCs w:val="28"/>
        </w:rPr>
        <w:t>Маршрутно-операційний опис- це проміжна ланка між описом маршруту і експлуатацією.  В рамках одного пакету документів передбачається використання маршрутних і операційних (зазвичай складних операцій) карт.</w:t>
      </w:r>
    </w:p>
    <w:p w:rsidR="00770D4A" w:rsidRPr="00770D4A" w:rsidRDefault="00770D4A" w:rsidP="00770D4A">
      <w:pPr>
        <w:ind w:firstLine="284"/>
        <w:jc w:val="both"/>
        <w:rPr>
          <w:i w:val="0"/>
          <w:szCs w:val="28"/>
        </w:rPr>
      </w:pPr>
    </w:p>
    <w:p w:rsidR="00770D4A" w:rsidRPr="00770D4A" w:rsidRDefault="00770D4A" w:rsidP="00770D4A">
      <w:pPr>
        <w:ind w:firstLine="284"/>
        <w:jc w:val="both"/>
        <w:rPr>
          <w:i w:val="0"/>
          <w:szCs w:val="28"/>
        </w:rPr>
      </w:pPr>
      <w:r w:rsidRPr="00770D4A">
        <w:rPr>
          <w:i w:val="0"/>
          <w:szCs w:val="28"/>
        </w:rPr>
        <w:t xml:space="preserve"> Для опису маршруту технологічного процесу основним документом є карта маршруту, оскільки операційні карти не розробляються ні для однієї з операцій.  Карта маршруту в цьому випадку описує весь технологічний процес від початку до кінця;  Відображаються такі елементи: номер магазину, номера, назва і зміст всіх операцій (без роздачі по переходах), технологічне обладнання, трудовитрати.  Опис маршруту використовується переважно в одиничному і дрібносерійного виробництва.</w:t>
      </w:r>
    </w:p>
    <w:p w:rsidR="00770D4A" w:rsidRPr="00770D4A" w:rsidRDefault="00770D4A" w:rsidP="00770D4A">
      <w:pPr>
        <w:ind w:firstLine="284"/>
        <w:jc w:val="both"/>
        <w:rPr>
          <w:i w:val="0"/>
          <w:szCs w:val="28"/>
        </w:rPr>
      </w:pPr>
    </w:p>
    <w:p w:rsidR="00770D4A" w:rsidRPr="00770D4A" w:rsidRDefault="00770D4A" w:rsidP="00770D4A">
      <w:pPr>
        <w:ind w:firstLine="284"/>
        <w:jc w:val="both"/>
        <w:rPr>
          <w:i w:val="0"/>
          <w:szCs w:val="28"/>
        </w:rPr>
      </w:pPr>
      <w:r w:rsidRPr="00770D4A">
        <w:rPr>
          <w:i w:val="0"/>
          <w:szCs w:val="28"/>
        </w:rPr>
        <w:t xml:space="preserve"> Для оперативного опису технологічного процесу карта маршрутів грає роль консолідованого документа, оскільки в цьому випадку для кожної операції створюється операційна карта.  На карті маршруту вказуються: номер магазину, номера, назва всіх операцій, технологічне обладнання (модель машини), трудовитрати.  Операційні карти містять докладний опис технологічної операції, із зазначенням змісту переходів, режимів обробки, відомості про обладнання та засоби технологічного обладнання.  Кожна з операційних карт </w:t>
      </w:r>
      <w:r w:rsidRPr="00770D4A">
        <w:rPr>
          <w:i w:val="0"/>
          <w:szCs w:val="28"/>
        </w:rPr>
        <w:lastRenderedPageBreak/>
        <w:t>доповнена картою мініатюр.  Опис експлуатації рекомендується для використання в серійному, великосерійному і масовому виробництві.</w:t>
      </w:r>
    </w:p>
    <w:p w:rsidR="00770D4A" w:rsidRPr="00770D4A" w:rsidRDefault="00770D4A" w:rsidP="00770D4A">
      <w:pPr>
        <w:ind w:firstLine="284"/>
        <w:jc w:val="both"/>
        <w:rPr>
          <w:i w:val="0"/>
          <w:szCs w:val="28"/>
        </w:rPr>
      </w:pPr>
    </w:p>
    <w:p w:rsidR="0085248C" w:rsidRDefault="00770D4A" w:rsidP="00770D4A">
      <w:pPr>
        <w:ind w:firstLine="284"/>
        <w:jc w:val="both"/>
        <w:rPr>
          <w:i w:val="0"/>
          <w:szCs w:val="28"/>
        </w:rPr>
      </w:pPr>
      <w:r w:rsidRPr="00770D4A">
        <w:rPr>
          <w:i w:val="0"/>
          <w:szCs w:val="28"/>
        </w:rPr>
        <w:t xml:space="preserve"> В описі роботи маршруту карта маршруту докладно описує операції, для яких відсутня операційна карта.  Зміст операцій, для яких розробляються операційні карти, записано коротко, як в описі операцій.  Маршрутно-експлуатаційне опис технологічного процесу використовується в дрібносерійному виробництві.</w:t>
      </w:r>
    </w:p>
    <w:p w:rsidR="00F072EA" w:rsidRPr="00C827AD" w:rsidRDefault="00F072EA" w:rsidP="00770D4A">
      <w:pPr>
        <w:rPr>
          <w:i w:val="0"/>
          <w:szCs w:val="28"/>
        </w:rPr>
      </w:pPr>
    </w:p>
    <w:p w:rsidR="0085248C" w:rsidRPr="0085248C" w:rsidRDefault="0085248C" w:rsidP="0085248C">
      <w:pPr>
        <w:spacing w:before="120"/>
        <w:ind w:left="1247" w:hanging="1247"/>
        <w:rPr>
          <w:b/>
          <w:bCs/>
          <w:i w:val="0"/>
          <w:color w:val="000000"/>
          <w:sz w:val="27"/>
          <w:szCs w:val="27"/>
          <w:lang w:eastAsia="uk-UA"/>
        </w:rPr>
      </w:pPr>
      <w:r w:rsidRPr="0085248C">
        <w:rPr>
          <w:b/>
          <w:bCs/>
          <w:i w:val="0"/>
          <w:color w:val="000000"/>
          <w:sz w:val="27"/>
          <w:szCs w:val="27"/>
          <w:lang w:val="uk-UA" w:eastAsia="uk-UA"/>
        </w:rPr>
        <w:t xml:space="preserve">Технологічна схема (маршрут) складання </w:t>
      </w:r>
      <w:r>
        <w:rPr>
          <w:b/>
          <w:bCs/>
          <w:i w:val="0"/>
          <w:color w:val="000000"/>
          <w:sz w:val="27"/>
          <w:szCs w:val="27"/>
          <w:lang w:eastAsia="uk-UA"/>
        </w:rPr>
        <w:t>ф</w:t>
      </w:r>
      <w:r>
        <w:rPr>
          <w:b/>
          <w:bCs/>
          <w:i w:val="0"/>
          <w:color w:val="000000"/>
          <w:sz w:val="27"/>
          <w:szCs w:val="27"/>
          <w:lang w:val="uk-UA" w:eastAsia="uk-UA"/>
        </w:rPr>
        <w:t>ільтру</w:t>
      </w:r>
      <w:r w:rsidR="00C73659">
        <w:rPr>
          <w:b/>
          <w:bCs/>
          <w:i w:val="0"/>
          <w:color w:val="000000"/>
          <w:sz w:val="27"/>
          <w:szCs w:val="27"/>
          <w:lang w:val="uk-UA" w:eastAsia="uk-UA"/>
        </w:rPr>
        <w:t>ючої частини</w:t>
      </w:r>
      <w:r>
        <w:rPr>
          <w:b/>
          <w:bCs/>
          <w:i w:val="0"/>
          <w:color w:val="000000"/>
          <w:sz w:val="27"/>
          <w:szCs w:val="27"/>
          <w:lang w:val="uk-UA" w:eastAsia="uk-UA"/>
        </w:rPr>
        <w:t xml:space="preserve"> </w:t>
      </w:r>
      <w:r>
        <w:rPr>
          <w:b/>
          <w:bCs/>
          <w:i w:val="0"/>
          <w:color w:val="000000"/>
          <w:sz w:val="27"/>
          <w:szCs w:val="27"/>
          <w:lang w:val="en-US" w:eastAsia="uk-UA"/>
        </w:rPr>
        <w:t>FRA</w:t>
      </w:r>
      <w:r w:rsidRPr="0085248C">
        <w:rPr>
          <w:b/>
          <w:bCs/>
          <w:i w:val="0"/>
          <w:color w:val="000000"/>
          <w:sz w:val="27"/>
          <w:szCs w:val="27"/>
          <w:lang w:eastAsia="uk-UA"/>
        </w:rPr>
        <w:t>-1</w:t>
      </w:r>
    </w:p>
    <w:tbl>
      <w:tblPr>
        <w:tblW w:w="0" w:type="auto"/>
        <w:tblCellMar>
          <w:left w:w="0" w:type="dxa"/>
          <w:right w:w="0" w:type="dxa"/>
        </w:tblCellMar>
        <w:tblLook w:val="04A0" w:firstRow="1" w:lastRow="0" w:firstColumn="1" w:lastColumn="0" w:noHBand="0" w:noVBand="1"/>
      </w:tblPr>
      <w:tblGrid>
        <w:gridCol w:w="1200"/>
        <w:gridCol w:w="3798"/>
        <w:gridCol w:w="1233"/>
        <w:gridCol w:w="3227"/>
      </w:tblGrid>
      <w:tr w:rsidR="0085248C" w:rsidRPr="0085248C" w:rsidTr="00C73659">
        <w:tc>
          <w:tcPr>
            <w:tcW w:w="12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jc w:val="center"/>
              <w:rPr>
                <w:i w:val="0"/>
                <w:szCs w:val="28"/>
                <w:lang w:val="uk-UA" w:eastAsia="uk-UA"/>
              </w:rPr>
            </w:pPr>
            <w:r w:rsidRPr="0085248C">
              <w:rPr>
                <w:i w:val="0"/>
                <w:szCs w:val="28"/>
                <w:lang w:val="uk-UA" w:eastAsia="uk-UA"/>
              </w:rPr>
              <w:t>Номер операції</w:t>
            </w:r>
          </w:p>
        </w:tc>
        <w:tc>
          <w:tcPr>
            <w:tcW w:w="3798" w:type="dxa"/>
            <w:vMerge w:val="restar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85248C" w:rsidRPr="0085248C" w:rsidRDefault="0085248C" w:rsidP="0085248C">
            <w:pPr>
              <w:jc w:val="center"/>
              <w:rPr>
                <w:i w:val="0"/>
                <w:szCs w:val="28"/>
                <w:lang w:val="uk-UA" w:eastAsia="uk-UA"/>
              </w:rPr>
            </w:pPr>
            <w:r w:rsidRPr="0085248C">
              <w:rPr>
                <w:i w:val="0"/>
                <w:szCs w:val="28"/>
                <w:lang w:val="uk-UA" w:eastAsia="uk-UA"/>
              </w:rPr>
              <w:t>Найменування операції</w:t>
            </w:r>
          </w:p>
        </w:tc>
        <w:tc>
          <w:tcPr>
            <w:tcW w:w="4460"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jc w:val="center"/>
              <w:rPr>
                <w:i w:val="0"/>
                <w:szCs w:val="28"/>
                <w:lang w:val="uk-UA" w:eastAsia="uk-UA"/>
              </w:rPr>
            </w:pPr>
            <w:r w:rsidRPr="0085248C">
              <w:rPr>
                <w:i w:val="0"/>
                <w:szCs w:val="28"/>
                <w:lang w:val="uk-UA" w:eastAsia="uk-UA"/>
              </w:rPr>
              <w:t>Номера деталей, складальних одиниць</w:t>
            </w:r>
          </w:p>
        </w:tc>
      </w:tr>
      <w:tr w:rsidR="0085248C" w:rsidRPr="0085248C" w:rsidTr="00C73659">
        <w:tc>
          <w:tcPr>
            <w:tcW w:w="0" w:type="auto"/>
            <w:vMerge/>
            <w:tcBorders>
              <w:top w:val="single" w:sz="4" w:space="0" w:color="auto"/>
              <w:left w:val="single" w:sz="4" w:space="0" w:color="auto"/>
              <w:bottom w:val="single" w:sz="4" w:space="0" w:color="auto"/>
              <w:right w:val="single" w:sz="4" w:space="0" w:color="auto"/>
            </w:tcBorders>
            <w:vAlign w:val="center"/>
            <w:hideMark/>
          </w:tcPr>
          <w:p w:rsidR="0085248C" w:rsidRPr="0085248C" w:rsidRDefault="0085248C" w:rsidP="0085248C">
            <w:pPr>
              <w:rPr>
                <w:i w:val="0"/>
                <w:szCs w:val="28"/>
                <w:lang w:val="uk-UA" w:eastAsia="uk-UA"/>
              </w:rPr>
            </w:pPr>
          </w:p>
        </w:tc>
        <w:tc>
          <w:tcPr>
            <w:tcW w:w="0" w:type="auto"/>
            <w:vMerge/>
            <w:tcBorders>
              <w:top w:val="single" w:sz="4" w:space="0" w:color="auto"/>
              <w:left w:val="nil"/>
              <w:bottom w:val="single" w:sz="4" w:space="0" w:color="auto"/>
              <w:right w:val="single" w:sz="4" w:space="0" w:color="auto"/>
            </w:tcBorders>
            <w:vAlign w:val="center"/>
            <w:hideMark/>
          </w:tcPr>
          <w:p w:rsidR="0085248C" w:rsidRPr="0085248C" w:rsidRDefault="0085248C" w:rsidP="0085248C">
            <w:pPr>
              <w:rPr>
                <w:i w:val="0"/>
                <w:szCs w:val="28"/>
                <w:lang w:val="uk-UA" w:eastAsia="uk-UA"/>
              </w:rPr>
            </w:pPr>
          </w:p>
        </w:tc>
        <w:tc>
          <w:tcPr>
            <w:tcW w:w="1233"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jc w:val="center"/>
              <w:rPr>
                <w:i w:val="0"/>
                <w:szCs w:val="28"/>
                <w:lang w:val="uk-UA" w:eastAsia="uk-UA"/>
              </w:rPr>
            </w:pPr>
            <w:r w:rsidRPr="0085248C">
              <w:rPr>
                <w:i w:val="0"/>
                <w:szCs w:val="28"/>
                <w:lang w:val="uk-UA" w:eastAsia="uk-UA"/>
              </w:rPr>
              <w:t>базових</w:t>
            </w:r>
          </w:p>
        </w:tc>
        <w:tc>
          <w:tcPr>
            <w:tcW w:w="3227"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jc w:val="center"/>
              <w:rPr>
                <w:i w:val="0"/>
                <w:szCs w:val="28"/>
                <w:lang w:val="uk-UA" w:eastAsia="uk-UA"/>
              </w:rPr>
            </w:pPr>
            <w:r w:rsidRPr="0085248C">
              <w:rPr>
                <w:i w:val="0"/>
                <w:szCs w:val="28"/>
                <w:lang w:val="uk-UA" w:eastAsia="uk-UA"/>
              </w:rPr>
              <w:t>приєднуємих</w:t>
            </w:r>
          </w:p>
        </w:tc>
      </w:tr>
      <w:tr w:rsidR="0085248C" w:rsidRPr="0085248C" w:rsidTr="00C73659">
        <w:tc>
          <w:tcPr>
            <w:tcW w:w="120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ind w:left="720" w:hanging="360"/>
              <w:jc w:val="both"/>
              <w:rPr>
                <w:i w:val="0"/>
                <w:szCs w:val="28"/>
                <w:lang w:val="uk-UA" w:eastAsia="uk-UA"/>
              </w:rPr>
            </w:pPr>
            <w:r w:rsidRPr="0085248C">
              <w:rPr>
                <w:i w:val="0"/>
                <w:szCs w:val="28"/>
                <w:lang w:val="uk-UA" w:eastAsia="uk-UA"/>
              </w:rPr>
              <w:t>1.</w:t>
            </w:r>
            <w:r w:rsidRPr="0085248C">
              <w:rPr>
                <w:i w:val="0"/>
                <w:sz w:val="14"/>
                <w:szCs w:val="14"/>
                <w:lang w:val="uk-UA" w:eastAsia="uk-UA"/>
              </w:rPr>
              <w:t>     </w:t>
            </w:r>
            <w:r w:rsidRPr="0085248C">
              <w:rPr>
                <w:i w:val="0"/>
                <w:szCs w:val="28"/>
                <w:lang w:val="uk-UA" w:eastAsia="uk-UA"/>
              </w:rPr>
              <w:t> </w:t>
            </w:r>
          </w:p>
        </w:tc>
        <w:tc>
          <w:tcPr>
            <w:tcW w:w="3798"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C73659">
            <w:pPr>
              <w:jc w:val="both"/>
              <w:rPr>
                <w:i w:val="0"/>
                <w:szCs w:val="28"/>
                <w:lang w:val="uk-UA" w:eastAsia="uk-UA"/>
              </w:rPr>
            </w:pPr>
            <w:r>
              <w:rPr>
                <w:i w:val="0"/>
                <w:szCs w:val="28"/>
                <w:lang w:val="uk-UA" w:eastAsia="uk-UA"/>
              </w:rPr>
              <w:t>Складання половини фільтрую</w:t>
            </w:r>
            <w:r w:rsidRPr="00C73659">
              <w:rPr>
                <w:i w:val="0"/>
                <w:szCs w:val="28"/>
                <w:lang w:val="uk-UA" w:eastAsia="uk-UA"/>
              </w:rPr>
              <w:t xml:space="preserve">чої частини G5  </w:t>
            </w:r>
          </w:p>
        </w:tc>
        <w:tc>
          <w:tcPr>
            <w:tcW w:w="1233"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2</w:t>
            </w:r>
          </w:p>
        </w:tc>
        <w:tc>
          <w:tcPr>
            <w:tcW w:w="3227"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3,4</w:t>
            </w:r>
          </w:p>
        </w:tc>
      </w:tr>
      <w:tr w:rsidR="0085248C" w:rsidRPr="0085248C" w:rsidTr="00C73659">
        <w:tc>
          <w:tcPr>
            <w:tcW w:w="120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ind w:left="720" w:hanging="360"/>
              <w:jc w:val="both"/>
              <w:rPr>
                <w:i w:val="0"/>
                <w:szCs w:val="28"/>
                <w:lang w:val="uk-UA" w:eastAsia="uk-UA"/>
              </w:rPr>
            </w:pPr>
            <w:r w:rsidRPr="0085248C">
              <w:rPr>
                <w:i w:val="0"/>
                <w:szCs w:val="28"/>
                <w:lang w:val="uk-UA" w:eastAsia="uk-UA"/>
              </w:rPr>
              <w:t>2.</w:t>
            </w:r>
            <w:r w:rsidRPr="0085248C">
              <w:rPr>
                <w:i w:val="0"/>
                <w:sz w:val="14"/>
                <w:szCs w:val="14"/>
                <w:lang w:val="uk-UA" w:eastAsia="uk-UA"/>
              </w:rPr>
              <w:t>     </w:t>
            </w:r>
            <w:r w:rsidRPr="0085248C">
              <w:rPr>
                <w:i w:val="0"/>
                <w:szCs w:val="28"/>
                <w:lang w:val="uk-UA" w:eastAsia="uk-UA"/>
              </w:rPr>
              <w:t> </w:t>
            </w:r>
          </w:p>
        </w:tc>
        <w:tc>
          <w:tcPr>
            <w:tcW w:w="3798"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Складання половини фільтруючої частини G2</w:t>
            </w:r>
            <w:r w:rsidRPr="00C73659">
              <w:rPr>
                <w:i w:val="0"/>
                <w:szCs w:val="28"/>
                <w:lang w:val="uk-UA" w:eastAsia="uk-UA"/>
              </w:rPr>
              <w:t xml:space="preserve">  </w:t>
            </w:r>
          </w:p>
        </w:tc>
        <w:tc>
          <w:tcPr>
            <w:tcW w:w="1233"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2</w:t>
            </w:r>
          </w:p>
        </w:tc>
        <w:tc>
          <w:tcPr>
            <w:tcW w:w="3227"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4,6</w:t>
            </w:r>
          </w:p>
        </w:tc>
      </w:tr>
      <w:tr w:rsidR="0085248C" w:rsidRPr="0085248C" w:rsidTr="00C73659">
        <w:tc>
          <w:tcPr>
            <w:tcW w:w="120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ind w:left="720" w:hanging="360"/>
              <w:jc w:val="both"/>
              <w:rPr>
                <w:i w:val="0"/>
                <w:szCs w:val="28"/>
                <w:lang w:val="uk-UA" w:eastAsia="uk-UA"/>
              </w:rPr>
            </w:pPr>
            <w:r w:rsidRPr="0085248C">
              <w:rPr>
                <w:i w:val="0"/>
                <w:szCs w:val="28"/>
                <w:lang w:val="uk-UA" w:eastAsia="uk-UA"/>
              </w:rPr>
              <w:t>3.</w:t>
            </w:r>
            <w:r w:rsidRPr="0085248C">
              <w:rPr>
                <w:i w:val="0"/>
                <w:sz w:val="14"/>
                <w:szCs w:val="14"/>
                <w:lang w:val="uk-UA" w:eastAsia="uk-UA"/>
              </w:rPr>
              <w:t>     </w:t>
            </w:r>
            <w:r w:rsidRPr="0085248C">
              <w:rPr>
                <w:i w:val="0"/>
                <w:szCs w:val="28"/>
                <w:lang w:val="uk-UA" w:eastAsia="uk-UA"/>
              </w:rPr>
              <w:t> </w:t>
            </w:r>
          </w:p>
        </w:tc>
        <w:tc>
          <w:tcPr>
            <w:tcW w:w="3798"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85248C" w:rsidP="00C73659">
            <w:pPr>
              <w:jc w:val="both"/>
              <w:rPr>
                <w:i w:val="0"/>
                <w:szCs w:val="28"/>
                <w:lang w:val="en-US" w:eastAsia="uk-UA"/>
              </w:rPr>
            </w:pPr>
            <w:r w:rsidRPr="0085248C">
              <w:rPr>
                <w:i w:val="0"/>
                <w:szCs w:val="28"/>
                <w:lang w:val="uk-UA" w:eastAsia="uk-UA"/>
              </w:rPr>
              <w:t xml:space="preserve">Складання </w:t>
            </w:r>
            <w:r w:rsidR="00C73659">
              <w:rPr>
                <w:i w:val="0"/>
                <w:szCs w:val="28"/>
                <w:lang w:val="uk-UA" w:eastAsia="uk-UA"/>
              </w:rPr>
              <w:t xml:space="preserve">фільтру </w:t>
            </w:r>
            <w:r w:rsidR="00C73659">
              <w:rPr>
                <w:i w:val="0"/>
                <w:szCs w:val="28"/>
                <w:lang w:val="en-US" w:eastAsia="uk-UA"/>
              </w:rPr>
              <w:t>F5</w:t>
            </w:r>
          </w:p>
        </w:tc>
        <w:tc>
          <w:tcPr>
            <w:tcW w:w="1233"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4</w:t>
            </w:r>
          </w:p>
        </w:tc>
        <w:tc>
          <w:tcPr>
            <w:tcW w:w="3227"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8</w:t>
            </w:r>
          </w:p>
        </w:tc>
      </w:tr>
      <w:tr w:rsidR="0085248C" w:rsidRPr="0085248C" w:rsidTr="00C73659">
        <w:tc>
          <w:tcPr>
            <w:tcW w:w="120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ind w:left="720" w:hanging="360"/>
              <w:jc w:val="both"/>
              <w:rPr>
                <w:i w:val="0"/>
                <w:szCs w:val="28"/>
                <w:lang w:val="uk-UA" w:eastAsia="uk-UA"/>
              </w:rPr>
            </w:pPr>
            <w:r w:rsidRPr="0085248C">
              <w:rPr>
                <w:i w:val="0"/>
                <w:szCs w:val="28"/>
                <w:lang w:val="uk-UA" w:eastAsia="uk-UA"/>
              </w:rPr>
              <w:t>4.</w:t>
            </w:r>
            <w:r w:rsidRPr="0085248C">
              <w:rPr>
                <w:i w:val="0"/>
                <w:sz w:val="14"/>
                <w:szCs w:val="14"/>
                <w:lang w:val="uk-UA" w:eastAsia="uk-UA"/>
              </w:rPr>
              <w:t>     </w:t>
            </w:r>
            <w:r w:rsidRPr="0085248C">
              <w:rPr>
                <w:i w:val="0"/>
                <w:szCs w:val="28"/>
                <w:lang w:val="uk-UA" w:eastAsia="uk-UA"/>
              </w:rPr>
              <w:t> </w:t>
            </w:r>
          </w:p>
        </w:tc>
        <w:tc>
          <w:tcPr>
            <w:tcW w:w="3798"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Складання фільтру</w:t>
            </w:r>
          </w:p>
        </w:tc>
        <w:tc>
          <w:tcPr>
            <w:tcW w:w="1233"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85248C" w:rsidP="0085248C">
            <w:pPr>
              <w:jc w:val="both"/>
              <w:rPr>
                <w:i w:val="0"/>
                <w:szCs w:val="28"/>
                <w:lang w:val="uk-UA" w:eastAsia="uk-UA"/>
              </w:rPr>
            </w:pPr>
            <w:r w:rsidRPr="0085248C">
              <w:rPr>
                <w:i w:val="0"/>
                <w:szCs w:val="28"/>
                <w:lang w:val="uk-UA" w:eastAsia="uk-UA"/>
              </w:rPr>
              <w:t>1</w:t>
            </w:r>
          </w:p>
        </w:tc>
        <w:tc>
          <w:tcPr>
            <w:tcW w:w="3227" w:type="dxa"/>
            <w:tcBorders>
              <w:top w:val="nil"/>
              <w:left w:val="nil"/>
              <w:bottom w:val="single" w:sz="4" w:space="0" w:color="auto"/>
              <w:right w:val="single" w:sz="4" w:space="0" w:color="auto"/>
            </w:tcBorders>
            <w:tcMar>
              <w:top w:w="0" w:type="dxa"/>
              <w:left w:w="108" w:type="dxa"/>
              <w:bottom w:w="0" w:type="dxa"/>
              <w:right w:w="108" w:type="dxa"/>
            </w:tcMar>
            <w:hideMark/>
          </w:tcPr>
          <w:p w:rsidR="0085248C" w:rsidRPr="0085248C" w:rsidRDefault="00C73659" w:rsidP="0085248C">
            <w:pPr>
              <w:jc w:val="both"/>
              <w:rPr>
                <w:i w:val="0"/>
                <w:szCs w:val="28"/>
                <w:lang w:val="uk-UA" w:eastAsia="uk-UA"/>
              </w:rPr>
            </w:pPr>
            <w:r>
              <w:rPr>
                <w:i w:val="0"/>
                <w:szCs w:val="28"/>
                <w:lang w:val="uk-UA" w:eastAsia="uk-UA"/>
              </w:rPr>
              <w:t>5,7,9</w:t>
            </w:r>
          </w:p>
        </w:tc>
      </w:tr>
    </w:tbl>
    <w:p w:rsidR="00CD0ECA" w:rsidRDefault="00CD0ECA" w:rsidP="00770D4A">
      <w:pPr>
        <w:pStyle w:val="aff0"/>
        <w:spacing w:before="150" w:beforeAutospacing="0" w:after="150" w:afterAutospacing="0"/>
        <w:ind w:right="150"/>
        <w:jc w:val="both"/>
        <w:rPr>
          <w:color w:val="424242"/>
          <w:sz w:val="28"/>
          <w:szCs w:val="28"/>
        </w:rPr>
      </w:pPr>
    </w:p>
    <w:p w:rsidR="00CD0ECA" w:rsidRDefault="005A29D2" w:rsidP="00E879CE">
      <w:pPr>
        <w:pStyle w:val="aff0"/>
        <w:spacing w:before="150" w:beforeAutospacing="0" w:after="150" w:afterAutospacing="0"/>
        <w:ind w:left="510" w:right="150"/>
        <w:jc w:val="both"/>
        <w:rPr>
          <w:color w:val="424242"/>
          <w:sz w:val="28"/>
          <w:szCs w:val="28"/>
        </w:rPr>
      </w:pPr>
      <w:r>
        <w:rPr>
          <w:iCs/>
          <w:noProof/>
          <w:szCs w:val="40"/>
          <w:u w:val="single"/>
        </w:rPr>
        <mc:AlternateContent>
          <mc:Choice Requires="wps">
            <w:drawing>
              <wp:anchor distT="0" distB="0" distL="114300" distR="114300" simplePos="0" relativeHeight="251711488" behindDoc="0" locked="0" layoutInCell="1" allowOverlap="1" wp14:anchorId="3997E177" wp14:editId="12B164BB">
                <wp:simplePos x="0" y="0"/>
                <wp:positionH relativeFrom="column">
                  <wp:posOffset>4617720</wp:posOffset>
                </wp:positionH>
                <wp:positionV relativeFrom="paragraph">
                  <wp:posOffset>193040</wp:posOffset>
                </wp:positionV>
                <wp:extent cx="0" cy="538480"/>
                <wp:effectExtent l="76200" t="38100" r="57150" b="13970"/>
                <wp:wrapNone/>
                <wp:docPr id="205" name="Прямая со стрелкой 205"/>
                <wp:cNvGraphicFramePr/>
                <a:graphic xmlns:a="http://schemas.openxmlformats.org/drawingml/2006/main">
                  <a:graphicData uri="http://schemas.microsoft.com/office/word/2010/wordprocessingShape">
                    <wps:wsp>
                      <wps:cNvCnPr/>
                      <wps:spPr>
                        <a:xfrm flipV="1">
                          <a:off x="0" y="0"/>
                          <a:ext cx="0" cy="538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AF2039" id="_x0000_t32" coordsize="21600,21600" o:spt="32" o:oned="t" path="m,l21600,21600e" filled="f">
                <v:path arrowok="t" fillok="f" o:connecttype="none"/>
                <o:lock v:ext="edit" shapetype="t"/>
              </v:shapetype>
              <v:shape id="Прямая со стрелкой 205" o:spid="_x0000_s1026" type="#_x0000_t32" style="position:absolute;margin-left:363.6pt;margin-top:15.2pt;width:0;height:42.4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AfAAIAABcEAAAOAAAAZHJzL2Uyb0RvYy54bWysU0uOEzEQ3SNxB8t70p3AoKiVziwywAZB&#10;xG/vcdtpS/6pbPLZDVxgjsAV2LAYQHOG7htRdicNAoQEYlPyp96res/lxfneaLIVEJSzNZ1OSkqE&#10;5a5RdlPT168e35tTEiKzDdPOipoeRKDny7t3FjtfiZlrnW4EECSxodr5mrYx+qooAm+FYWHivLB4&#10;KR0YFnELm6IBtkN2o4tZWT4sdg4aD46LEPD0Yriky8wvpeDxuZRBRKJrir3FHCHHyxSL5YJVG2C+&#10;VfzYBvuHLgxTFouOVBcsMvIW1C9URnFwwck44c4UTkrFRdaAaqblT2petsyLrAXNCX60Kfw/Wv5s&#10;uwaimprOyjNKLDP4SN2H/qq/7r52H/tr0r/rbjH07/ur7lP3pfvc3XY3JGWjdzsfKqRY2TUcd8Gv&#10;IRmxl2CI1Mq/wbHI1qBYss/OH0bnxT4SPhxyPD27P38wz49SDAyJyUOIT4QzJC1qGiIwtWnjylmL&#10;z+tgYGfbpyFiDwg8ARJY2xQjU/qRbUg8eJQXQTG70SIJwPSUUiQhQ+t5FQ9aDPAXQqI92OJQJg+m&#10;WGkgW4YjxTgXNk5HJsxOMKm0HoFlVv9H4DE/QUUe2r8Bj4hc2dk4go2yDn5XPe5PLcsh/+TAoDtZ&#10;cOmaQ37UbA1OX/bq+FPSeP+4z/Dv/3n5DQAA//8DAFBLAwQUAAYACAAAACEABznOVd4AAAAKAQAA&#10;DwAAAGRycy9kb3ducmV2LnhtbEyPTU/DMAyG70j8h8hI3FjaAiuUphMfQsAFiQ12zhqvrWicLkm3&#10;8u8x4gBH249fPy4Xk+3FHn3oHClIZwkIpNqZjhoF76vHsysQIWoyuneECr4wwKI6Pip1YdyB3nC/&#10;jI3gEAqFVtDGOBRShrpFq8PMDUg82zpvdeTSN9J4feBw28ssSebS6o74QqsHvG+x/lyOljW2T7v0&#10;5Xq+vls/jK8f2SrfPddeqdOT6fYGRMQp/sHwo887ULHTxo1kgugV5FmeMargPLkAwcBvY8NkepmB&#10;rEr5/4XqGwAA//8DAFBLAQItABQABgAIAAAAIQC2gziS/gAAAOEBAAATAAAAAAAAAAAAAAAAAAAA&#10;AABbQ29udGVudF9UeXBlc10ueG1sUEsBAi0AFAAGAAgAAAAhADj9If/WAAAAlAEAAAsAAAAAAAAA&#10;AAAAAAAALwEAAF9yZWxzLy5yZWxzUEsBAi0AFAAGAAgAAAAhAPmiMB8AAgAAFwQAAA4AAAAAAAAA&#10;AAAAAAAALgIAAGRycy9lMm9Eb2MueG1sUEsBAi0AFAAGAAgAAAAhAAc5zlXeAAAACgEAAA8AAAAA&#10;AAAAAAAAAAAAWgQAAGRycy9kb3ducmV2LnhtbFBLBQYAAAAABAAEAPMAAABlBQAAAAA=&#10;" strokecolor="#4579b8 [3044]">
                <v:stroke endarrow="block"/>
              </v:shape>
            </w:pict>
          </mc:Fallback>
        </mc:AlternateContent>
      </w:r>
      <w:r>
        <w:rPr>
          <w:iCs/>
          <w:noProof/>
          <w:szCs w:val="40"/>
          <w:u w:val="single"/>
        </w:rPr>
        <mc:AlternateContent>
          <mc:Choice Requires="wps">
            <w:drawing>
              <wp:anchor distT="0" distB="0" distL="114300" distR="114300" simplePos="0" relativeHeight="251699200" behindDoc="0" locked="0" layoutInCell="1" allowOverlap="1" wp14:anchorId="3A720CE3" wp14:editId="446527B9">
                <wp:simplePos x="0" y="0"/>
                <wp:positionH relativeFrom="column">
                  <wp:posOffset>1226819</wp:posOffset>
                </wp:positionH>
                <wp:positionV relativeFrom="paragraph">
                  <wp:posOffset>184785</wp:posOffset>
                </wp:positionV>
                <wp:extent cx="3584893" cy="45719"/>
                <wp:effectExtent l="0" t="76200" r="15875" b="50165"/>
                <wp:wrapNone/>
                <wp:docPr id="195" name="Прямая со стрелкой 195"/>
                <wp:cNvGraphicFramePr/>
                <a:graphic xmlns:a="http://schemas.openxmlformats.org/drawingml/2006/main">
                  <a:graphicData uri="http://schemas.microsoft.com/office/word/2010/wordprocessingShape">
                    <wps:wsp>
                      <wps:cNvCnPr/>
                      <wps:spPr>
                        <a:xfrm flipV="1">
                          <a:off x="0" y="0"/>
                          <a:ext cx="358489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3B4F6" id="Прямая со стрелкой 195" o:spid="_x0000_s1026" type="#_x0000_t32" style="position:absolute;margin-left:96.6pt;margin-top:14.55pt;width:282.3pt;height:3.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B3BgIAABwEAAAOAAAAZHJzL2Uyb0RvYy54bWysU0uOEzEQ3SNxB8t70snMBJIonVlkgA2C&#10;iN/e4y6nLfkn2+SzG7jAHIErsGEBM5ozdN+IsjtpECAkEJtS2673qt6r6vn5TiuyAR+kNSUdDYaU&#10;gOG2kmZd0jevnzyYUBIiMxVT1kBJ9xDo+eL+vfnWzeDE1lZV4AmSmDDbupLWMbpZUQReg2ZhYB0Y&#10;fBTWaxbx6NdF5dkW2bUqTobDh8XW+sp5yyEEvL3oHuki8wsBPL4QIkAkqqTYW8zR53iZYrGYs9na&#10;M1dLfmiD/UMXmkmDRXuqCxYZeeflL1Racm+DFXHArS6sEJJD1oBqRsOf1LyqmYOsBc0Jrrcp/D9a&#10;/nyz8kRWOLvpmBLDNA6p+dhetdfNbfOpvSbt++YOQ/uhvWo+NzfN1+au+UJSNnq3dWGGFEuz8odT&#10;cCufjNgJr4lQ0r1F6mwNiiW77Py+dx52kXC8PB1PzibTU0o4vp2NH42mib3oaBKd8yE+BatJ+ihp&#10;iJ7JdR2X1hicsfVdCbZ5FmIHPAISWJkUI5PqsalI3DvUGL1kZq3gUCelFElN13/+insFHfwlCPQI&#10;++zK5O2EpfJkw3CvGOdg4qhnwuwEE1KpHjjMFvwReMhPUMib+zfgHpErWxN7sJbG+t9Vj7tjy6LL&#10;PzrQ6U4WXNpqnyebrcEVzDM5/C5px388Z/j3n3rxDQAA//8DAFBLAwQUAAYACAAAACEAadJ4qN8A&#10;AAAJAQAADwAAAGRycy9kb3ducmV2LnhtbEyPS0/DMBCE70j8B2uRuFHnIRIS4lQ8hIALEn2d3dhN&#10;IuJ1ajtt+PcsJziO9pvZmWo5m4GdtPO9RQHxIgKmsbGqx1bAZv1ycwfMB4lKDha1gG/tYVlfXlSy&#10;VPaMn/q0Ci2jEPSlFNCFMJac+6bTRvqFHTXS7WCdkYGka7ly8kzhZuBJFGXcyB7pQydH/dTp5ms1&#10;GapxeD3G70W2e9w9Tx/bZJ0f3xonxPXV/HAPLOg5/MHwW588UFOnvZ1QeTaQLtKEUAFJEQMjIL/N&#10;acteQJqlwOuK/19Q/wAAAP//AwBQSwECLQAUAAYACAAAACEAtoM4kv4AAADhAQAAEwAAAAAAAAAA&#10;AAAAAAAAAAAAW0NvbnRlbnRfVHlwZXNdLnhtbFBLAQItABQABgAIAAAAIQA4/SH/1gAAAJQBAAAL&#10;AAAAAAAAAAAAAAAAAC8BAABfcmVscy8ucmVsc1BLAQItABQABgAIAAAAIQC3biB3BgIAABwEAAAO&#10;AAAAAAAAAAAAAAAAAC4CAABkcnMvZTJvRG9jLnhtbFBLAQItABQABgAIAAAAIQBp0nio3wAAAAkB&#10;AAAPAAAAAAAAAAAAAAAAAGAEAABkcnMvZG93bnJldi54bWxQSwUGAAAAAAQABADzAAAAbAUAAAAA&#10;" strokecolor="#4579b8 [3044]">
                <v:stroke endarrow="block"/>
              </v:shape>
            </w:pict>
          </mc:Fallback>
        </mc:AlternateContent>
      </w:r>
      <w:r w:rsidRPr="005521AB">
        <w:rPr>
          <w:iCs/>
          <w:noProof/>
          <w:szCs w:val="40"/>
          <w:u w:val="single"/>
        </w:rPr>
        <mc:AlternateContent>
          <mc:Choice Requires="wps">
            <w:drawing>
              <wp:anchor distT="45720" distB="45720" distL="114300" distR="114300" simplePos="0" relativeHeight="251701248" behindDoc="0" locked="0" layoutInCell="1" allowOverlap="1" wp14:anchorId="77B1B414" wp14:editId="7756553A">
                <wp:simplePos x="0" y="0"/>
                <wp:positionH relativeFrom="margin">
                  <wp:posOffset>4789170</wp:posOffset>
                </wp:positionH>
                <wp:positionV relativeFrom="paragraph">
                  <wp:posOffset>10160</wp:posOffset>
                </wp:positionV>
                <wp:extent cx="1333500" cy="452120"/>
                <wp:effectExtent l="0" t="0" r="19050" b="24130"/>
                <wp:wrapSquare wrapText="bothSides"/>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2120"/>
                        </a:xfrm>
                        <a:prstGeom prst="rect">
                          <a:avLst/>
                        </a:prstGeom>
                        <a:solidFill>
                          <a:srgbClr val="FFFFFF"/>
                        </a:solidFill>
                        <a:ln w="9525">
                          <a:solidFill>
                            <a:srgbClr val="000000"/>
                          </a:solidFill>
                          <a:miter lim="800000"/>
                          <a:headEnd/>
                          <a:tailEnd/>
                        </a:ln>
                      </wps:spPr>
                      <wps:txbx>
                        <w:txbxContent>
                          <w:p w:rsidR="00D92745" w:rsidRDefault="00D92745" w:rsidP="00E242DA">
                            <w:r>
                              <w:t>10  Фільтр  1</w:t>
                            </w:r>
                          </w:p>
                          <w:p w:rsidR="00D92745" w:rsidRDefault="00D92745" w:rsidP="00E24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1B414" id="_x0000_s1029" type="#_x0000_t202" style="position:absolute;left:0;text-align:left;margin-left:377.1pt;margin-top:.8pt;width:105pt;height:35.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dePwIAAFMEAAAOAAAAZHJzL2Uyb0RvYy54bWysVM2O0zAQviPxDpbvNOnfso2arpYuRUjL&#10;j7TwAI7jNBa2J9huk+W2d16Bd+DAgRuv0H0jxk5bqgUuCB8sT2b8eeb7ZjK/6LQiW2GdBJPT4SCl&#10;RBgOpTTrnL5/t3pyTonzzJRMgRE5vRWOXiweP5q3TSZGUIMqhSUIYlzWNjmtvW+yJHG8Fpq5ATTC&#10;oLMCq5lH066T0rIW0bVKRml6lrRgy8YCF87h16veSRcRv6oE92+qyglPVE4xNx93G/ci7MlizrK1&#10;ZU0t+T4N9g9ZaCYNPnqEumKekY2Vv0FpyS04qPyAg06gqiQXsQasZpg+qOamZo2ItSA5rjnS5P4f&#10;LH+9fWuJLFG72RklhmkUafdl93X3bfdj9/3+7v4zGQWW2sZlGHzTYLjvnkGHN2LFrrkG/sERA8ua&#10;mbW4tBbaWrASsxyGm8nJ1R7HBZCifQUlPsY2HiJQV1kdKERSCKKjWrdHhUTnCQ9PjsfjaYoujr7J&#10;dDQcRQkTlh1uN9b5FwI0CYecWuyAiM62186HbFh2CAmPOVCyXEmlomHXxVJZsmXYLau4YgEPwpQh&#10;bU5n09G0J+CvEGlcf4LQ0mPbK6lzen4MYlmg7bkpY1N6JlV/xpSV2fMYqOtJ9F3RReHGB3kKKG+R&#10;WAt9l+NU4qEG+4mSFjs8p+7jhllBiXppUJzZcDIJIxGNyfQpUknsqac49TDDESqnnpL+uPRxjAJv&#10;Bi5RxEpGfoPafSb7lLFzI+37KQujcWrHqF//gsVPAAAA//8DAFBLAwQUAAYACAAAACEA92GveN0A&#10;AAAIAQAADwAAAGRycy9kb3ducmV2LnhtbEyPwU7DMBBE70j8g7VIXBB1CCVNQ5wKIYHgBm0FVzfe&#10;JhH2OsRuGv6e7QmOozeafVuuJmfFiEPoPCm4mSUgkGpvOmoUbDdP1zmIEDUZbT2hgh8MsKrOz0pd&#10;GH+kdxzXsRE8QqHQCtoY+0LKULfodJj5HonZ3g9OR45DI82gjzzurEyTJJNOd8QXWt3jY4v11/rg&#10;FOTzl/EzvN6+fdTZ3i7j1WJ8/h6UuryYHu5BRJziXxlO+qwOFTvt/IFMEFbB4m6ecpVBBoL5Mjvl&#10;HYM0B1mV8v8D1S8AAAD//wMAUEsBAi0AFAAGAAgAAAAhALaDOJL+AAAA4QEAABMAAAAAAAAAAAAA&#10;AAAAAAAAAFtDb250ZW50X1R5cGVzXS54bWxQSwECLQAUAAYACAAAACEAOP0h/9YAAACUAQAACwAA&#10;AAAAAAAAAAAAAAAvAQAAX3JlbHMvLnJlbHNQSwECLQAUAAYACAAAACEACujHXj8CAABTBAAADgAA&#10;AAAAAAAAAAAAAAAuAgAAZHJzL2Uyb0RvYy54bWxQSwECLQAUAAYACAAAACEA92GveN0AAAAIAQAA&#10;DwAAAAAAAAAAAAAAAACZBAAAZHJzL2Rvd25yZXYueG1sUEsFBgAAAAAEAAQA8wAAAKMFAAAAAA==&#10;">
                <v:textbox>
                  <w:txbxContent>
                    <w:p w:rsidR="00D92745" w:rsidRDefault="00D92745" w:rsidP="00E242DA">
                      <w:r>
                        <w:t>10  Фільтр  1</w:t>
                      </w:r>
                    </w:p>
                    <w:p w:rsidR="00D92745" w:rsidRDefault="00D92745" w:rsidP="00E242DA"/>
                  </w:txbxContent>
                </v:textbox>
                <w10:wrap type="square" anchorx="margin"/>
              </v:shape>
            </w:pict>
          </mc:Fallback>
        </mc:AlternateContent>
      </w:r>
      <w:r w:rsidR="0066358D">
        <w:rPr>
          <w:iCs/>
          <w:noProof/>
          <w:szCs w:val="40"/>
          <w:u w:val="single"/>
        </w:rPr>
        <mc:AlternateContent>
          <mc:Choice Requires="wps">
            <w:drawing>
              <wp:anchor distT="0" distB="0" distL="114300" distR="114300" simplePos="0" relativeHeight="251703296" behindDoc="0" locked="0" layoutInCell="1" allowOverlap="1" wp14:anchorId="46109CEA" wp14:editId="066086D1">
                <wp:simplePos x="0" y="0"/>
                <wp:positionH relativeFrom="column">
                  <wp:posOffset>3740785</wp:posOffset>
                </wp:positionH>
                <wp:positionV relativeFrom="paragraph">
                  <wp:posOffset>185420</wp:posOffset>
                </wp:positionV>
                <wp:extent cx="0" cy="515620"/>
                <wp:effectExtent l="76200" t="38100" r="57150" b="17780"/>
                <wp:wrapNone/>
                <wp:docPr id="198" name="Прямая со стрелкой 198"/>
                <wp:cNvGraphicFramePr/>
                <a:graphic xmlns:a="http://schemas.openxmlformats.org/drawingml/2006/main">
                  <a:graphicData uri="http://schemas.microsoft.com/office/word/2010/wordprocessingShape">
                    <wps:wsp>
                      <wps:cNvCnPr/>
                      <wps:spPr>
                        <a:xfrm flipV="1">
                          <a:off x="0" y="0"/>
                          <a:ext cx="0" cy="515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3381E" id="Прямая со стрелкой 198" o:spid="_x0000_s1026" type="#_x0000_t32" style="position:absolute;margin-left:294.55pt;margin-top:14.6pt;width:0;height:40.6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ms/wEAABcEAAAOAAAAZHJzL2Uyb0RvYy54bWysU0uOEzEQ3SNxB6v3pDuRZgRROrPIABsE&#10;Eb+9x11OW/JPZZPPbuACcwSuwIYFH80Zum9E2Z00CBASiE3Jn3rP9V6VFxd7o9kWMChn62I6qQoG&#10;VrhG2U1dvHr56N79goXIbcO1s1AXBwjFxfLuncXOz2HmWqcbQEYkNsx3vi7aGP28LINowfAwcR4s&#10;XUqHhkfa4qZskO+I3ehyVlXn5c5h49EJCIFOL4fLYpn5pQQRn0kZIDJdF1RbzBFzvEqxXC74fIPc&#10;t0ocy+D/UIXhytKjI9Ulj5y9QfULlVECXXAyToQzpZNSCcgaSM20+knNi5Z7yFrInOBHm8L/oxVP&#10;t2tkqqHePaBWWW6oSd37/rq/6b52H/ob1r/tbin07/rr7mP3pfvc3XafWMom73Y+zIliZdd43AW/&#10;xmTEXqJhUiv/mqizNSSW7bPzh9F52EcmhkNBp2fTs/NZbko5MCQmjyE+BmdYWtRFiMjVpo0rZy21&#10;1+HAzrdPQqQaCHgCJLC2KUau9EPbsHjwJC+i4najIQmg9JRSJiFD6XkVDxoG+HOQZA+VODyTBxNW&#10;GtmW00hxIcDG6chE2QkmldYjsMrq/wg85ico5KH9G/CIyC87G0ewUdbh716P+1PJcsg/OTDoThZc&#10;ueaQm5qtoenLXh1/ShrvH/cZ/v0/L78BAAD//wMAUEsDBBQABgAIAAAAIQDF4ju73gAAAAoBAAAP&#10;AAAAZHJzL2Rvd25yZXYueG1sTI9NT8MwDIbvSPyHyEjcWNoKxlqaTnwIARckNtg5a7y2onG6JN3K&#10;v8eIAxxtP379uFxOthcH9KFzpCCdJSCQamc6ahS8rx8vFiBC1GR07wgVfGGAZXV6UurCuCO94WEV&#10;G8EhFAqtoI1xKKQMdYtWh5kbkHi2c97qyKVvpPH6yOG2l1mSzKXVHfGFVg9432L9uRota+ye9ulL&#10;Pt/cbR7G149sfb1/rr1S52fT7Q2IiFP8g+FHn3egYqetG8kE0Su4WuQpowqyPAPBwG9jy2SaXIKs&#10;Svn/heobAAD//wMAUEsBAi0AFAAGAAgAAAAhALaDOJL+AAAA4QEAABMAAAAAAAAAAAAAAAAAAAAA&#10;AFtDb250ZW50X1R5cGVzXS54bWxQSwECLQAUAAYACAAAACEAOP0h/9YAAACUAQAACwAAAAAAAAAA&#10;AAAAAAAvAQAAX3JlbHMvLnJlbHNQSwECLQAUAAYACAAAACEAYTV5rP8BAAAXBAAADgAAAAAAAAAA&#10;AAAAAAAuAgAAZHJzL2Uyb0RvYy54bWxQSwECLQAUAAYACAAAACEAxeI7u94AAAAKAQAADwAAAAAA&#10;AAAAAAAAAABZBAAAZHJzL2Rvd25yZXYueG1sUEsFBgAAAAAEAAQA8wAAAGQFAAAAAA==&#10;" strokecolor="#4579b8 [3044]">
                <v:stroke endarrow="block"/>
              </v:shape>
            </w:pict>
          </mc:Fallback>
        </mc:AlternateContent>
      </w:r>
      <w:r w:rsidR="00E242DA">
        <w:rPr>
          <w:iCs/>
          <w:noProof/>
          <w:szCs w:val="40"/>
          <w:u w:val="single"/>
        </w:rPr>
        <mc:AlternateContent>
          <mc:Choice Requires="wps">
            <w:drawing>
              <wp:anchor distT="0" distB="0" distL="114300" distR="114300" simplePos="0" relativeHeight="251702272" behindDoc="0" locked="0" layoutInCell="1" allowOverlap="1" wp14:anchorId="4020B02E" wp14:editId="4113ADA7">
                <wp:simplePos x="0" y="0"/>
                <wp:positionH relativeFrom="column">
                  <wp:posOffset>1592580</wp:posOffset>
                </wp:positionH>
                <wp:positionV relativeFrom="paragraph">
                  <wp:posOffset>223520</wp:posOffset>
                </wp:positionV>
                <wp:extent cx="30480" cy="447040"/>
                <wp:effectExtent l="38100" t="38100" r="64770" b="10160"/>
                <wp:wrapNone/>
                <wp:docPr id="197" name="Прямая со стрелкой 197"/>
                <wp:cNvGraphicFramePr/>
                <a:graphic xmlns:a="http://schemas.openxmlformats.org/drawingml/2006/main">
                  <a:graphicData uri="http://schemas.microsoft.com/office/word/2010/wordprocessingShape">
                    <wps:wsp>
                      <wps:cNvCnPr/>
                      <wps:spPr>
                        <a:xfrm flipV="1">
                          <a:off x="0" y="0"/>
                          <a:ext cx="30480" cy="447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9158D" id="Прямая со стрелкой 197" o:spid="_x0000_s1026" type="#_x0000_t32" style="position:absolute;margin-left:125.4pt;margin-top:17.6pt;width:2.4pt;height:35.2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p1BgIAABsEAAAOAAAAZHJzL2Uyb0RvYy54bWysU0uO1DAQ3SNxB8t7OumhxQxRp2fRA2wQ&#10;tPjtPU65Y8k/2aY/u4ELzBG4AptZ8NGcIbkRZac7IEBIIDal2K73qt6ryvx8pxXZgA/SmppOJyUl&#10;YLhtpFnX9PWrx/fOKAmRmYYpa6Cmewj0fHH3znzrKjixrVUNeIIkJlRbV9M2RlcVReAtaBYm1oHB&#10;R2G9ZhGPfl00nm2RXavipCwfFFvrG+cthxDw9mJ4pIvMLwTw+FyIAJGommJvMUef42WKxWLOqrVn&#10;rpX80Ab7hy40kwaLjlQXLDLy1stfqLTk3gYr4oRbXVghJIesAdVMy5/UvGyZg6wFzQlutCn8P1r+&#10;bLPyRDY4u4enlBimcUjdh/6qv+6+dh/7a9K/624x9O/7q+6m+9J97m67TyRlo3dbFyqkWJqVP5yC&#10;W/lkxE54TYSS7g1SZ2tQLNll5/ej87CLhOPl/XJ2huPh+DKbnZazPJhiYElszof4BKwm6aOmIXom&#10;121cWmNwxNYPFdjmaYjYBwKPgARWJsXIpHpkGhL3DiVGL5lZK0giMD2lFEnM0H7+insFA/wFCLQI&#10;2xzK5OWEpfJkw3CtGOdg4nRkwuwEE1KpEVhmB/4IPOQnKOTF/RvwiMiVrYkjWEtj/e+qx92xZTHk&#10;Hx0YdCcLLm2zz4PN1uAGZq8Of0ta8R/PGf79n158AwAA//8DAFBLAwQUAAYACAAAACEAk8faK+AA&#10;AAAKAQAADwAAAGRycy9kb3ducmV2LnhtbEyPTU/DMAyG70j8h8hI3FiyoBZWmk58CAEXJLaxc9Zk&#10;bUXjdEm6lX+POcHNlh+/flwuJ9ezow2x86hgPhPALNbedNgo2Kyfr26BxaTR6N6jVfBtIyyr87NS&#10;F8af8MMeV6lhFIKx0AralIaC81i31uk484NFmu19cDpRGxpugj5RuOu5FCLnTndIF1o92MfW1l+r&#10;0ZHG/uUwf1vk24ft0/j+Kdc3h9c6KHV5Md3fAUt2Sn8w/OrTDlTktPMjmsh6BTITpJ4UXGcSGAEy&#10;y3JgOyIFFbwq+f8Xqh8AAAD//wMAUEsBAi0AFAAGAAgAAAAhALaDOJL+AAAA4QEAABMAAAAAAAAA&#10;AAAAAAAAAAAAAFtDb250ZW50X1R5cGVzXS54bWxQSwECLQAUAAYACAAAACEAOP0h/9YAAACUAQAA&#10;CwAAAAAAAAAAAAAAAAAvAQAAX3JlbHMvLnJlbHNQSwECLQAUAAYACAAAACEAXxpqdQYCAAAbBAAA&#10;DgAAAAAAAAAAAAAAAAAuAgAAZHJzL2Uyb0RvYy54bWxQSwECLQAUAAYACAAAACEAk8faK+AAAAAK&#10;AQAADwAAAAAAAAAAAAAAAABgBAAAZHJzL2Rvd25yZXYueG1sUEsFBgAAAAAEAAQA8wAAAG0FAAAA&#10;AA==&#10;" strokecolor="#4579b8 [3044]">
                <v:stroke endarrow="block"/>
              </v:shape>
            </w:pict>
          </mc:Fallback>
        </mc:AlternateContent>
      </w:r>
      <w:r w:rsidR="005521AB" w:rsidRPr="005521AB">
        <w:rPr>
          <w:iCs/>
          <w:noProof/>
          <w:szCs w:val="40"/>
          <w:u w:val="single"/>
        </w:rPr>
        <mc:AlternateContent>
          <mc:Choice Requires="wps">
            <w:drawing>
              <wp:anchor distT="45720" distB="45720" distL="114300" distR="114300" simplePos="0" relativeHeight="251666432" behindDoc="0" locked="0" layoutInCell="1" allowOverlap="1" wp14:anchorId="2AF9AA73" wp14:editId="470CBBE5">
                <wp:simplePos x="0" y="0"/>
                <wp:positionH relativeFrom="margin">
                  <wp:align>left</wp:align>
                </wp:positionH>
                <wp:positionV relativeFrom="paragraph">
                  <wp:posOffset>8255</wp:posOffset>
                </wp:positionV>
                <wp:extent cx="1217930" cy="452120"/>
                <wp:effectExtent l="0" t="0" r="20320" b="24130"/>
                <wp:wrapSquare wrapText="bothSides"/>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452120"/>
                        </a:xfrm>
                        <a:prstGeom prst="rect">
                          <a:avLst/>
                        </a:prstGeom>
                        <a:solidFill>
                          <a:srgbClr val="FFFFFF"/>
                        </a:solidFill>
                        <a:ln w="9525">
                          <a:solidFill>
                            <a:srgbClr val="000000"/>
                          </a:solidFill>
                          <a:miter lim="800000"/>
                          <a:headEnd/>
                          <a:tailEnd/>
                        </a:ln>
                      </wps:spPr>
                      <wps:txbx>
                        <w:txbxContent>
                          <w:p w:rsidR="00D92745" w:rsidRDefault="00D92745">
                            <w:r>
                              <w:t>1  Корпус  1</w:t>
                            </w:r>
                          </w:p>
                          <w:p w:rsidR="00D92745" w:rsidRDefault="00D92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9AA73" id="_x0000_s1030" type="#_x0000_t202" style="position:absolute;left:0;text-align:left;margin-left:0;margin-top:.65pt;width:95.9pt;height:35.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KRPwIAAFIEAAAOAAAAZHJzL2Uyb0RvYy54bWysVM2O0zAQviPxDpbvNE22ZbdR09XSpQhp&#10;+ZEWHsB1nMbC8RjbbVJue+cVeAcOHLjxCt03Yuy0pVrggvDB8mTGn2e+bybTy65RZCOsk6ALmg6G&#10;lAjNoZR6VdD37xZPLihxnumSKdCioFvh6OXs8aNpa3KRQQ2qFJYgiHZ5awpae2/yJHG8Fg1zAzBC&#10;o7MC2zCPpl0lpWUtojcqyYbDp0kLtjQWuHAOv173TjqL+FUluH9TVU54ogqKufm427gvw57Mpixf&#10;WWZqyfdpsH/IomFS46NHqGvmGVlb+RtUI7kFB5UfcGgSqCrJRawBq0mHD6q5rZkRsRYkx5kjTe7/&#10;wfLXm7eWyLKgZxklmjWo0e7L7uvu2+7H7vv93f1nkgWSWuNyjL01GO27Z9Ch2LFgZ26Af3BEw7xm&#10;eiWurIW2FqzEJNNwMzm52uO4ALJsX0GJj7G1hwjUVbYJDCInBNFRrO1RINF5wsOTWXo+OUMXR99o&#10;nKVZVDBh+eG2sc6/ENCQcCioxQaI6Gxz43zIhuWHkPCYAyXLhVQqGna1nCtLNgybZRFXLOBBmNKk&#10;LehknI17Av4KMYzrTxCN9Nj1SjYFvTgGsTzQ9lyXsSc9k6o/Y8pK73kM1PUk+m7ZRd1GB3mWUG6R&#10;WAt9k+NQ4qEG+4mSFhu8oO7jmllBiXqpUZxJOhqFiYjGaHyOVBJ76lmeepjmCFVQT0l/nPs4RYE3&#10;DVcoYiUjv0HtPpN9yti4kfb9kIXJOLVj1K9fwewnAAAA//8DAFBLAwQUAAYACAAAACEAu3czq9wA&#10;AAAFAQAADwAAAGRycy9kb3ducmV2LnhtbEyPzU7DMBCE70i8g7VIXFDrtIX+hDgVQgLRG7QIrm68&#10;TSLsdbDdNLw92xMcZ2c1802xHpwVPYbYelIwGWcgkCpvWqoVvO+eRksQMWky2npCBT8YYV1eXhQ6&#10;N/5Eb9hvUy04hGKuFTQpdbmUsWrQ6Tj2HRJ7Bx+cTixDLU3QJw53Vk6zbC6dbokbGt3hY4PV1/bo&#10;FCxvX/rPuJm9flTzg12lm0X//B2Uur4aHu5BJBzS3zOc8RkdSmba+yOZKKwCHpL4OgNxNlcT3rFX&#10;sJjegSwL+Z++/AUAAP//AwBQSwECLQAUAAYACAAAACEAtoM4kv4AAADhAQAAEwAAAAAAAAAAAAAA&#10;AAAAAAAAW0NvbnRlbnRfVHlwZXNdLnhtbFBLAQItABQABgAIAAAAIQA4/SH/1gAAAJQBAAALAAAA&#10;AAAAAAAAAAAAAC8BAABfcmVscy8ucmVsc1BLAQItABQABgAIAAAAIQBPRFKRPwIAAFIEAAAOAAAA&#10;AAAAAAAAAAAAAC4CAABkcnMvZTJvRG9jLnhtbFBLAQItABQABgAIAAAAIQC7dzOr3AAAAAUBAAAP&#10;AAAAAAAAAAAAAAAAAJkEAABkcnMvZG93bnJldi54bWxQSwUGAAAAAAQABADzAAAAogUAAAAA&#10;">
                <v:textbox>
                  <w:txbxContent>
                    <w:p w:rsidR="00D92745" w:rsidRDefault="00D92745">
                      <w:r>
                        <w:t>1  Корпус  1</w:t>
                      </w:r>
                    </w:p>
                    <w:p w:rsidR="00D92745" w:rsidRDefault="00D92745"/>
                  </w:txbxContent>
                </v:textbox>
                <w10:wrap type="square" anchorx="margin"/>
              </v:shape>
            </w:pict>
          </mc:Fallback>
        </mc:AlternateContent>
      </w:r>
    </w:p>
    <w:p w:rsidR="00CD0ECA" w:rsidRDefault="00CD0ECA" w:rsidP="00E879CE">
      <w:pPr>
        <w:pStyle w:val="aff0"/>
        <w:spacing w:before="150" w:beforeAutospacing="0" w:after="150" w:afterAutospacing="0"/>
        <w:ind w:left="510" w:right="150"/>
        <w:jc w:val="both"/>
        <w:rPr>
          <w:color w:val="424242"/>
          <w:sz w:val="28"/>
          <w:szCs w:val="28"/>
        </w:rPr>
      </w:pPr>
    </w:p>
    <w:p w:rsidR="00CD0ECA" w:rsidRDefault="00CD0ECA" w:rsidP="00E879CE">
      <w:pPr>
        <w:pStyle w:val="aff0"/>
        <w:spacing w:before="150" w:beforeAutospacing="0" w:after="150" w:afterAutospacing="0"/>
        <w:ind w:left="510" w:right="150"/>
        <w:jc w:val="both"/>
        <w:rPr>
          <w:color w:val="424242"/>
          <w:sz w:val="28"/>
          <w:szCs w:val="28"/>
        </w:rPr>
      </w:pPr>
    </w:p>
    <w:p w:rsidR="00CD0ECA" w:rsidRDefault="0066358D" w:rsidP="00E879CE">
      <w:pPr>
        <w:pStyle w:val="aff0"/>
        <w:spacing w:before="150" w:beforeAutospacing="0" w:after="150" w:afterAutospacing="0"/>
        <w:ind w:left="510" w:right="150"/>
        <w:jc w:val="both"/>
        <w:rPr>
          <w:color w:val="424242"/>
          <w:sz w:val="28"/>
          <w:szCs w:val="28"/>
        </w:rPr>
      </w:pPr>
      <w:r w:rsidRPr="005521AB">
        <w:rPr>
          <w:iCs/>
          <w:noProof/>
          <w:szCs w:val="40"/>
          <w:u w:val="single"/>
        </w:rPr>
        <mc:AlternateContent>
          <mc:Choice Requires="wps">
            <w:drawing>
              <wp:anchor distT="45720" distB="45720" distL="114300" distR="114300" simplePos="0" relativeHeight="251674624" behindDoc="0" locked="0" layoutInCell="1" allowOverlap="1" wp14:anchorId="4E9109EC" wp14:editId="2D367262">
                <wp:simplePos x="0" y="0"/>
                <wp:positionH relativeFrom="margin">
                  <wp:posOffset>4135120</wp:posOffset>
                </wp:positionH>
                <wp:positionV relativeFrom="paragraph">
                  <wp:posOffset>94615</wp:posOffset>
                </wp:positionV>
                <wp:extent cx="1030605" cy="537845"/>
                <wp:effectExtent l="0" t="1270" r="15875" b="15875"/>
                <wp:wrapSquare wrapText="bothSides"/>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30605" cy="537845"/>
                        </a:xfrm>
                        <a:prstGeom prst="rect">
                          <a:avLst/>
                        </a:prstGeom>
                        <a:solidFill>
                          <a:srgbClr val="FFFFFF"/>
                        </a:solidFill>
                        <a:ln w="9525">
                          <a:solidFill>
                            <a:srgbClr val="000000"/>
                          </a:solidFill>
                          <a:miter lim="800000"/>
                          <a:headEnd/>
                          <a:tailEnd/>
                        </a:ln>
                      </wps:spPr>
                      <wps:txbx>
                        <w:txbxContent>
                          <w:p w:rsidR="00D92745" w:rsidRDefault="00D92745" w:rsidP="005521AB">
                            <w:r>
                              <w:rPr>
                                <w:lang w:val="en-US"/>
                              </w:rPr>
                              <w:t>9</w:t>
                            </w:r>
                            <w:r>
                              <w:t xml:space="preserve">  Фільтр </w:t>
                            </w:r>
                            <w:r>
                              <w:rPr>
                                <w:lang w:val="en-US"/>
                              </w:rPr>
                              <w:t xml:space="preserve"> F5</w:t>
                            </w:r>
                            <w:r>
                              <w:t xml:space="preserve">  1</w:t>
                            </w:r>
                          </w:p>
                          <w:p w:rsidR="00D92745" w:rsidRDefault="00D92745" w:rsidP="00552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109EC" id="_x0000_s1031" type="#_x0000_t202" style="position:absolute;left:0;text-align:left;margin-left:325.6pt;margin-top:7.45pt;width:81.15pt;height:42.35pt;rotation:90;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GhSgIAAGAEAAAOAAAAZHJzL2Uyb0RvYy54bWysVM2O0zAQviPxDpbvNOlPut2o6WrpUoS0&#10;/EgLD+A4TmPheILtNim3vfMKvAMHDtx4he4bMXaqtgvigsjBmvGMv5n5Zibzq65WZCuMlaAzOhzE&#10;lAjNoZB6ndEP71fPZpRYx3TBFGiR0Z2w9Grx9Mm8bVIxggpUIQxBEG3Ttslo5VyTRpHllaiZHUAj&#10;NBpLMDVzqJp1VBjWInqtolEcT6MWTNEY4MJavL3pjXQR8MtScPe2LK1wRGUUc3PhNOHM/Rkt5ixd&#10;G9ZUkh/SYP+QRc2kxqBHqBvmGNkY+QdULbkBC6UbcKgjKEvJRagBqxnGv1VzV7FGhFqQHNscabL/&#10;D5a/2b4zRBYZHU8p0azGHu2/7r/tv+9/7n883D98ISNPUtvYFH3vGvR23XPosNmhYNvcAv9oiYZl&#10;xfRaXBsDbSVYgUkO/cvo7GmPYz1I3r6GAoOxjYMA1JWmJgawQ8kk9l+4RYYIxsLW7Y7tEp0j3CcQ&#10;j+NpnFDC0ZaML2aTJARkqcfy3WiMdS8F1MQLGTU4DgGVbW+t87mdXLy7BSWLlVQqKGadL5UhW4aj&#10;swrfAf2Rm9KkzehlMkp6Ov4KEWoKA4dRH0HU0uEOKFlndNZXHqbSk/hCF0F2TKpexsdKH1j1RPaU&#10;ui7vQhcDA57xHIod0hwIRfZwRZGACsxnSloc94zaTxtmBCXqlcZWXQ4nE78fQZkkFyNUzLklP7cw&#10;zREqo46SXly6sFOeNw3X2NJSBn5PmRxSxjEOtB9Wzu/JuR68Tj+GxS8AAAD//wMAUEsDBBQABgAI&#10;AAAAIQANFOLB4QAAAAsBAAAPAAAAZHJzL2Rvd25yZXYueG1sTI/BTsMwEETvSPyDtUjcWoc2JG2I&#10;UyEkDohTC0hwc+MljhKvo9ht0r9nOcFxtU8zb8rd7HpxxjG0nhTcLRMQSLU3LTUK3t+eFxsQIWoy&#10;uveECi4YYFddX5W6MH6iPZ4PsREcQqHQCmyMQyFlqC06HZZ+QOLftx+djnyOjTSjnjjc9XKVJJl0&#10;uiVusHrAJ4t1dzg5BUP6cf8yUpZ9fXZmerV67i60V+r2Zn58ABFxjn8w/OqzOlTsdPQnMkH0CrJt&#10;wluigsVqvQXBRJ6nOYgjo+tNCrIq5f8N1Q8AAAD//wMAUEsBAi0AFAAGAAgAAAAhALaDOJL+AAAA&#10;4QEAABMAAAAAAAAAAAAAAAAAAAAAAFtDb250ZW50X1R5cGVzXS54bWxQSwECLQAUAAYACAAAACEA&#10;OP0h/9YAAACUAQAACwAAAAAAAAAAAAAAAAAvAQAAX3JlbHMvLnJlbHNQSwECLQAUAAYACAAAACEA&#10;c9hxoUoCAABgBAAADgAAAAAAAAAAAAAAAAAuAgAAZHJzL2Uyb0RvYy54bWxQSwECLQAUAAYACAAA&#10;ACEADRTiweEAAAALAQAADwAAAAAAAAAAAAAAAACkBAAAZHJzL2Rvd25yZXYueG1sUEsFBgAAAAAE&#10;AAQA8wAAALIFAAAAAA==&#10;">
                <v:textbox>
                  <w:txbxContent>
                    <w:p w:rsidR="00D92745" w:rsidRDefault="00D92745" w:rsidP="005521AB">
                      <w:r>
                        <w:rPr>
                          <w:lang w:val="en-US"/>
                        </w:rPr>
                        <w:t>9</w:t>
                      </w:r>
                      <w:r>
                        <w:t xml:space="preserve">  Фільтр </w:t>
                      </w:r>
                      <w:r>
                        <w:rPr>
                          <w:lang w:val="en-US"/>
                        </w:rPr>
                        <w:t xml:space="preserve"> F5</w:t>
                      </w:r>
                      <w:r>
                        <w:t xml:space="preserve">  1</w:t>
                      </w:r>
                    </w:p>
                    <w:p w:rsidR="00D92745" w:rsidRDefault="00D92745" w:rsidP="005521AB"/>
                  </w:txbxContent>
                </v:textbox>
                <w10:wrap type="square" anchorx="margin"/>
              </v:shape>
            </w:pict>
          </mc:Fallback>
        </mc:AlternateContent>
      </w:r>
      <w:r w:rsidRPr="005521AB">
        <w:rPr>
          <w:iCs/>
          <w:noProof/>
          <w:szCs w:val="40"/>
          <w:u w:val="single"/>
        </w:rPr>
        <mc:AlternateContent>
          <mc:Choice Requires="wps">
            <w:drawing>
              <wp:anchor distT="45720" distB="45720" distL="114300" distR="114300" simplePos="0" relativeHeight="251687936" behindDoc="0" locked="0" layoutInCell="1" allowOverlap="1" wp14:anchorId="1CCEF6AA" wp14:editId="4AD9A229">
                <wp:simplePos x="0" y="0"/>
                <wp:positionH relativeFrom="margin">
                  <wp:posOffset>3070860</wp:posOffset>
                </wp:positionH>
                <wp:positionV relativeFrom="paragraph">
                  <wp:posOffset>129540</wp:posOffset>
                </wp:positionV>
                <wp:extent cx="1315085" cy="715645"/>
                <wp:effectExtent l="0" t="5080" r="13335" b="13335"/>
                <wp:wrapSquare wrapText="bothSides"/>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15085" cy="715645"/>
                        </a:xfrm>
                        <a:prstGeom prst="rect">
                          <a:avLst/>
                        </a:prstGeom>
                        <a:solidFill>
                          <a:srgbClr val="FFFFFF"/>
                        </a:solidFill>
                        <a:ln w="9525">
                          <a:solidFill>
                            <a:srgbClr val="000000"/>
                          </a:solidFill>
                          <a:miter lim="800000"/>
                          <a:headEnd/>
                          <a:tailEnd/>
                        </a:ln>
                      </wps:spPr>
                      <wps:txbx>
                        <w:txbxContent>
                          <w:p w:rsidR="00D92745" w:rsidRDefault="00D92745" w:rsidP="00E242DA">
                            <w:r>
                              <w:t xml:space="preserve">7  половина </w:t>
                            </w:r>
                            <w:r>
                              <w:rPr>
                                <w:lang w:val="uk-UA"/>
                              </w:rPr>
                              <w:t xml:space="preserve">фільтруєчої частини </w:t>
                            </w:r>
                            <w:r>
                              <w:rPr>
                                <w:lang w:val="en-US"/>
                              </w:rPr>
                              <w:t>G5</w:t>
                            </w:r>
                            <w:r>
                              <w:t xml:space="preserve">  1</w:t>
                            </w:r>
                          </w:p>
                          <w:p w:rsidR="00D92745" w:rsidRDefault="00D92745" w:rsidP="00E24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EF6AA" id="_x0000_s1032" type="#_x0000_t202" style="position:absolute;left:0;text-align:left;margin-left:241.8pt;margin-top:10.2pt;width:103.55pt;height:56.35pt;rotation:90;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MSSgIAAGAEAAAOAAAAZHJzL2Uyb0RvYy54bWysVM2O0zAQviPxDpbvNElput2o6WrpUoS0&#10;/EgLD+A4TmPheILtNim3vfMKvAMHDtx4he4bMXZKtwvigsjB8tjjb2a+bybzi75RZCuMlaBzmoxi&#10;SoTmUEq9zun7d6snM0qsY7pkCrTI6U5YerF4/GjetZkYQw2qFIYgiLZZ1+a0dq7NosjyWjTMjqAV&#10;Gi8rMA1zaJp1VBrWIXqjonEcT6MOTNka4MJaPL0aLuki4FeV4O5NVVnhiMop5ubCasJa+DVazFm2&#10;NqytJT+kwf4hi4ZJjUGPUFfMMbIx8g+oRnIDFio34tBEUFWSi1ADVpPEv1VzU7NWhFqQHNseabL/&#10;D5a/3r41RJY5nSI9mjWo0f7L/uv+2/7H/vvd7d1nMvYkda3N0PemRW/XP4MexQ4F2/Ya+AdLNCxr&#10;ptfi0hjoasFKTDLxL6OTpwOO9SBF9wpKDMY2DgJQX5mGGECF0knsv3CKDBGMhbntjnKJ3hHuE3ia&#10;pPEspYTj3VmSTidpCMgyj+XVaI11LwQ0xG9yarAdAirbXlvnc7t38e4WlCxXUqlgmHWxVIZsGbbO&#10;KnwH9AduSpMup+fpOB3o+CtEqCk0HEZ9ANFIhzOgZJPT2VB56EpP4nNdhr1jUg17fKz0gVVP5ECp&#10;64t+UPGXWAWUO6Q5EIrs4YgiATWYT5R02O45tR83zAhK1EuNUp0nk4mfj2BM0rMxGub0pji9YZoj&#10;VE4dJcN26cJMed40XKKklQz8eu2HTA4pYxsH2g8j5+fk1A5e9z+GxU8AAAD//wMAUEsDBBQABgAI&#10;AAAAIQDu9cLq4AAAAAsBAAAPAAAAZHJzL2Rvd25yZXYueG1sTI/BTsMwDIbvSLxDZCRuW7J1jabS&#10;dEJIHBCnjSHBLWuypmrjVE22dm+POcHNlj/9/v5yN/ueXe0Y24AKVksBzGIdTIuNguPH62ILLCaN&#10;RvcBrYKbjbCr7u9KXZgw4d5eD6lhFIKx0ApcSkPBeayd9Touw2CRbucwep1oHRtuRj1RuO/5WgjJ&#10;vW6RPjg92Bdn6+5w8QqGzWf+NqKU31+dmd6dnrsb7pV6fJifn4AlO6c/GH71SR0qcjqFC5rIegV5&#10;Jkg9KVisJQ1EyE2WAzsRuhUZ8Krk/ztUPwAAAP//AwBQSwECLQAUAAYACAAAACEAtoM4kv4AAADh&#10;AQAAEwAAAAAAAAAAAAAAAAAAAAAAW0NvbnRlbnRfVHlwZXNdLnhtbFBLAQItABQABgAIAAAAIQA4&#10;/SH/1gAAAJQBAAALAAAAAAAAAAAAAAAAAC8BAABfcmVscy8ucmVsc1BLAQItABQABgAIAAAAIQAA&#10;3oMSSgIAAGAEAAAOAAAAAAAAAAAAAAAAAC4CAABkcnMvZTJvRG9jLnhtbFBLAQItABQABgAIAAAA&#10;IQDu9cLq4AAAAAsBAAAPAAAAAAAAAAAAAAAAAKQEAABkcnMvZG93bnJldi54bWxQSwUGAAAAAAQA&#10;BADzAAAAsQUAAAAA&#10;">
                <v:textbox>
                  <w:txbxContent>
                    <w:p w:rsidR="00D92745" w:rsidRDefault="00D92745" w:rsidP="00E242DA">
                      <w:r>
                        <w:t xml:space="preserve">7  половина </w:t>
                      </w:r>
                      <w:r>
                        <w:rPr>
                          <w:lang w:val="uk-UA"/>
                        </w:rPr>
                        <w:t xml:space="preserve">фільтруєчої частини </w:t>
                      </w:r>
                      <w:r>
                        <w:rPr>
                          <w:lang w:val="en-US"/>
                        </w:rPr>
                        <w:t>G5</w:t>
                      </w:r>
                      <w:r>
                        <w:t xml:space="preserve">  1</w:t>
                      </w:r>
                    </w:p>
                    <w:p w:rsidR="00D92745" w:rsidRDefault="00D92745" w:rsidP="00E242DA"/>
                  </w:txbxContent>
                </v:textbox>
                <w10:wrap type="square" anchorx="margin"/>
              </v:shape>
            </w:pict>
          </mc:Fallback>
        </mc:AlternateContent>
      </w:r>
      <w:r w:rsidR="005521AB" w:rsidRPr="005521AB">
        <w:rPr>
          <w:iCs/>
          <w:noProof/>
          <w:szCs w:val="40"/>
          <w:u w:val="single"/>
        </w:rPr>
        <mc:AlternateContent>
          <mc:Choice Requires="wps">
            <w:drawing>
              <wp:anchor distT="45720" distB="45720" distL="114300" distR="114300" simplePos="0" relativeHeight="251672576" behindDoc="0" locked="0" layoutInCell="1" allowOverlap="1" wp14:anchorId="1A2EE6E6" wp14:editId="145CBD87">
                <wp:simplePos x="0" y="0"/>
                <wp:positionH relativeFrom="margin">
                  <wp:posOffset>980440</wp:posOffset>
                </wp:positionH>
                <wp:positionV relativeFrom="paragraph">
                  <wp:posOffset>68580</wp:posOffset>
                </wp:positionV>
                <wp:extent cx="1315085" cy="715645"/>
                <wp:effectExtent l="0" t="5080" r="13335" b="13335"/>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15085" cy="715645"/>
                        </a:xfrm>
                        <a:prstGeom prst="rect">
                          <a:avLst/>
                        </a:prstGeom>
                        <a:solidFill>
                          <a:srgbClr val="FFFFFF"/>
                        </a:solidFill>
                        <a:ln w="9525">
                          <a:solidFill>
                            <a:srgbClr val="000000"/>
                          </a:solidFill>
                          <a:miter lim="800000"/>
                          <a:headEnd/>
                          <a:tailEnd/>
                        </a:ln>
                      </wps:spPr>
                      <wps:txbx>
                        <w:txbxContent>
                          <w:p w:rsidR="00D92745" w:rsidRDefault="00D92745" w:rsidP="005521AB">
                            <w:r>
                              <w:t xml:space="preserve">5  половина </w:t>
                            </w:r>
                            <w:r>
                              <w:rPr>
                                <w:lang w:val="uk-UA"/>
                              </w:rPr>
                              <w:t xml:space="preserve">фільтруючої частин </w:t>
                            </w:r>
                            <w:r>
                              <w:rPr>
                                <w:lang w:val="en-US"/>
                              </w:rPr>
                              <w:t>G5</w:t>
                            </w:r>
                            <w:r>
                              <w:t xml:space="preserve">  1</w:t>
                            </w:r>
                          </w:p>
                          <w:p w:rsidR="00D92745" w:rsidRDefault="00D92745" w:rsidP="00552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EE6E6" id="_x0000_s1033" type="#_x0000_t202" style="position:absolute;left:0;text-align:left;margin-left:77.2pt;margin-top:5.4pt;width:103.55pt;height:56.35pt;rotation:90;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fASwIAAGAEAAAOAAAAZHJzL2Uyb0RvYy54bWysVM2O0zAQviPxDpbvNEm32XajpqulSxHS&#10;8iMtPIDjOI2F4wm226TcuPMKvAMHDtx4he4bMXZKtwvigsjB8tjjb2a+bybzy75RZCuMlaBzmoxi&#10;SoTmUEq9zum7t6snM0qsY7pkCrTI6U5Yerl4/GjetZkYQw2qFIYgiLZZ1+a0dq7NosjyWjTMjqAV&#10;Gi8rMA1zaJp1VBrWIXqjonEcn0cdmLI1wIW1eHo9XNJFwK8qwd3rqrLCEZVTzM2F1YS18Gu0mLNs&#10;bVhbS35Ig/1DFg2TGoMeoa6ZY2Rj5B9QjeQGLFRuxKGJoKokF6EGrCaJf6vmtmatCLUgObY90mT/&#10;Hyx/tX1jiCxzepZSolmDGu2/7L/uv+1/7L/ffbr7TMaepK61Gfretujt+qfQo9ihYNveAH9viYZl&#10;zfRaXBkDXS1YiUkm/mV08nTAsR6k6F5CicHYxkEA6ivTEAOoUDqJ/RdOkSGCsVC63VEu0TvCfQJn&#10;SRrPMG2Od9MkPZ+kISDLPJZXozXWPRfQEL/JqcF2CKhse2Odz+3exbtbULJcSaWCYdbFUhmyZdg6&#10;q/Ad0B+4KU26nF6k43Sg468QoabQcBj1AUQjHc6Akk1OZ0PloSs9ic90GfaOSTXs8bHSB1Y9kQOl&#10;ri/6oOL0l1gFlDukORCK7OGIIgE1mI+UdNjuObUfNswIStQLjVJdJJOJn49gTNLpGA1zelOc3jDN&#10;ESqnjpJhu3RhpjxvGq5Q0koGfr32QyaHlLGNA+2HkfNzcmoHr/sfw+InAAAA//8DAFBLAwQUAAYA&#10;CAAAACEAz9QpGuAAAAALAQAADwAAAGRycy9kb3ducmV2LnhtbEyPwU7DMBBE70j8g7VI3Fo7TXBR&#10;iFMhJA6IUwtIcHNjE0eJ11HsNunfs5zguJqnmbfVbvEDO9spdgEVZGsBzGITTIetgve359U9sJg0&#10;Gj0EtAouNsKuvr6qdGnCjHt7PqSWUQnGUitwKY0l57Fx1uu4DqNFyr7D5HWic2q5mfRM5X7gGyEk&#10;97pDWnB6tE/ONv3h5BWMxcfdy4RSfn32Zn51eukvuFfq9mZ5fACW7JL+YPjVJ3WoyekYTmgiGxRs&#10;RCYJVbDKZQGMiDwrcmBHQrdiC7yu+P8f6h8AAAD//wMAUEsBAi0AFAAGAAgAAAAhALaDOJL+AAAA&#10;4QEAABMAAAAAAAAAAAAAAAAAAAAAAFtDb250ZW50X1R5cGVzXS54bWxQSwECLQAUAAYACAAAACEA&#10;OP0h/9YAAACUAQAACwAAAAAAAAAAAAAAAAAvAQAAX3JlbHMvLnJlbHNQSwECLQAUAAYACAAAACEA&#10;Aer3wEsCAABgBAAADgAAAAAAAAAAAAAAAAAuAgAAZHJzL2Uyb0RvYy54bWxQSwECLQAUAAYACAAA&#10;ACEAz9QpGuAAAAALAQAADwAAAAAAAAAAAAAAAAClBAAAZHJzL2Rvd25yZXYueG1sUEsFBgAAAAAE&#10;AAQA8wAAALIFAAAAAA==&#10;">
                <v:textbox>
                  <w:txbxContent>
                    <w:p w:rsidR="00D92745" w:rsidRDefault="00D92745" w:rsidP="005521AB">
                      <w:r>
                        <w:t xml:space="preserve">5  половина </w:t>
                      </w:r>
                      <w:r>
                        <w:rPr>
                          <w:lang w:val="uk-UA"/>
                        </w:rPr>
                        <w:t xml:space="preserve">фільтруючої частин </w:t>
                      </w:r>
                      <w:r>
                        <w:rPr>
                          <w:lang w:val="en-US"/>
                        </w:rPr>
                        <w:t>G5</w:t>
                      </w:r>
                      <w:r>
                        <w:t xml:space="preserve">  1</w:t>
                      </w:r>
                    </w:p>
                    <w:p w:rsidR="00D92745" w:rsidRDefault="00D92745" w:rsidP="005521AB"/>
                  </w:txbxContent>
                </v:textbox>
                <w10:wrap type="square" anchorx="margin"/>
              </v:shape>
            </w:pict>
          </mc:Fallback>
        </mc:AlternateContent>
      </w:r>
    </w:p>
    <w:p w:rsidR="00CD0ECA" w:rsidRDefault="00CD0ECA" w:rsidP="00E879CE">
      <w:pPr>
        <w:pStyle w:val="aff0"/>
        <w:spacing w:before="150" w:beforeAutospacing="0" w:after="150" w:afterAutospacing="0"/>
        <w:ind w:left="510" w:right="150"/>
        <w:jc w:val="both"/>
        <w:rPr>
          <w:color w:val="424242"/>
          <w:sz w:val="28"/>
          <w:szCs w:val="28"/>
        </w:rPr>
      </w:pPr>
    </w:p>
    <w:p w:rsidR="00CD0ECA" w:rsidRDefault="005A29D2" w:rsidP="00E879CE">
      <w:pPr>
        <w:pStyle w:val="aff0"/>
        <w:spacing w:before="150" w:beforeAutospacing="0" w:after="150" w:afterAutospacing="0"/>
        <w:ind w:left="510" w:right="150"/>
        <w:jc w:val="both"/>
        <w:rPr>
          <w:color w:val="424242"/>
          <w:sz w:val="28"/>
          <w:szCs w:val="28"/>
        </w:rPr>
      </w:pPr>
      <w:r>
        <w:rPr>
          <w:noProof/>
          <w:color w:val="424242"/>
          <w:sz w:val="28"/>
          <w:szCs w:val="28"/>
        </w:rPr>
        <mc:AlternateContent>
          <mc:Choice Requires="wps">
            <w:drawing>
              <wp:anchor distT="0" distB="0" distL="114300" distR="114300" simplePos="0" relativeHeight="251710464" behindDoc="0" locked="0" layoutInCell="1" allowOverlap="1" wp14:anchorId="44DFB1D2" wp14:editId="54B58D98">
                <wp:simplePos x="0" y="0"/>
                <wp:positionH relativeFrom="column">
                  <wp:posOffset>4602480</wp:posOffset>
                </wp:positionH>
                <wp:positionV relativeFrom="paragraph">
                  <wp:posOffset>267335</wp:posOffset>
                </wp:positionV>
                <wp:extent cx="15240" cy="362585"/>
                <wp:effectExtent l="57150" t="38100" r="60960" b="18415"/>
                <wp:wrapNone/>
                <wp:docPr id="204" name="Прямая со стрелкой 204"/>
                <wp:cNvGraphicFramePr/>
                <a:graphic xmlns:a="http://schemas.openxmlformats.org/drawingml/2006/main">
                  <a:graphicData uri="http://schemas.microsoft.com/office/word/2010/wordprocessingShape">
                    <wps:wsp>
                      <wps:cNvCnPr/>
                      <wps:spPr>
                        <a:xfrm flipV="1">
                          <a:off x="0" y="0"/>
                          <a:ext cx="15240" cy="362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A69406" id="Прямая со стрелкой 204" o:spid="_x0000_s1026" type="#_x0000_t32" style="position:absolute;margin-left:362.4pt;margin-top:21.05pt;width:1.2pt;height:28.5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gWBAIAABsEAAAOAAAAZHJzL2Uyb0RvYy54bWysU0uOEzEQ3SNxB8t70p0wGY2idGaRATYI&#10;In57j9tOW/JPZZPPbuACcwSuwIbFAJozdN9oyu6kBwESArEpte16r+q9qp6f74wmGwFBOVvR8aik&#10;RFjuamXXFX375umjM0pCZLZm2llR0b0I9Hzx8MF862di4hqnawEESWyYbX1Fmxj9rCgCb4RhYeS8&#10;sPgoHRgW8Qjroga2RXaji0lZnhZbB7UHx0UIeHvRP9JF5pdS8PhSyiAi0RXF3mKOkONlisVizmZr&#10;YL5R/NAG+4cuDFMWiw5UFywy8h7UL1RGcXDByTjizhROSsVF1oBqxuVPal43zIusBc0JfrAp/D9a&#10;/mKzAqLqik7KE0osMzik9lN31V2339vP3TXpPrS3GLqP3VX7pf3Wfm1v2xuSstG7rQ8zpFjaFRxO&#10;wa8gGbGTYIjUyr/DtcjWoFiyy87vB+fFLhKOl+Pp5ATHw/Hl8elkejZN5EXPktg8hPhMOEPSR0VD&#10;BKbWTVw6a3HEDvoKbPM8xB54BCSwtilGpvQTW5O49ygxgmJ2rcWhTkopkpi+/fwV91r08FdCokWp&#10;zSwkL6dYaiAbhmvFOBc2jgcmzE4wqbQegOWfgYf8BBV5cf8GPCByZWfjADbKOvhd9bg7tiz7/KMD&#10;ve5kwaWr93mw2RrcwDyTw9+SVvzHc4bf/9OLOwAAAP//AwBQSwMEFAAGAAgAAAAhAD1wK1TfAAAA&#10;CQEAAA8AAABkcnMvZG93bnJldi54bWxMj8tOwzAQRfdI/IM1SOyoE6tqSBqn4iEEbCrR0q7deJpE&#10;xHZqO234e4YVLEf3daZcTaZnZ/Shc1ZCOkuAoa2d7mwj4XP7cncPLERlteqdRQnfGGBVXV+VqtDu&#10;Yj/wvIkNoxIbCiWhjXEoOA91i0aFmRvQknZ03qhIp2+49upC5abnIkkW3KjO0kKrBnxqsf7ajIYw&#10;jq+n9D1f7B/3z+N6J7bZ6a32Ut7eTA9LYBGn+GeGX3zKQEVMBzdaHVgvIRNzQo8S5iIFRoZMZALY&#10;QUKeC+BVyf9/UP0AAAD//wMAUEsBAi0AFAAGAAgAAAAhALaDOJL+AAAA4QEAABMAAAAAAAAAAAAA&#10;AAAAAAAAAFtDb250ZW50X1R5cGVzXS54bWxQSwECLQAUAAYACAAAACEAOP0h/9YAAACUAQAACwAA&#10;AAAAAAAAAAAAAAAvAQAAX3JlbHMvLnJlbHNQSwECLQAUAAYACAAAACEAqcTIFgQCAAAbBAAADgAA&#10;AAAAAAAAAAAAAAAuAgAAZHJzL2Uyb0RvYy54bWxQSwECLQAUAAYACAAAACEAPXArVN8AAAAJAQAA&#10;DwAAAAAAAAAAAAAAAABeBAAAZHJzL2Rvd25yZXYueG1sUEsFBgAAAAAEAAQA8wAAAGoFAAAAAA==&#10;" strokecolor="#4579b8 [3044]">
                <v:stroke endarrow="block"/>
              </v:shape>
            </w:pict>
          </mc:Fallback>
        </mc:AlternateContent>
      </w:r>
    </w:p>
    <w:p w:rsidR="00CD0ECA" w:rsidRDefault="0066358D" w:rsidP="00E879CE">
      <w:pPr>
        <w:pStyle w:val="aff0"/>
        <w:spacing w:before="150" w:beforeAutospacing="0" w:after="150" w:afterAutospacing="0"/>
        <w:ind w:left="510" w:right="150"/>
        <w:jc w:val="both"/>
        <w:rPr>
          <w:color w:val="424242"/>
          <w:sz w:val="28"/>
          <w:szCs w:val="28"/>
        </w:rPr>
      </w:pPr>
      <w:r>
        <w:rPr>
          <w:iCs/>
          <w:noProof/>
          <w:szCs w:val="40"/>
          <w:u w:val="single"/>
        </w:rPr>
        <mc:AlternateContent>
          <mc:Choice Requires="wps">
            <w:drawing>
              <wp:anchor distT="0" distB="0" distL="114300" distR="114300" simplePos="0" relativeHeight="251696128" behindDoc="0" locked="0" layoutInCell="1" allowOverlap="1" wp14:anchorId="5405E4EC" wp14:editId="012C105F">
                <wp:simplePos x="0" y="0"/>
                <wp:positionH relativeFrom="page">
                  <wp:posOffset>4722495</wp:posOffset>
                </wp:positionH>
                <wp:positionV relativeFrom="paragraph">
                  <wp:posOffset>245110</wp:posOffset>
                </wp:positionV>
                <wp:extent cx="45085" cy="1760220"/>
                <wp:effectExtent l="76200" t="38100" r="50165" b="11430"/>
                <wp:wrapNone/>
                <wp:docPr id="192" name="Прямая со стрелкой 192"/>
                <wp:cNvGraphicFramePr/>
                <a:graphic xmlns:a="http://schemas.openxmlformats.org/drawingml/2006/main">
                  <a:graphicData uri="http://schemas.microsoft.com/office/word/2010/wordprocessingShape">
                    <wps:wsp>
                      <wps:cNvCnPr/>
                      <wps:spPr>
                        <a:xfrm flipH="1" flipV="1">
                          <a:off x="0" y="0"/>
                          <a:ext cx="45085" cy="1760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5C15E" id="Прямая со стрелкой 192" o:spid="_x0000_s1026" type="#_x0000_t32" style="position:absolute;margin-left:371.85pt;margin-top:19.3pt;width:3.55pt;height:138.6pt;flip:x 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5DAIAACYEAAAOAAAAZHJzL2Uyb0RvYy54bWysU0uO1DAQ3SNxB8t7OukWMwxRp2fRw2eB&#10;oMVv73HsjiX/ZBf92Q1cYI7AFdiw4KM5Q3Ijyk53QICQQGxKdlzvVb1Xlfn5zmiyESEqZ2s6nZSU&#10;CMtdo+y6pq9ePrxzRkkEZhumnRU13YtIzxe3b823vhIz1zrdiECQxMZq62vaAviqKCJvhWFx4ryw&#10;+ChdMAzwGtZFE9gW2Y0uZmV5WmxdaHxwXMSIXy+GR7rI/FIKDs+kjAKIrin2BjmGHC9TLBZzVq0D&#10;863ihzbYP3RhmLJYdKS6YMDIm6B+oTKKBxedhAl3pnBSKi6yBlQzLX9S86JlXmQtaE70o03x/9Hy&#10;p5tVIKrB2d2fUWKZwSF17/ur/rr72n3or0n/trvB0L/rr7qP3Zfuc3fTfSIpG73b+lghxdKuwuEW&#10;/SokI3YyGCK18o+RmubT63RKbyib7PIM9uMMxA4Ix493T8qzE0o4vkzvnZazWZ5RMRAmsA8RHgln&#10;SDrUNEJgat3C0lmL03ZhKME2TyJgSwg8AhJY2xSBKf3ANgT2HtVCUMyutUh6MD2lFEnXoCSfYK/F&#10;AH8uJLqFfQ5l8p6KpQ5kw3DDGOfCwnRkwuwEk0rrEVhmC/4IPOQnqMg7/DfgEZErOwsj2Cjrwu+q&#10;w+7Yshzyjw4MupMFl67Z5xlna3AZs1eHHydt+4/3DP/+ey++AQAA//8DAFBLAwQUAAYACAAAACEA&#10;nDMZMdwAAAAKAQAADwAAAGRycy9kb3ducmV2LnhtbEyPwU7DMAyG70i8Q2QkbiwtZUvVNZ2gEmdg&#10;IM5uE9qOxqmabCtvjzmxo+1Pv7+/3C1uFCc7h8GThnSVgLDUejNQp+Hj/fkuBxEiksHRk9XwYwPs&#10;quurEgvjz/RmT/vYCQ6hUKCGPsapkDK0vXUYVn6yxLcvPzuMPM6dNDOeOdyN8j5JNtLhQPyhx8nW&#10;vW2/90enQSZ1PSgfXz6RDujTTD29to3WtzfL4xZEtEv8h+FPn9WhYqfGH8kEMWpQD5liVEOWb0Aw&#10;oNYJd2l4ka5zkFUpLytUvwAAAP//AwBQSwECLQAUAAYACAAAACEAtoM4kv4AAADhAQAAEwAAAAAA&#10;AAAAAAAAAAAAAAAAW0NvbnRlbnRfVHlwZXNdLnhtbFBLAQItABQABgAIAAAAIQA4/SH/1gAAAJQB&#10;AAALAAAAAAAAAAAAAAAAAC8BAABfcmVscy8ucmVsc1BLAQItABQABgAIAAAAIQBew/v5DAIAACYE&#10;AAAOAAAAAAAAAAAAAAAAAC4CAABkcnMvZTJvRG9jLnhtbFBLAQItABQABgAIAAAAIQCcMxkx3AAA&#10;AAoBAAAPAAAAAAAAAAAAAAAAAGYEAABkcnMvZG93bnJldi54bWxQSwUGAAAAAAQABADzAAAAbwUA&#10;AAAA&#10;" strokecolor="#4579b8 [3044]">
                <v:stroke endarrow="block"/>
                <w10:wrap anchorx="page"/>
              </v:shape>
            </w:pict>
          </mc:Fallback>
        </mc:AlternateContent>
      </w:r>
      <w:r w:rsidR="00E242DA">
        <w:rPr>
          <w:iCs/>
          <w:noProof/>
          <w:szCs w:val="40"/>
          <w:u w:val="single"/>
        </w:rPr>
        <mc:AlternateContent>
          <mc:Choice Requires="wps">
            <w:drawing>
              <wp:anchor distT="0" distB="0" distL="114300" distR="114300" simplePos="0" relativeHeight="251681792" behindDoc="0" locked="0" layoutInCell="1" allowOverlap="1" wp14:anchorId="127CCFCD" wp14:editId="593CA34B">
                <wp:simplePos x="0" y="0"/>
                <wp:positionH relativeFrom="column">
                  <wp:posOffset>1615441</wp:posOffset>
                </wp:positionH>
                <wp:positionV relativeFrom="paragraph">
                  <wp:posOffset>200660</wp:posOffset>
                </wp:positionV>
                <wp:extent cx="45719" cy="1760220"/>
                <wp:effectExtent l="76200" t="38100" r="50165" b="11430"/>
                <wp:wrapNone/>
                <wp:docPr id="41" name="Прямая со стрелкой 41"/>
                <wp:cNvGraphicFramePr/>
                <a:graphic xmlns:a="http://schemas.openxmlformats.org/drawingml/2006/main">
                  <a:graphicData uri="http://schemas.microsoft.com/office/word/2010/wordprocessingShape">
                    <wps:wsp>
                      <wps:cNvCnPr/>
                      <wps:spPr>
                        <a:xfrm flipH="1" flipV="1">
                          <a:off x="0" y="0"/>
                          <a:ext cx="45719" cy="1760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26867" id="Прямая со стрелкой 41" o:spid="_x0000_s1026" type="#_x0000_t32" style="position:absolute;margin-left:127.2pt;margin-top:15.8pt;width:3.6pt;height:138.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BQDQIAACQEAAAOAAAAZHJzL2Uyb0RvYy54bWysU0uO1DAQ3SNxB8t7OunWMANRp2fRw2eB&#10;oMVv73HsjiX/ZBf92Q1cYI7AFdiw4KM5Q3Ijyk53QICQQGxKdlzvVb1Xlfn5zmiyESEqZ2s6nZSU&#10;CMtdo+y6pq9ePrxzj5IIzDZMOytquheRni9u35pvfSVmrnW6EYEgiY3V1te0BfBVUUTeCsPixHlh&#10;8VG6YBjgNayLJrAtshtdzMrytNi60PjguIgRv14Mj3SR+aUUHJ5JGQUQXVPsDXIMOV6mWCzmrFoH&#10;5lvFD22wf+jCMGWx6Eh1wYCRN0H9QmUUDy46CRPuTOGkVFxkDahmWv6k5kXLvMha0JzoR5vi/6Pl&#10;TzerQFRT05MpJZYZnFH3vr/qr7uv3Yf+mvRvuxsM/bv+qvvYfek+dzfdJ4LJ6NzWxwoJlnYVDrfo&#10;VyHZsJPBEKmVf4xLQfPpdTqlNxRNdnkC+3ECYgeE48eTu2fT+5RwfJmenZazWZ5QMRAmsA8RHgln&#10;SDrUNEJgat3C0lmLs3ZhKME2TyJgSwg8AhJY2xSBKf3ANgT2HsVCUMyutUh6MD2lFEnXoCSfYK/F&#10;AH8uJHqFfQ5l8paKpQ5kw3C/GOfCQnYmM2F2gkml9QgsswV/BB7yE1TkDf4b8IjIlZ2FEWyUdeF3&#10;1WF3bFkO+UcHBt3JgkvX7POMszW4itmrw2+Tdv3He4Z//7kX3wAAAP//AwBQSwMEFAAGAAgAAAAh&#10;ADAOfwHbAAAACgEAAA8AAABkcnMvZG93bnJldi54bWxMj01PwzAMhu9I/IfISNxY0m50VWk6QSXO&#10;wECc3ca0hcapmmwr/57sxG7+ePT6cblb7CiONPvBsYZkpUAQt84M3Gn4eH++y0H4gGxwdEwafsnD&#10;rrq+KrEw7sRvdNyHTsQQ9gVq6EOYCil925NFv3ITcdx9udliiO3cSTPjKYbbUaZKZdLiwPFCjxPV&#10;PbU/+4PVIFVdD1sXXj6Rv9El6+3Ta9tofXuzPD6ACLSEfxjO+lEdqujUuAMbL0YN6f1mE1EN6yQD&#10;EYE0OxdNHKg8B1mV8vKF6g8AAP//AwBQSwECLQAUAAYACAAAACEAtoM4kv4AAADhAQAAEwAAAAAA&#10;AAAAAAAAAAAAAAAAW0NvbnRlbnRfVHlwZXNdLnhtbFBLAQItABQABgAIAAAAIQA4/SH/1gAAAJQB&#10;AAALAAAAAAAAAAAAAAAAAC8BAABfcmVscy8ucmVsc1BLAQItABQABgAIAAAAIQBP1BBQDQIAACQE&#10;AAAOAAAAAAAAAAAAAAAAAC4CAABkcnMvZTJvRG9jLnhtbFBLAQItABQABgAIAAAAIQAwDn8B2wAA&#10;AAoBAAAPAAAAAAAAAAAAAAAAAGcEAABkcnMvZG93bnJldi54bWxQSwUGAAAAAAQABADzAAAAbwUA&#10;AAAA&#10;" strokecolor="#4579b8 [3044]">
                <v:stroke endarrow="block"/>
              </v:shape>
            </w:pict>
          </mc:Fallback>
        </mc:AlternateContent>
      </w:r>
      <w:r w:rsidR="00E242DA" w:rsidRPr="005521AB">
        <w:rPr>
          <w:iCs/>
          <w:noProof/>
          <w:szCs w:val="40"/>
          <w:u w:val="single"/>
        </w:rPr>
        <mc:AlternateContent>
          <mc:Choice Requires="wps">
            <w:drawing>
              <wp:anchor distT="45720" distB="45720" distL="114300" distR="114300" simplePos="0" relativeHeight="251678720" behindDoc="0" locked="0" layoutInCell="1" allowOverlap="1" wp14:anchorId="065165F4" wp14:editId="7BC0FA6F">
                <wp:simplePos x="0" y="0"/>
                <wp:positionH relativeFrom="margin">
                  <wp:posOffset>-213360</wp:posOffset>
                </wp:positionH>
                <wp:positionV relativeFrom="paragraph">
                  <wp:posOffset>306705</wp:posOffset>
                </wp:positionV>
                <wp:extent cx="1592580" cy="676275"/>
                <wp:effectExtent l="0" t="0" r="26670" b="28575"/>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76275"/>
                        </a:xfrm>
                        <a:prstGeom prst="rect">
                          <a:avLst/>
                        </a:prstGeom>
                        <a:solidFill>
                          <a:srgbClr val="FFFFFF"/>
                        </a:solidFill>
                        <a:ln w="9525">
                          <a:solidFill>
                            <a:srgbClr val="000000"/>
                          </a:solidFill>
                          <a:miter lim="800000"/>
                          <a:headEnd/>
                          <a:tailEnd/>
                        </a:ln>
                      </wps:spPr>
                      <wps:txbx>
                        <w:txbxContent>
                          <w:p w:rsidR="00D92745" w:rsidRDefault="00D92745" w:rsidP="005521AB">
                            <w:r>
                              <w:t xml:space="preserve">3 </w:t>
                            </w:r>
                            <w:r>
                              <w:rPr>
                                <w:lang w:val="uk-UA"/>
                              </w:rPr>
                              <w:t xml:space="preserve">Фільтроматеріал </w:t>
                            </w:r>
                            <w:r>
                              <w:rPr>
                                <w:lang w:val="en-US"/>
                              </w:rPr>
                              <w:t xml:space="preserve"> MG (G5)</w:t>
                            </w:r>
                            <w:r>
                              <w:t xml:space="preserve"> 1</w:t>
                            </w:r>
                          </w:p>
                          <w:p w:rsidR="00D92745" w:rsidRDefault="00D92745" w:rsidP="00552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165F4" id="_x0000_s1034" type="#_x0000_t202" style="position:absolute;left:0;text-align:left;margin-left:-16.8pt;margin-top:24.15pt;width:125.4pt;height:53.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1gPgIAAFIEAAAOAAAAZHJzL2Uyb0RvYy54bWysVM2O0zAQviPxDpbvNG1o+hM1XS1dipCW&#10;H2nhARzHaSwcT7DdJuXGnVfgHThw4MYrdN+IsdPtlr8LwgdrJjP+ZuabmSwuulqRnTBWgs7oaDCk&#10;RGgOhdSbjL59s340o8Q6pgumQIuM7oWlF8uHDxZtk4oYKlCFMARBtE3bJqOVc00aRZZXomZ2AI3Q&#10;aCzB1MyhajZRYViL6LWK4uFwErVgisYAF9bi16veSJcBvywFd6/K0gpHVEYxNxduE+7c39FywdKN&#10;YU0l+TEN9g9Z1ExqDHqCumKOka2Rv0HVkhuwULoBhzqCspRchBqwmtHwl2puKtaIUAuSY5sTTfb/&#10;wfKXu9eGyCKjj7FTmtXYo8Pnw5fD18P3w7fbj7efSOxJahubou9Ng96uewIdNjsUbJtr4O8s0bCq&#10;mN6IS2OgrQQrMMmRfxmdPe1xrAfJ2xdQYDC2dRCAutLUnkHkhCA6Nmt/apDoHOE+ZDKPkxmaONom&#10;00k8TUIIlt69box1zwTUxAsZNTgAAZ3trq3z2bD0zsUHs6BksZZKBcVs8pUyZMdwWNbhHNF/clOa&#10;tBmdJ3HSE/BXiGE4f4KopcOpV7LO6OzkxFJP21NdhJl0TKpexpSVPvLoqetJdF3ehb7NfADPcQ7F&#10;Hok10A85LiUKFZgPlLQ44Bm177fMCErUc43NmY/GY78RQRkn0xgVc27Jzy1Mc4TKqKOkF1cubJHn&#10;TcMlNrGUgd/7TI4p4+AG2o9L5jfjXA9e97+C5Q8AAAD//wMAUEsDBBQABgAIAAAAIQAyA5de4AAA&#10;AAoBAAAPAAAAZHJzL2Rvd25yZXYueG1sTI/BTsMwEETvSPyDtUhcUOs0CWkIcSqEBKI3KAiubrxN&#10;Iux1sN00/D3mBMfVPM28rTez0WxC5wdLAlbLBBhSa9VAnYC314dFCcwHSUpqSyjgGz1smvOzWlbK&#10;nugFp13oWCwhX0kBfQhjxblvezTSL+2IFLODdUaGeLqOKydPsdxoniZJwY0cKC70csT7HtvP3dEI&#10;KPOn6cNvs+f3tjjom3C1nh6/nBCXF/PdLbCAc/iD4Vc/qkMTnfb2SMozLWCRZUVEBeRlBiwC6Wqd&#10;AttH8jovgTc1//9C8wMAAP//AwBQSwECLQAUAAYACAAAACEAtoM4kv4AAADhAQAAEwAAAAAAAAAA&#10;AAAAAAAAAAAAW0NvbnRlbnRfVHlwZXNdLnhtbFBLAQItABQABgAIAAAAIQA4/SH/1gAAAJQBAAAL&#10;AAAAAAAAAAAAAAAAAC8BAABfcmVscy8ucmVsc1BLAQItABQABgAIAAAAIQD6DU1gPgIAAFIEAAAO&#10;AAAAAAAAAAAAAAAAAC4CAABkcnMvZTJvRG9jLnhtbFBLAQItABQABgAIAAAAIQAyA5de4AAAAAoB&#10;AAAPAAAAAAAAAAAAAAAAAJgEAABkcnMvZG93bnJldi54bWxQSwUGAAAAAAQABADzAAAApQUAAAAA&#10;">
                <v:textbox>
                  <w:txbxContent>
                    <w:p w:rsidR="00D92745" w:rsidRDefault="00D92745" w:rsidP="005521AB">
                      <w:r>
                        <w:t xml:space="preserve">3 </w:t>
                      </w:r>
                      <w:r>
                        <w:rPr>
                          <w:lang w:val="uk-UA"/>
                        </w:rPr>
                        <w:t xml:space="preserve">Фільтроматеріал </w:t>
                      </w:r>
                      <w:r>
                        <w:rPr>
                          <w:lang w:val="en-US"/>
                        </w:rPr>
                        <w:t xml:space="preserve"> MG (G5)</w:t>
                      </w:r>
                      <w:r>
                        <w:t xml:space="preserve"> 1</w:t>
                      </w:r>
                    </w:p>
                    <w:p w:rsidR="00D92745" w:rsidRDefault="00D92745" w:rsidP="005521AB"/>
                  </w:txbxContent>
                </v:textbox>
                <w10:wrap type="square" anchorx="margin"/>
              </v:shape>
            </w:pict>
          </mc:Fallback>
        </mc:AlternateContent>
      </w:r>
    </w:p>
    <w:p w:rsidR="00CD0ECA" w:rsidRDefault="00C73659" w:rsidP="00E879CE">
      <w:pPr>
        <w:pStyle w:val="aff0"/>
        <w:spacing w:before="150" w:beforeAutospacing="0" w:after="150" w:afterAutospacing="0"/>
        <w:ind w:left="510" w:right="150"/>
        <w:jc w:val="both"/>
        <w:rPr>
          <w:color w:val="424242"/>
          <w:sz w:val="28"/>
          <w:szCs w:val="28"/>
        </w:rPr>
      </w:pPr>
      <w:r w:rsidRPr="005521AB">
        <w:rPr>
          <w:iCs/>
          <w:noProof/>
          <w:szCs w:val="40"/>
          <w:u w:val="single"/>
        </w:rPr>
        <mc:AlternateContent>
          <mc:Choice Requires="wps">
            <w:drawing>
              <wp:anchor distT="45720" distB="45720" distL="114300" distR="114300" simplePos="0" relativeHeight="251676672" behindDoc="0" locked="0" layoutInCell="1" allowOverlap="1" wp14:anchorId="35546864" wp14:editId="023585BF">
                <wp:simplePos x="0" y="0"/>
                <wp:positionH relativeFrom="margin">
                  <wp:posOffset>3997960</wp:posOffset>
                </wp:positionH>
                <wp:positionV relativeFrom="paragraph">
                  <wp:posOffset>277495</wp:posOffset>
                </wp:positionV>
                <wp:extent cx="1228725" cy="756285"/>
                <wp:effectExtent l="7620" t="0" r="17145" b="17145"/>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28725" cy="756285"/>
                        </a:xfrm>
                        <a:prstGeom prst="rect">
                          <a:avLst/>
                        </a:prstGeom>
                        <a:solidFill>
                          <a:srgbClr val="FFFFFF"/>
                        </a:solidFill>
                        <a:ln w="9525">
                          <a:solidFill>
                            <a:srgbClr val="000000"/>
                          </a:solidFill>
                          <a:miter lim="800000"/>
                          <a:headEnd/>
                          <a:tailEnd/>
                        </a:ln>
                      </wps:spPr>
                      <wps:txbx>
                        <w:txbxContent>
                          <w:p w:rsidR="00D92745" w:rsidRDefault="00D92745" w:rsidP="005521AB">
                            <w:r>
                              <w:t xml:space="preserve">8 </w:t>
                            </w:r>
                            <w:r>
                              <w:rPr>
                                <w:lang w:val="uk-UA"/>
                              </w:rPr>
                              <w:t>Фільтроматеріал (</w:t>
                            </w:r>
                            <w:r>
                              <w:rPr>
                                <w:lang w:val="en-US"/>
                              </w:rPr>
                              <w:t>F5</w:t>
                            </w:r>
                            <w:r>
                              <w:rPr>
                                <w:lang w:val="uk-UA"/>
                              </w:rPr>
                              <w:t>)</w:t>
                            </w:r>
                            <w:r>
                              <w:t xml:space="preserve"> 1</w:t>
                            </w:r>
                          </w:p>
                          <w:p w:rsidR="00D92745" w:rsidRDefault="00D92745" w:rsidP="00552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46864" id="_x0000_s1035" type="#_x0000_t202" style="position:absolute;left:0;text-align:left;margin-left:314.8pt;margin-top:21.85pt;width:96.75pt;height:59.55pt;rotation:90;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TISQIAAGAEAAAOAAAAZHJzL2Uyb0RvYy54bWysVM2O0zAQviPxDpbvNG1ot23UdLV0KUJa&#10;fqSFB3Acp7GwPcF2myy3vfMKvAMHDtx4he4bMXZKtwsSB0QOlscefzPzfTNZnHdakZ2wToLJ6Wgw&#10;pEQYDqU0m5y+f7d+MqPEeWZKpsCInN4IR8+Xjx8t2iYTKdSgSmEJghiXtU1Oa++bLEkcr4VmbgCN&#10;MHhZgdXMo2k3SWlZi+haJelweJa0YMvGAhfO4ellf0mXEb+qBPdvqsoJT1ROMTcfVxvXIqzJcsGy&#10;jWVNLfkhDfYPWWgmDQY9Ql0yz8jWyj+gtOQWHFR+wEEnUFWSi1gDVjMa/lbNdc0aEWtBclxzpMn9&#10;P1j+evfWElnm9OmUEsM0arT/sv+6/7b/sf9+d3v3maSBpLZxGfpeN+jtu2fQodixYNdcAf/giIFV&#10;zcxGXFgLbS1YiUmOwsvk5GmP4wJI0b6CEoOxrYcI1FVWEwuo0GQ8DF88RYYIxkLpbo5yic4THhJI&#10;09k0nVDC8W46OUtnkxiQZQErqNFY518I0CRscmqxHSIq2105H3K7dwnuDpQs11KpaNhNsVKW7Bi2&#10;zjp+B/QHbsqQNqfzCebxd4hYU2w4jPoAQkuPM6Ckzumsrzx2ZSDxuSnj3jOp+j0+VubAaiCyp9R3&#10;RRdVnP8Sq4DyBmmOhCJ7OKJIQA32EyUttntO3ccts4IS9dKgVPPReBzmIxrjyTRFw57eFKc3zHCE&#10;yqmnpN+ufJypwICBC5S0kpHfoH2fySFlbONI+2Hkwpyc2tHr/sew/AkAAP//AwBQSwMEFAAGAAgA&#10;AAAhALDvlM7dAAAACQEAAA8AAABkcnMvZG93bnJldi54bWxMj8FOwzAQRO9I/IO1SNyoAyKmhDgV&#10;QuKAOLWABLdtbOIo8Tqy3Sb9e5YT3GY1q5k39WbxozjamPpAGq5XBQhLbTA9dRre356v1iBSRjI4&#10;BrIaTjbBpjk/q7EyYaatPe5yJziEUoUaXM5TJWVqnfWYVmGyxN53iB4zn7GTJuLM4X6UN0WhpMee&#10;uMHhZJ+cbYfdwWuYbj/Kl0hKfX0OZn51uAwn2mp9ebE8PoDIdsl/z/CLz+jQMNM+HMgkMWpQSjF6&#10;ZlGCYP9uXd6D2Gvg2gJkU8v/C5ofAAAA//8DAFBLAQItABQABgAIAAAAIQC2gziS/gAAAOEBAAAT&#10;AAAAAAAAAAAAAAAAAAAAAABbQ29udGVudF9UeXBlc10ueG1sUEsBAi0AFAAGAAgAAAAhADj9If/W&#10;AAAAlAEAAAsAAAAAAAAAAAAAAAAALwEAAF9yZWxzLy5yZWxzUEsBAi0AFAAGAAgAAAAhAObkJMhJ&#10;AgAAYAQAAA4AAAAAAAAAAAAAAAAALgIAAGRycy9lMm9Eb2MueG1sUEsBAi0AFAAGAAgAAAAhALDv&#10;lM7dAAAACQEAAA8AAAAAAAAAAAAAAAAAowQAAGRycy9kb3ducmV2LnhtbFBLBQYAAAAABAAEAPMA&#10;AACtBQAAAAA=&#10;">
                <v:textbox>
                  <w:txbxContent>
                    <w:p w:rsidR="00D92745" w:rsidRDefault="00D92745" w:rsidP="005521AB">
                      <w:r>
                        <w:t xml:space="preserve">8 </w:t>
                      </w:r>
                      <w:r>
                        <w:rPr>
                          <w:lang w:val="uk-UA"/>
                        </w:rPr>
                        <w:t>Фільтроматеріал (</w:t>
                      </w:r>
                      <w:r>
                        <w:rPr>
                          <w:lang w:val="en-US"/>
                        </w:rPr>
                        <w:t>F5</w:t>
                      </w:r>
                      <w:r>
                        <w:rPr>
                          <w:lang w:val="uk-UA"/>
                        </w:rPr>
                        <w:t>)</w:t>
                      </w:r>
                      <w:r>
                        <w:t xml:space="preserve"> 1</w:t>
                      </w:r>
                    </w:p>
                    <w:p w:rsidR="00D92745" w:rsidRDefault="00D92745" w:rsidP="005521AB"/>
                  </w:txbxContent>
                </v:textbox>
                <w10:wrap type="square" anchorx="margin"/>
              </v:shape>
            </w:pict>
          </mc:Fallback>
        </mc:AlternateContent>
      </w:r>
      <w:r w:rsidR="00E242DA" w:rsidRPr="005521AB">
        <w:rPr>
          <w:iCs/>
          <w:noProof/>
          <w:szCs w:val="40"/>
          <w:u w:val="single"/>
        </w:rPr>
        <mc:AlternateContent>
          <mc:Choice Requires="wps">
            <w:drawing>
              <wp:anchor distT="45720" distB="45720" distL="114300" distR="114300" simplePos="0" relativeHeight="251689984" behindDoc="0" locked="0" layoutInCell="1" allowOverlap="1" wp14:anchorId="5A589374" wp14:editId="131DA349">
                <wp:simplePos x="0" y="0"/>
                <wp:positionH relativeFrom="margin">
                  <wp:posOffset>1774190</wp:posOffset>
                </wp:positionH>
                <wp:positionV relativeFrom="paragraph">
                  <wp:posOffset>47625</wp:posOffset>
                </wp:positionV>
                <wp:extent cx="1592580" cy="676275"/>
                <wp:effectExtent l="0" t="0" r="26670" b="28575"/>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676275"/>
                        </a:xfrm>
                        <a:prstGeom prst="rect">
                          <a:avLst/>
                        </a:prstGeom>
                        <a:solidFill>
                          <a:srgbClr val="FFFFFF"/>
                        </a:solidFill>
                        <a:ln w="9525">
                          <a:solidFill>
                            <a:srgbClr val="000000"/>
                          </a:solidFill>
                          <a:miter lim="800000"/>
                          <a:headEnd/>
                          <a:tailEnd/>
                        </a:ln>
                      </wps:spPr>
                      <wps:txbx>
                        <w:txbxContent>
                          <w:p w:rsidR="00D92745" w:rsidRDefault="00D92745" w:rsidP="00E242DA">
                            <w:r>
                              <w:t xml:space="preserve">6 </w:t>
                            </w:r>
                            <w:r>
                              <w:rPr>
                                <w:lang w:val="uk-UA"/>
                              </w:rPr>
                              <w:t xml:space="preserve">Фільтроматеріал </w:t>
                            </w:r>
                            <w:r>
                              <w:rPr>
                                <w:lang w:val="en-US"/>
                              </w:rPr>
                              <w:t xml:space="preserve"> MG (G2)</w:t>
                            </w:r>
                            <w:r>
                              <w:t xml:space="preserve"> 1</w:t>
                            </w:r>
                          </w:p>
                          <w:p w:rsidR="00D92745" w:rsidRDefault="00D92745" w:rsidP="00E24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89374" id="_x0000_s1036" type="#_x0000_t202" style="position:absolute;left:0;text-align:left;margin-left:139.7pt;margin-top:3.75pt;width:125.4pt;height:53.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LwPgIAAFMEAAAOAAAAZHJzL2Uyb0RvYy54bWysVEuO2zAM3RfoHQTtG8dGvkacwTTTFAWm&#10;H2DaA8iyHAuVRVdSYqe77ucKvUMXXXTXK2RuVErOZNLfpqgWAmlSj+Qj6cVFVyuyE8ZK0BmNB0NK&#10;hOZQSL3J6Lu36yczSqxjumAKtMjoXlh6sXz8aNE2qUigAlUIQxBE27RtMlo516RRZHklamYH0AiN&#10;xhJMzRyqZhMVhrWIXqsoGQ4nUQumaAxwYS1+veqNdBnwy1Jw97osrXBEZRRzc+E24c79HS0XLN0Y&#10;1lSSH9Ng/5BFzaTGoCeoK+YY2Rr5G1QtuQELpRtwqCMoS8lFqAGriYe/VHNTsUaEWpAc25xosv8P&#10;lr/avTFEFhmdxJRoVmOPDp8PXw5fD98P3+4+3d2SxJPUNjZF35sGvV33FDpsdijYNtfA31uiYVUx&#10;vRGXxkBbCVZgkrF/GZ097XGsB8nbl1BgMLZ1EIC60tSeQeSEIDo2a39qkOgc4T7keJ6MZ2jiaJtM&#10;J8l0HEKw9P51Y6x7LqAmXsiowQEI6Gx3bZ3PhqX3Lj6YBSWLtVQqKGaTr5QhO4bDsg7niP6Tm9Kk&#10;zeh8nIx7Av4KMQznTxC1dDj1StYZnZ2cWOppe6aLMJOOSdXLmLLSRx49dT2Jrsu70Lc4DLEnOYdi&#10;j8wa6KcctxKFCsxHSlqc8IzaD1tmBCXqhcbuzOPRyK9EUEbjaYKKObfk5xamOUJl1FHSiysX1sgT&#10;p+ESu1jKQPBDJseccXID78ct86txrgevh3/B8gcAAAD//wMAUEsDBBQABgAIAAAAIQCNXI++4AAA&#10;AAkBAAAPAAAAZHJzL2Rvd25yZXYueG1sTI/LTsMwEEX3SPyDNUhsELWbpk0b4lQICQQ7KAi2bjxN&#10;IvwItpuGv2dYwXJ0j+49U20na9iIIfbeSZjPBDB0jde9ayW8vd5fr4HFpJxWxjuU8I0RtvX5WaVK&#10;7U/uBcddahmVuFgqCV1KQ8l5bDq0Ks78gI6ygw9WJTpDy3VQJyq3hmdCrLhVvaOFTg1412HzuTta&#10;Cev8cfyIT4vn92Z1MJt0VYwPX0HKy4vp9gZYwin9wfCrT+pQk9PeH52OzEjIik1OqIRiCYzy5UJk&#10;wPYEznMBvK74/w/qHwAAAP//AwBQSwECLQAUAAYACAAAACEAtoM4kv4AAADhAQAAEwAAAAAAAAAA&#10;AAAAAAAAAAAAW0NvbnRlbnRfVHlwZXNdLnhtbFBLAQItABQABgAIAAAAIQA4/SH/1gAAAJQBAAAL&#10;AAAAAAAAAAAAAAAAAC8BAABfcmVscy8ucmVsc1BLAQItABQABgAIAAAAIQD8OCLwPgIAAFMEAAAO&#10;AAAAAAAAAAAAAAAAAC4CAABkcnMvZTJvRG9jLnhtbFBLAQItABQABgAIAAAAIQCNXI++4AAAAAkB&#10;AAAPAAAAAAAAAAAAAAAAAJgEAABkcnMvZG93bnJldi54bWxQSwUGAAAAAAQABADzAAAApQUAAAAA&#10;">
                <v:textbox>
                  <w:txbxContent>
                    <w:p w:rsidR="00D92745" w:rsidRDefault="00D92745" w:rsidP="00E242DA">
                      <w:r>
                        <w:t xml:space="preserve">6 </w:t>
                      </w:r>
                      <w:r>
                        <w:rPr>
                          <w:lang w:val="uk-UA"/>
                        </w:rPr>
                        <w:t xml:space="preserve">Фільтроматеріал </w:t>
                      </w:r>
                      <w:r>
                        <w:rPr>
                          <w:lang w:val="en-US"/>
                        </w:rPr>
                        <w:t xml:space="preserve"> MG (G2)</w:t>
                      </w:r>
                      <w:r>
                        <w:t xml:space="preserve"> 1</w:t>
                      </w:r>
                    </w:p>
                    <w:p w:rsidR="00D92745" w:rsidRDefault="00D92745" w:rsidP="00E242DA"/>
                  </w:txbxContent>
                </v:textbox>
                <w10:wrap type="square" anchorx="margin"/>
              </v:shape>
            </w:pict>
          </mc:Fallback>
        </mc:AlternateContent>
      </w:r>
    </w:p>
    <w:p w:rsidR="00CD0ECA" w:rsidRDefault="0066358D" w:rsidP="00E879CE">
      <w:pPr>
        <w:pStyle w:val="aff0"/>
        <w:spacing w:before="150" w:beforeAutospacing="0" w:after="150" w:afterAutospacing="0"/>
        <w:ind w:left="510" w:right="150"/>
        <w:jc w:val="both"/>
        <w:rPr>
          <w:color w:val="424242"/>
          <w:sz w:val="28"/>
          <w:szCs w:val="28"/>
        </w:rPr>
      </w:pPr>
      <w:r>
        <w:rPr>
          <w:iCs/>
          <w:noProof/>
          <w:szCs w:val="40"/>
          <w:u w:val="single"/>
        </w:rPr>
        <mc:AlternateContent>
          <mc:Choice Requires="wps">
            <w:drawing>
              <wp:anchor distT="0" distB="0" distL="114300" distR="114300" simplePos="0" relativeHeight="251706368" behindDoc="0" locked="0" layoutInCell="1" allowOverlap="1" wp14:anchorId="730DDF57" wp14:editId="763DF2CE">
                <wp:simplePos x="0" y="0"/>
                <wp:positionH relativeFrom="column">
                  <wp:posOffset>1379220</wp:posOffset>
                </wp:positionH>
                <wp:positionV relativeFrom="paragraph">
                  <wp:posOffset>81280</wp:posOffset>
                </wp:positionV>
                <wp:extent cx="312420" cy="0"/>
                <wp:effectExtent l="0" t="76200" r="11430" b="95250"/>
                <wp:wrapNone/>
                <wp:docPr id="201" name="Прямая со стрелкой 201"/>
                <wp:cNvGraphicFramePr/>
                <a:graphic xmlns:a="http://schemas.openxmlformats.org/drawingml/2006/main">
                  <a:graphicData uri="http://schemas.microsoft.com/office/word/2010/wordprocessingShape">
                    <wps:wsp>
                      <wps:cNvCnPr/>
                      <wps:spPr>
                        <a:xfrm>
                          <a:off x="0" y="0"/>
                          <a:ext cx="3124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943BC6" id="Прямая со стрелкой 201" o:spid="_x0000_s1026" type="#_x0000_t32" style="position:absolute;margin-left:108.6pt;margin-top:6.4pt;width:24.6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H4+gEAAA0EAAAOAAAAZHJzL2Uyb0RvYy54bWysU0uOEzEQ3SNxB8t70klACEXpzCIDbBCM&#10;+BzA4y6nLfknu8hnN3CBOQJXYMOCj+YM3Tei7E56ECAkEJvqtl3v1avn8vJsbw3bQkzau5rPJlPO&#10;wEnfaLep+ZvXT+494iyhcI0w3kHND5D42eruneUuLGDuW28aiIxIXFrsQs1bxLCoqiRbsCJNfABH&#10;h8pHK5CWcVM1UeyI3ZpqPp0+rHY+NiF6CSnR7vlwyFeFXymQ+EKpBMhMzUkblhhLvMyxWi3FYhNF&#10;aLU8yhD/oMIK7ajoSHUuULC3Uf9CZbWMPnmFE+lt5ZXSEkoP1M1s+lM3r1oRoPRC5qQw2pT+H618&#10;vr2ITDc1p/qcOWHpkroP/VV/3X3rPvbXrH/X3VDo3/dX3afua/elu+k+s5xN3u1CWhDF2l3E4yqF&#10;i5iN2Kto85daZPvi92H0G/bIJG3en80fzOlW5OmousWFmPApeMvyT80TRqE3La69c3SpPs6K3WL7&#10;LCFVJuAJkIsalyMKbR67huEhUFMYtXAbA1k2peeUKssfBJc/PBgY4C9BkSkkcShTxhHWJrKtoEES&#10;UoLDYkBhouwMU9qYETgt+v4IPOZnKJRR/RvwiCiVvcMRbLXz8XfVcX+SrIb8kwND39mCS98cylUW&#10;a2jmilfH95GH+sd1gd++4tV3AAAA//8DAFBLAwQUAAYACAAAACEAfIddGtsAAAAJAQAADwAAAGRy&#10;cy9kb3ducmV2LnhtbEyPzU7DMBCE70i8g7VI3KhTtwooxKnKn9Qjbblwc+MliYjXke225u1ZxAGO&#10;O/NpdqZeZTeKE4Y4eNIwnxUgkFpvB+o0vO1fbu5AxGTImtETavjCCKvm8qI2lfVn2uJplzrBIRQr&#10;o6FPaaqkjG2PzsSZn5DY+/DBmcRn6KQN5szhbpSqKErpzED8oTcTPvbYfu6OTsPD68atn95DxsXi&#10;eRnz3itqN1pfX+X1PYiEOf3B8FOfq0PDnQ7+SDaKUYOa3ypG2VA8gQFVlksQh19BNrX8v6D5BgAA&#10;//8DAFBLAQItABQABgAIAAAAIQC2gziS/gAAAOEBAAATAAAAAAAAAAAAAAAAAAAAAABbQ29udGVu&#10;dF9UeXBlc10ueG1sUEsBAi0AFAAGAAgAAAAhADj9If/WAAAAlAEAAAsAAAAAAAAAAAAAAAAALwEA&#10;AF9yZWxzLy5yZWxzUEsBAi0AFAAGAAgAAAAhAIIhUfj6AQAADQQAAA4AAAAAAAAAAAAAAAAALgIA&#10;AGRycy9lMm9Eb2MueG1sUEsBAi0AFAAGAAgAAAAhAHyHXRrbAAAACQEAAA8AAAAAAAAAAAAAAAAA&#10;VAQAAGRycy9kb3ducmV2LnhtbFBLBQYAAAAABAAEAPMAAABcBQAAAAA=&#10;" strokecolor="#4579b8 [3044]">
                <v:stroke endarrow="block"/>
              </v:shape>
            </w:pict>
          </mc:Fallback>
        </mc:AlternateContent>
      </w:r>
      <w:r>
        <w:rPr>
          <w:iCs/>
          <w:noProof/>
          <w:szCs w:val="40"/>
          <w:u w:val="single"/>
        </w:rPr>
        <mc:AlternateContent>
          <mc:Choice Requires="wps">
            <w:drawing>
              <wp:anchor distT="0" distB="0" distL="114300" distR="114300" simplePos="0" relativeHeight="251704320" behindDoc="0" locked="0" layoutInCell="1" allowOverlap="1" wp14:anchorId="4198BFBF" wp14:editId="1C00E66B">
                <wp:simplePos x="0" y="0"/>
                <wp:positionH relativeFrom="column">
                  <wp:posOffset>3370580</wp:posOffset>
                </wp:positionH>
                <wp:positionV relativeFrom="paragraph">
                  <wp:posOffset>142240</wp:posOffset>
                </wp:positionV>
                <wp:extent cx="325120" cy="0"/>
                <wp:effectExtent l="0" t="76200" r="17780" b="95250"/>
                <wp:wrapNone/>
                <wp:docPr id="199" name="Прямая со стрелкой 199"/>
                <wp:cNvGraphicFramePr/>
                <a:graphic xmlns:a="http://schemas.openxmlformats.org/drawingml/2006/main">
                  <a:graphicData uri="http://schemas.microsoft.com/office/word/2010/wordprocessingShape">
                    <wps:wsp>
                      <wps:cNvCnPr/>
                      <wps:spPr>
                        <a:xfrm>
                          <a:off x="0" y="0"/>
                          <a:ext cx="3251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B687F" id="Прямая со стрелкой 199" o:spid="_x0000_s1026" type="#_x0000_t32" style="position:absolute;margin-left:265.4pt;margin-top:11.2pt;width:25.6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oa+gEAAA0EAAAOAAAAZHJzL2Uyb0RvYy54bWysU0uO1DAQ3SNxB8t7Op1GICbq9Cx6gA2C&#10;Fp8DeBw7seSfyqY/u4ELzBG4AhsWfDRnSG5E2enOIEBIIDaVOK736tWryvJ8bzTZCgjK2ZqWszkl&#10;wnLXKNvW9M3rJ/ceURIisw3TzoqaHkSg56u7d5Y7X4mF65xuBBAksaHa+Zp2MfqqKALvhGFh5ryw&#10;eCkdGBbxCG3RANshu9HFYj5/WOwcNB4cFyHg14vxkq4yv5SCxxdSBhGJrilqizlCjpcpFqslq1pg&#10;vlP8KIP9gwrDlMWiE9UFi4y8BfULlVEcXHAyzrgzhZNScZF7wG7K+U/dvOqYF7kXNCf4yabw/2j5&#10;8+0GiGpwdmdnlFhmcEj9h+FquO6/9R+HazK8628wDO+Hq/5T/7X/0t/0n0nKRu92PlRIsbYbOJ6C&#10;30AyYi/BpCe2SPbZ78Pkt9hHwvHj/cWDcoFT4aer4hbnIcSnwhmSXmoaIjDVdnHtrMWhOiiz3Wz7&#10;LESsjMATIBXVNsXIlH5sGxIPHpuKoJhttUiyMT2lFEn+KDi/xYMWI/ylkGgKShzL5HUUaw1ky3CR&#10;GOfCxnJiwuwEk0rrCTjP+v4IPOYnqMir+jfgCZErOxsnsFHWwe+qx/1JshzzTw6MfScLLl1zyKPM&#10;1uDOZa+O/0da6h/PGX77F6++AwAA//8DAFBLAwQUAAYACAAAACEAu752UdwAAAAJAQAADwAAAGRy&#10;cy9kb3ducmV2LnhtbEyPzU7DMBCE70i8g7VI3KiD06IqxKnKn9Qjbblwc+MliYjXke225u1ZxAGO&#10;szOa/aZeZTeKE4Y4eNJwOytAILXeDtRpeNu/3CxBxGTImtETavjCCKvm8qI2lfVn2uJplzrBJRQr&#10;o6FPaaqkjG2PzsSZn5DY+/DBmcQydNIGc+ZyN0pVFHfSmYH4Q28mfOyx/dwdnYaH141bP72HjGX5&#10;PI957xW1G62vr/L6HkTCnP7C8IPP6NAw08EfyUYxaliUBaMnDUrNQXBgsVQ87vB7kE0t/y9ovgEA&#10;AP//AwBQSwECLQAUAAYACAAAACEAtoM4kv4AAADhAQAAEwAAAAAAAAAAAAAAAAAAAAAAW0NvbnRl&#10;bnRfVHlwZXNdLnhtbFBLAQItABQABgAIAAAAIQA4/SH/1gAAAJQBAAALAAAAAAAAAAAAAAAAAC8B&#10;AABfcmVscy8ucmVsc1BLAQItABQABgAIAAAAIQDiWBoa+gEAAA0EAAAOAAAAAAAAAAAAAAAAAC4C&#10;AABkcnMvZTJvRG9jLnhtbFBLAQItABQABgAIAAAAIQC7vnZR3AAAAAkBAAAPAAAAAAAAAAAAAAAA&#10;AFQEAABkcnMvZG93bnJldi54bWxQSwUGAAAAAAQABADzAAAAXQUAAAAA&#10;" strokecolor="#4579b8 [3044]">
                <v:stroke endarrow="block"/>
              </v:shape>
            </w:pict>
          </mc:Fallback>
        </mc:AlternateContent>
      </w:r>
    </w:p>
    <w:p w:rsidR="00CD0ECA" w:rsidRDefault="00CD0ECA" w:rsidP="00E879CE">
      <w:pPr>
        <w:pStyle w:val="aff0"/>
        <w:spacing w:before="150" w:beforeAutospacing="0" w:after="150" w:afterAutospacing="0"/>
        <w:ind w:left="510" w:right="150"/>
        <w:jc w:val="both"/>
        <w:rPr>
          <w:color w:val="424242"/>
          <w:sz w:val="28"/>
          <w:szCs w:val="28"/>
        </w:rPr>
      </w:pPr>
    </w:p>
    <w:p w:rsidR="005521AB" w:rsidRPr="00770D4A" w:rsidRDefault="00C73659" w:rsidP="00770D4A">
      <w:pPr>
        <w:pStyle w:val="aff0"/>
        <w:spacing w:before="150" w:beforeAutospacing="0" w:after="150" w:afterAutospacing="0"/>
        <w:ind w:left="510" w:right="150"/>
        <w:jc w:val="both"/>
        <w:rPr>
          <w:color w:val="424242"/>
          <w:sz w:val="28"/>
          <w:szCs w:val="28"/>
        </w:rPr>
      </w:pPr>
      <w:r>
        <w:rPr>
          <w:iCs/>
          <w:noProof/>
          <w:szCs w:val="40"/>
          <w:u w:val="single"/>
        </w:rPr>
        <mc:AlternateContent>
          <mc:Choice Requires="wps">
            <w:drawing>
              <wp:anchor distT="0" distB="0" distL="114300" distR="114300" simplePos="0" relativeHeight="251712512" behindDoc="0" locked="0" layoutInCell="1" allowOverlap="1" wp14:anchorId="69945D27" wp14:editId="7BC6898A">
                <wp:simplePos x="0" y="0"/>
                <wp:positionH relativeFrom="column">
                  <wp:posOffset>4617720</wp:posOffset>
                </wp:positionH>
                <wp:positionV relativeFrom="paragraph">
                  <wp:posOffset>367030</wp:posOffset>
                </wp:positionV>
                <wp:extent cx="7620" cy="401002"/>
                <wp:effectExtent l="76200" t="38100" r="68580" b="18415"/>
                <wp:wrapNone/>
                <wp:docPr id="206" name="Прямая со стрелкой 206"/>
                <wp:cNvGraphicFramePr/>
                <a:graphic xmlns:a="http://schemas.openxmlformats.org/drawingml/2006/main">
                  <a:graphicData uri="http://schemas.microsoft.com/office/word/2010/wordprocessingShape">
                    <wps:wsp>
                      <wps:cNvCnPr/>
                      <wps:spPr>
                        <a:xfrm flipV="1">
                          <a:off x="0" y="0"/>
                          <a:ext cx="7620" cy="4010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F55C8" id="Прямая со стрелкой 206" o:spid="_x0000_s1026" type="#_x0000_t32" style="position:absolute;margin-left:363.6pt;margin-top:28.9pt;width:.6pt;height:31.5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rqAwIAABoEAAAOAAAAZHJzL2Uyb0RvYy54bWysU0uOEzEQ3SNxB8t70p0IBRSlM4sMsEEQ&#10;8dt73Hbakn8qm6SzG7jAHIErsGHBgOYM3Tei7E6aEYOQQGxKbbveq3qvqpdnrdFkJyAoZys6nZSU&#10;CMtdrey2om/fPH3wmJIQma2ZdlZU9CACPVvdv7fc+4WYucbpWgBBEhsWe1/RJka/KIrAG2FYmDgv&#10;LD5KB4ZFPMK2qIHtkd3oYlaW82LvoPbguAgBb8+HR7rK/FIKHl9KGUQkuqLYW8wRcrxIsVgt2WIL&#10;zDeKH9tg/9CFYcpi0ZHqnEVG3oO6Q2UUBxecjBPuTOGkVFxkDahmWv6i5nXDvMha0JzgR5vC/6Pl&#10;L3YbIKqu6KycU2KZwSF1n/rL/qr73n3ur0j/obvB0H/sL7sv3bfuurvpvpKUjd7tfVggxdpu4HgK&#10;fgPJiFaCIVIr/w7XIluDYkmbnT+Mzos2Eo6Xj+YznA7Hh4doQzlL3MVAksg8hPhMOEPSR0VDBKa2&#10;TVw7a3HCDoYCbPc8xAF4AiSwtilGpvQTW5N48KgwgmJ2q8WxTkopkpah+/wVD1oM8FdCokPY5VAm&#10;76ZYayA7hlvFOBc2TkcmzE4wqbQegWU24I/AY36Ciry3fwMeEbmys3EEG2Ud/K56bE8tyyH/5MCg&#10;O1lw4epDnmu2Bhcwz+T4s6QNv33O8J+/9OoHAAAA//8DAFBLAwQUAAYACAAAACEA3AtBLuAAAAAK&#10;AQAADwAAAGRycy9kb3ducmV2LnhtbEyPy07DMBBF90j8gzVI7KhTC+o2jVPxEAI2SLS0azd2k4h4&#10;nNpOG/6eYQXL0Zy5c26xGl3HTjbE1qOC6SQDZrHypsVawefm+WYOLCaNRncerYJvG2FVXl4UOjf+&#10;jB/2tE41oxCMuVbQpNTnnMeqsU7Hie8t0u7gg9OJxlBzE/SZwl3HRZbNuNMt0odG9/axsdXXenCk&#10;cXg5Tt8Ws93D7ml434qNPL5WQanrq/F+CSzZMf3B8KtPN1CS094PaCLrFEghBaEK7iRVIECK+S2w&#10;PZEiWwAvC/6/QvkDAAD//wMAUEsBAi0AFAAGAAgAAAAhALaDOJL+AAAA4QEAABMAAAAAAAAAAAAA&#10;AAAAAAAAAFtDb250ZW50X1R5cGVzXS54bWxQSwECLQAUAAYACAAAACEAOP0h/9YAAACUAQAACwAA&#10;AAAAAAAAAAAAAAAvAQAAX3JlbHMvLnJlbHNQSwECLQAUAAYACAAAACEA51Fa6gMCAAAaBAAADgAA&#10;AAAAAAAAAAAAAAAuAgAAZHJzL2Uyb0RvYy54bWxQSwECLQAUAAYACAAAACEA3AtBLuAAAAAKAQAA&#10;DwAAAAAAAAAAAAAAAABdBAAAZHJzL2Rvd25yZXYueG1sUEsFBgAAAAAEAAQA8wAAAGoFAAAAAA==&#10;" strokecolor="#4579b8 [3044]">
                <v:stroke endarrow="block"/>
              </v:shape>
            </w:pict>
          </mc:Fallback>
        </mc:AlternateContent>
      </w:r>
      <w:r w:rsidR="005A29D2" w:rsidRPr="005521AB">
        <w:rPr>
          <w:iCs/>
          <w:noProof/>
          <w:szCs w:val="40"/>
          <w:u w:val="single"/>
        </w:rPr>
        <mc:AlternateContent>
          <mc:Choice Requires="wps">
            <w:drawing>
              <wp:anchor distT="45720" distB="45720" distL="114300" distR="114300" simplePos="0" relativeHeight="251708416" behindDoc="0" locked="0" layoutInCell="1" allowOverlap="1" wp14:anchorId="0A977450" wp14:editId="6F55DA3B">
                <wp:simplePos x="0" y="0"/>
                <wp:positionH relativeFrom="page">
                  <wp:posOffset>5061585</wp:posOffset>
                </wp:positionH>
                <wp:positionV relativeFrom="paragraph">
                  <wp:posOffset>1109980</wp:posOffset>
                </wp:positionV>
                <wp:extent cx="1217930" cy="549275"/>
                <wp:effectExtent l="0" t="8573" r="11748" b="11747"/>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17930" cy="549275"/>
                        </a:xfrm>
                        <a:prstGeom prst="rect">
                          <a:avLst/>
                        </a:prstGeom>
                        <a:solidFill>
                          <a:srgbClr val="FFFFFF"/>
                        </a:solidFill>
                        <a:ln w="9525">
                          <a:solidFill>
                            <a:srgbClr val="000000"/>
                          </a:solidFill>
                          <a:miter lim="800000"/>
                          <a:headEnd/>
                          <a:tailEnd/>
                        </a:ln>
                      </wps:spPr>
                      <wps:txbx>
                        <w:txbxContent>
                          <w:p w:rsidR="00D92745" w:rsidRDefault="00D92745" w:rsidP="005A29D2">
                            <w:r>
                              <w:t xml:space="preserve">4  </w:t>
                            </w:r>
                            <w:r>
                              <w:rPr>
                                <w:lang w:val="uk-UA"/>
                              </w:rPr>
                              <w:t>Кришки тримачі</w:t>
                            </w:r>
                            <w:r>
                              <w:t xml:space="preserve">  2</w:t>
                            </w:r>
                          </w:p>
                          <w:p w:rsidR="00D92745" w:rsidRDefault="00D92745" w:rsidP="005A29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77450" id="_x0000_s1037" type="#_x0000_t202" style="position:absolute;left:0;text-align:left;margin-left:398.55pt;margin-top:87.4pt;width:95.9pt;height:43.25pt;rotation:90;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48SgIAAGIEAAAOAAAAZHJzL2Uyb0RvYy54bWysVM2O0zAQviPxDpbvNGlo6DZqulq6FCEt&#10;P9LCAziO01g4nmC7Tcpt77wC78CBAzdeoftGjJ2q7YK4IHKwZjzjb2a+mcn8sm8U2QpjJeicjkcx&#10;JUJzKKVe5/TD+9WTC0qsY7pkCrTI6U5Yerl4/GjetZlIoAZVCkMQRNusa3NaO9dmUWR5LRpmR9AK&#10;jcYKTMMcqmYdlYZ1iN6oKInjZ1EHpmwNcGEt3l4PRroI+FUluHtbVVY4onKKublwmnAW/owWc5at&#10;DWtryQ9psH/IomFSY9Aj1DVzjGyM/AOqkdyAhcqNODQRVJXkItSA1Yzj36q5rVkrQi1Ijm2PNNn/&#10;B8vfbN8ZIsucJnFCiWYNNmn/df9t/33/c//j/u7+C0k8S11rM3S+bdHd9c+hx26Him17A/yjJRqW&#10;NdNrcWUMdLVgJWY59i+js6cDjvUgRfcaSgzGNg4CUF+ZhhjAFqWT2H/hFikiGAt7tzv2S/SOcJ9A&#10;Mp7OnqKJoy2dzJJpGgKyzGP5drTGupcCGuKFnBqch4DKtjfW+dxOLt7dgpLlSioVFLMulsqQLcPZ&#10;WYXvgP7ATWnS5XSWJulAx18hQk1h4jDqA4hGOlwCJZucXgyVh7H0JL7QZZAdk2qQ8bHSB1Y9kQOl&#10;ri/60MZx4NxTXkC5Q54Do8gRLikyUIP5TEmHA59T+2nDjKBEvdLYq9l4MvEbEpRJOk1QMeeW4tzC&#10;NEeonDpKBnHpwlZ54jRcYU8rGQg+ZXLIGQc58H5YOr8p53rwOv0aFr8AAAD//wMAUEsDBBQABgAI&#10;AAAAIQA4ZfD84AAAAAsBAAAPAAAAZHJzL2Rvd25yZXYueG1sTI/BTsMwDIbvSLxDZCRuLF1Xylaa&#10;TgiJA+K0ARLcvCY0VRunarK1e3vMid1s/Z9+fy63s+vFyYyh9aRguUhAGKq9bqlR8PH+crcGESKS&#10;xt6TUXA2AbbV9VWJhfYT7cxpHxvBJRQKVGBjHAopQ22Nw7DwgyHOfvzoMPI6NlKPOHG562WaJLl0&#10;2BJfsDiYZ2vqbn90Cobs8/51pDz//ur09GZx7s60U+r2Zn56BBHNHP9h+NNndajY6eCPpIPoFayz&#10;zQOjHKRpCoKJzSrn4aBgtcwSkFUpL3+ofgEAAP//AwBQSwECLQAUAAYACAAAACEAtoM4kv4AAADh&#10;AQAAEwAAAAAAAAAAAAAAAAAAAAAAW0NvbnRlbnRfVHlwZXNdLnhtbFBLAQItABQABgAIAAAAIQA4&#10;/SH/1gAAAJQBAAALAAAAAAAAAAAAAAAAAC8BAABfcmVscy8ucmVsc1BLAQItABQABgAIAAAAIQAa&#10;kI48SgIAAGIEAAAOAAAAAAAAAAAAAAAAAC4CAABkcnMvZTJvRG9jLnhtbFBLAQItABQABgAIAAAA&#10;IQA4ZfD84AAAAAsBAAAPAAAAAAAAAAAAAAAAAKQEAABkcnMvZG93bnJldi54bWxQSwUGAAAAAAQA&#10;BADzAAAAsQUAAAAA&#10;">
                <v:textbox>
                  <w:txbxContent>
                    <w:p w:rsidR="00D92745" w:rsidRDefault="00D92745" w:rsidP="005A29D2">
                      <w:r>
                        <w:t xml:space="preserve">4  </w:t>
                      </w:r>
                      <w:r>
                        <w:rPr>
                          <w:lang w:val="uk-UA"/>
                        </w:rPr>
                        <w:t>Кришки тримачі</w:t>
                      </w:r>
                      <w:r>
                        <w:t xml:space="preserve">  2</w:t>
                      </w:r>
                    </w:p>
                    <w:p w:rsidR="00D92745" w:rsidRDefault="00D92745" w:rsidP="005A29D2"/>
                  </w:txbxContent>
                </v:textbox>
                <w10:wrap type="square" anchorx="page"/>
              </v:shape>
            </w:pict>
          </mc:Fallback>
        </mc:AlternateContent>
      </w:r>
      <w:r w:rsidR="0066358D">
        <w:rPr>
          <w:iCs/>
          <w:noProof/>
          <w:szCs w:val="40"/>
          <w:u w:val="single"/>
        </w:rPr>
        <mc:AlternateContent>
          <mc:Choice Requires="wps">
            <w:drawing>
              <wp:anchor distT="0" distB="0" distL="114300" distR="114300" simplePos="0" relativeHeight="251705344" behindDoc="0" locked="0" layoutInCell="1" allowOverlap="1" wp14:anchorId="4BA1F9FA" wp14:editId="1FFFBF11">
                <wp:simplePos x="0" y="0"/>
                <wp:positionH relativeFrom="column">
                  <wp:posOffset>3336290</wp:posOffset>
                </wp:positionH>
                <wp:positionV relativeFrom="paragraph">
                  <wp:posOffset>350520</wp:posOffset>
                </wp:positionV>
                <wp:extent cx="389890" cy="15240"/>
                <wp:effectExtent l="0" t="76200" r="29210" b="80010"/>
                <wp:wrapNone/>
                <wp:docPr id="200" name="Прямая со стрелкой 200"/>
                <wp:cNvGraphicFramePr/>
                <a:graphic xmlns:a="http://schemas.openxmlformats.org/drawingml/2006/main">
                  <a:graphicData uri="http://schemas.microsoft.com/office/word/2010/wordprocessingShape">
                    <wps:wsp>
                      <wps:cNvCnPr/>
                      <wps:spPr>
                        <a:xfrm flipV="1">
                          <a:off x="0" y="0"/>
                          <a:ext cx="38989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A97A3" id="Прямая со стрелкой 200" o:spid="_x0000_s1026" type="#_x0000_t32" style="position:absolute;margin-left:262.7pt;margin-top:27.6pt;width:30.7pt;height:1.2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rzBQIAABsEAAAOAAAAZHJzL2Uyb0RvYy54bWysU8mOEzEQvSPxD5bvpDthUaaVzhwywAVB&#10;xHb3uO20JW+yiyy3gR+YT+AXuHBg0XxD9x9RdicNAoQE4lLyUu9Vvefy4nxvNNmKEJWzNZ1OSkqE&#10;5a5RdlPTVy8f3ZlTEoHZhmlnRU0PItLz5e1bi52vxMy1TjciECSxsdr5mrYAviqKyFthWJw4Lyxe&#10;ShcMA9yGTdEEtkN2o4tZWT4odi40PjguYsTTi+GSLjO/lILDMymjAKJrir1BjiHHyxSL5YJVm8B8&#10;q/ixDfYPXRimLBYdqS4YMPImqF+ojOLBRSdhwp0pnJSKi6wB1UzLn9S8aJkXWQuaE/1oU/x/tPzp&#10;dh2IamqKblJimcFH6t73V/1197X70F+T/m13g6F/1191H7sv3efupvtEUjZ6t/OxQoqVXYfjLvp1&#10;SEbsZTBEauVf41hka1As2WfnD6PzYg+E4+Hd+dn8DOtzvJren93L5MXAkth8iPBYOEPSoqYRAlOb&#10;FlbOWnxiF4YKbPskAvaBwBMggbVNEZjSD21D4OBRIgTF7EaLJALTU0qRxAzt5xUctBjgz4VEi7DN&#10;oUweTrHSgWwZjhXjXFiYjkyYnWBSaT0Cy+zAH4HH/AQVeXD/BjwicmVnYQQbZV34XXXYn1qWQ/7J&#10;gUF3suDSNYf8sNkanMDs1fG3pBH/cZ/h3//08hsAAAD//wMAUEsDBBQABgAIAAAAIQAGYiMT3wAA&#10;AAkBAAAPAAAAZHJzL2Rvd25yZXYueG1sTI/NTsMwEITvSLyDtUjcqNOIpCXEqfgRAi5ItNCzG2+T&#10;iHid2k4b3p7lBLdZ7ezsN+Vqsr04og+dIwXzWQICqXamo0bBx+bpagkiRE1G945QwTcGWFXnZ6Uu&#10;jDvROx7XsREcQqHQCtoYh0LKULdodZi5AYl3e+etjjz6RhqvTxxue5kmSS6t7og/tHrAhxbrr/Vo&#10;GWP/fJi/3uTb++3j+PaZbhaHl9ordXkx3d2CiDjFPzP84vMNVMy0cyOZIHoFWZpds5VFloJgQ7bM&#10;ucuOxSIHWZXyf4PqBwAA//8DAFBLAQItABQABgAIAAAAIQC2gziS/gAAAOEBAAATAAAAAAAAAAAA&#10;AAAAAAAAAABbQ29udGVudF9UeXBlc10ueG1sUEsBAi0AFAAGAAgAAAAhADj9If/WAAAAlAEAAAsA&#10;AAAAAAAAAAAAAAAALwEAAF9yZWxzLy5yZWxzUEsBAi0AFAAGAAgAAAAhAImk2vMFAgAAGwQAAA4A&#10;AAAAAAAAAAAAAAAALgIAAGRycy9lMm9Eb2MueG1sUEsBAi0AFAAGAAgAAAAhAAZiIxPfAAAACQEA&#10;AA8AAAAAAAAAAAAAAAAAXwQAAGRycy9kb3ducmV2LnhtbFBLBQYAAAAABAAEAPMAAABrBQAAAAA=&#10;" strokecolor="#4579b8 [3044]">
                <v:stroke endarrow="block"/>
              </v:shape>
            </w:pict>
          </mc:Fallback>
        </mc:AlternateContent>
      </w:r>
      <w:r w:rsidR="0066358D" w:rsidRPr="005521AB">
        <w:rPr>
          <w:iCs/>
          <w:noProof/>
          <w:szCs w:val="40"/>
          <w:u w:val="single"/>
        </w:rPr>
        <mc:AlternateContent>
          <mc:Choice Requires="wps">
            <w:drawing>
              <wp:anchor distT="45720" distB="45720" distL="114300" distR="114300" simplePos="0" relativeHeight="251694080" behindDoc="0" locked="0" layoutInCell="1" allowOverlap="1" wp14:anchorId="3151C173" wp14:editId="28771D30">
                <wp:simplePos x="0" y="0"/>
                <wp:positionH relativeFrom="page">
                  <wp:posOffset>4136390</wp:posOffset>
                </wp:positionH>
                <wp:positionV relativeFrom="paragraph">
                  <wp:posOffset>1104265</wp:posOffset>
                </wp:positionV>
                <wp:extent cx="1217930" cy="518160"/>
                <wp:effectExtent l="6985" t="0" r="27305" b="27305"/>
                <wp:wrapSquare wrapText="bothSides"/>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17930" cy="518160"/>
                        </a:xfrm>
                        <a:prstGeom prst="rect">
                          <a:avLst/>
                        </a:prstGeom>
                        <a:solidFill>
                          <a:srgbClr val="FFFFFF"/>
                        </a:solidFill>
                        <a:ln w="9525">
                          <a:solidFill>
                            <a:srgbClr val="000000"/>
                          </a:solidFill>
                          <a:miter lim="800000"/>
                          <a:headEnd/>
                          <a:tailEnd/>
                        </a:ln>
                      </wps:spPr>
                      <wps:txbx>
                        <w:txbxContent>
                          <w:p w:rsidR="00D92745" w:rsidRDefault="00D92745" w:rsidP="00E242DA">
                            <w:r>
                              <w:rPr>
                                <w:lang w:val="uk-UA"/>
                              </w:rPr>
                              <w:t>2</w:t>
                            </w:r>
                            <w:r>
                              <w:t xml:space="preserve">  </w:t>
                            </w:r>
                            <w:r>
                              <w:rPr>
                                <w:lang w:val="uk-UA"/>
                              </w:rPr>
                              <w:t>Вал з різьбою</w:t>
                            </w:r>
                            <w:r>
                              <w:t xml:space="preserve">  1</w:t>
                            </w:r>
                          </w:p>
                          <w:p w:rsidR="00D92745" w:rsidRDefault="00D92745" w:rsidP="00E24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1C173" id="_x0000_s1038" type="#_x0000_t202" style="position:absolute;left:0;text-align:left;margin-left:325.7pt;margin-top:86.95pt;width:95.9pt;height:40.8pt;rotation:90;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EcSQIAAGEEAAAOAAAAZHJzL2Uyb0RvYy54bWysVM2O0zAQviPxDpbvNE237bZR09XSpQhp&#10;+ZEWHsBxnMbC9gTbbbLcuPMKvAMHDtx4he4bMXZKtyzigsjB8mQmn7/5Pk8WF51WZCesk2Bymg6G&#10;lAjDoZRmk9N3b9dPZpQ4z0zJFBiR01vh6MXy8aNF22RiBDWoUliCIMZlbZPT2vsmSxLHa6GZG0Aj&#10;DCYrsJp5DO0mKS1rEV2rZDQcTpMWbNlY4MI5fHvVJ+ky4leV4P51VTnhicopcvNxtXEtwposFyzb&#10;WNbUkh9osH9goZk0eOgR6op5RrZW/gGlJbfgoPIDDjqBqpJcxB6wm3T4oJubmjUi9oLiuOYok/t/&#10;sPzV7o0lsszp9IwSwzR6tP+y/7r/tv+x/3736e4zGQWR2sZlWHvTYLXvnkKHZseGXXMN/L0jBlY1&#10;MxtxaS20tWAlkkzDl8nJpz2OCyBF+xJKPIxtPUSgrrKaWECHJuNheOJbVIjgWWjd7dEu0XnCA4FR&#10;ej4/wxTH3CSdpdPoZ8KygBXcaKzzzwVoEjY5tXgdIirbXTsfuN2XhHIHSpZrqVQM7KZYKUt2DK/O&#10;Oj6xnQdlypA2p/PJaNLL8VeI2NMvgr+dpKXHGVBS53TWdx5vZRDxmSnj3jOp+j1SVuagahCyl9R3&#10;RRddTI9uFVDeos5RUdQIZxQVqMF+pKTF+55T92HLrKBEvTDo1Twdj8OAxGA8OR9hYE8zxWmGGY5Q&#10;OfWU9NuVj0MVhDNwiZ5WMgoczO+ZHDjjPY66H2YuDMppHKvu/wzLnwAAAP//AwBQSwMEFAAGAAgA&#10;AAAhAJNPWhffAAAACwEAAA8AAABkcnMvZG93bnJldi54bWxMj8FOwzAQRO9I/IO1SNyoHaBuFOJU&#10;CIkD4tQCEtzc2MRR4nVku0369ywnOK7mafZNvV38yE42pj6ggmIlgFlsg+mxU/D+9nxTAktZo9Fj&#10;QKvgbBNsm8uLWlcmzLizp33uGJVgqrQCl/NUcZ5aZ71OqzBZpOw7RK8znbHjJuqZyv3Ib4WQ3Ose&#10;6YPTk31yth32R69guv9Yv0SU8utzMPOr08twxp1S11fL4wOwbJf8B8OvPqlDQ06HcEST2KhgI+Sa&#10;UAqKkjYQsSnLAthBwV0hJPCm5v83ND8AAAD//wMAUEsBAi0AFAAGAAgAAAAhALaDOJL+AAAA4QEA&#10;ABMAAAAAAAAAAAAAAAAAAAAAAFtDb250ZW50X1R5cGVzXS54bWxQSwECLQAUAAYACAAAACEAOP0h&#10;/9YAAACUAQAACwAAAAAAAAAAAAAAAAAvAQAAX3JlbHMvLnJlbHNQSwECLQAUAAYACAAAACEAmMTx&#10;HEkCAABhBAAADgAAAAAAAAAAAAAAAAAuAgAAZHJzL2Uyb0RvYy54bWxQSwECLQAUAAYACAAAACEA&#10;k09aF98AAAALAQAADwAAAAAAAAAAAAAAAACjBAAAZHJzL2Rvd25yZXYueG1sUEsFBgAAAAAEAAQA&#10;8wAAAK8FAAAAAA==&#10;">
                <v:textbox>
                  <w:txbxContent>
                    <w:p w:rsidR="00D92745" w:rsidRDefault="00D92745" w:rsidP="00E242DA">
                      <w:r>
                        <w:rPr>
                          <w:lang w:val="uk-UA"/>
                        </w:rPr>
                        <w:t>2</w:t>
                      </w:r>
                      <w:r>
                        <w:t xml:space="preserve">  </w:t>
                      </w:r>
                      <w:r>
                        <w:rPr>
                          <w:lang w:val="uk-UA"/>
                        </w:rPr>
                        <w:t>Вал з різьбою</w:t>
                      </w:r>
                      <w:r>
                        <w:t xml:space="preserve">  1</w:t>
                      </w:r>
                    </w:p>
                    <w:p w:rsidR="00D92745" w:rsidRDefault="00D92745" w:rsidP="00E242DA"/>
                  </w:txbxContent>
                </v:textbox>
                <w10:wrap type="square" anchorx="page"/>
              </v:shape>
            </w:pict>
          </mc:Fallback>
        </mc:AlternateContent>
      </w:r>
      <w:r w:rsidR="0066358D" w:rsidRPr="005521AB">
        <w:rPr>
          <w:iCs/>
          <w:noProof/>
          <w:szCs w:val="40"/>
          <w:u w:val="single"/>
        </w:rPr>
        <mc:AlternateContent>
          <mc:Choice Requires="wps">
            <w:drawing>
              <wp:anchor distT="45720" distB="45720" distL="114300" distR="114300" simplePos="0" relativeHeight="251692032" behindDoc="0" locked="0" layoutInCell="1" allowOverlap="1" wp14:anchorId="7CA78E0E" wp14:editId="4301A433">
                <wp:simplePos x="0" y="0"/>
                <wp:positionH relativeFrom="page">
                  <wp:align>center</wp:align>
                </wp:positionH>
                <wp:positionV relativeFrom="paragraph">
                  <wp:posOffset>53340</wp:posOffset>
                </wp:positionV>
                <wp:extent cx="1217930" cy="549275"/>
                <wp:effectExtent l="0" t="0" r="20320" b="22225"/>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549275"/>
                        </a:xfrm>
                        <a:prstGeom prst="rect">
                          <a:avLst/>
                        </a:prstGeom>
                        <a:solidFill>
                          <a:srgbClr val="FFFFFF"/>
                        </a:solidFill>
                        <a:ln w="9525">
                          <a:solidFill>
                            <a:srgbClr val="000000"/>
                          </a:solidFill>
                          <a:miter lim="800000"/>
                          <a:headEnd/>
                          <a:tailEnd/>
                        </a:ln>
                      </wps:spPr>
                      <wps:txbx>
                        <w:txbxContent>
                          <w:p w:rsidR="00D92745" w:rsidRDefault="00D92745" w:rsidP="00E242DA">
                            <w:r>
                              <w:t xml:space="preserve">4  </w:t>
                            </w:r>
                            <w:r>
                              <w:rPr>
                                <w:lang w:val="uk-UA"/>
                              </w:rPr>
                              <w:t>Кришки тримачі</w:t>
                            </w:r>
                            <w:r>
                              <w:t xml:space="preserve">  2</w:t>
                            </w:r>
                          </w:p>
                          <w:p w:rsidR="00D92745" w:rsidRDefault="00D92745" w:rsidP="00E24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78E0E" id="_x0000_s1039" type="#_x0000_t202" style="position:absolute;left:0;text-align:left;margin-left:0;margin-top:4.2pt;width:95.9pt;height:43.25pt;z-index:2516920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R6PwIAAFMEAAAOAAAAZHJzL2Uyb0RvYy54bWysVM1u2zAMvg/YOwi6L07cpG2MOEWXLsOA&#10;7gfo9gCyLMfCJNGTlNjZrfe9wt5hhx122yukbzRKTtPs7zJMB4E0qY/kR9Kzi04rshHWSTA5HQ2G&#10;lAjDoZRmldN3b5dPzilxnpmSKTAip1vh6MX88aNZ22QihRpUKSxBEOOytslp7X2TJYnjtdDMDaAR&#10;Bo0VWM08qnaVlJa1iK5Vkg6Hp0kLtmwscOEcfr3qjXQe8atKcP+6qpzwROUUc/PxtvEuwp3MZyxb&#10;WdbUku/TYP+QhWbSYNAD1BXzjKyt/A1KS27BQeUHHHQCVSW5iDVgNaPhL9Xc1KwRsRYkxzUHmtz/&#10;g+WvNm8skWVOT1NKDNPYo93n3Zfd19333be727tPJA0ktY3L0PemQW/fPYUOmx0Lds018PeOGFjU&#10;zKzEpbXQ1oKVmOQovEyOnvY4LoAU7UsoMRhbe4hAXWV1YBA5IYiOzdoeGiQ6T3gImY7Opido4mib&#10;jKfp2SSGYNn968Y6/1yAJkHIqcUBiOhsc+18yIZl9y4hmAMly6VUKip2VSyUJRuGw7KMZ4/+k5sy&#10;pM3pdJJOegL+CjGM508QWnqceiV1Ts8PTiwLtD0zZZxJz6TqZUxZmT2PgbqeRN8VXezb6CRECCQX&#10;UG6RWQv9lONWolCD/UhJixOeU/dhzaygRL0w2J3paDwOKxGV8eQsRcUeW4pjCzMcoXLqKenFhY9r&#10;FIgzcIldrGQk+CGTfc44uZH3/ZaF1TjWo9fDv2D+AwAA//8DAFBLAwQUAAYACAAAACEAsW/wHNsA&#10;AAAFAQAADwAAAGRycy9kb3ducmV2LnhtbEyPwU7DMBBE70j8g7VIXBB1ClVpQpwKIYHgBqUqVzfe&#10;JhH2OtjbNPw9zgmOq1m9eVOuR2fFgCF2nhTMZxkIpNqbjhoF24+n6xWIyJqMtp5QwQ9GWFfnZ6Uu&#10;jD/ROw4bbkSCUCy0gpa5L6SMdYtOx5nvkVJ28MFpTmdopAn6lODOypssW0qnO0oNre7xscX6a3N0&#10;ClaLl+Ezvt6+7erlweZ8dTc8fwelLi/Gh3sQjCP/PcOkn9ShSk57fyQThVWQhvBEAjGF+Tzt2CvI&#10;FznIqpT/7atfAAAA//8DAFBLAQItABQABgAIAAAAIQC2gziS/gAAAOEBAAATAAAAAAAAAAAAAAAA&#10;AAAAAABbQ29udGVudF9UeXBlc10ueG1sUEsBAi0AFAAGAAgAAAAhADj9If/WAAAAlAEAAAsAAAAA&#10;AAAAAAAAAAAALwEAAF9yZWxzLy5yZWxzUEsBAi0AFAAGAAgAAAAhACKCVHo/AgAAUwQAAA4AAAAA&#10;AAAAAAAAAAAALgIAAGRycy9lMm9Eb2MueG1sUEsBAi0AFAAGAAgAAAAhALFv8BzbAAAABQEAAA8A&#10;AAAAAAAAAAAAAAAAmQQAAGRycy9kb3ducmV2LnhtbFBLBQYAAAAABAAEAPMAAAChBQAAAAA=&#10;">
                <v:textbox>
                  <w:txbxContent>
                    <w:p w:rsidR="00D92745" w:rsidRDefault="00D92745" w:rsidP="00E242DA">
                      <w:r>
                        <w:t xml:space="preserve">4  </w:t>
                      </w:r>
                      <w:r>
                        <w:rPr>
                          <w:lang w:val="uk-UA"/>
                        </w:rPr>
                        <w:t>Кришки тримачі</w:t>
                      </w:r>
                      <w:r>
                        <w:t xml:space="preserve">  2</w:t>
                      </w:r>
                    </w:p>
                    <w:p w:rsidR="00D92745" w:rsidRDefault="00D92745" w:rsidP="00E242DA"/>
                  </w:txbxContent>
                </v:textbox>
                <w10:wrap type="square" anchorx="page"/>
              </v:shape>
            </w:pict>
          </mc:Fallback>
        </mc:AlternateContent>
      </w:r>
      <w:r w:rsidR="00E242DA">
        <w:rPr>
          <w:iCs/>
          <w:noProof/>
          <w:szCs w:val="40"/>
          <w:u w:val="single"/>
        </w:rPr>
        <mc:AlternateContent>
          <mc:Choice Requires="wps">
            <w:drawing>
              <wp:anchor distT="0" distB="0" distL="114300" distR="114300" simplePos="0" relativeHeight="251683840" behindDoc="0" locked="0" layoutInCell="1" allowOverlap="1" wp14:anchorId="31050EC5" wp14:editId="2A147808">
                <wp:simplePos x="0" y="0"/>
                <wp:positionH relativeFrom="column">
                  <wp:posOffset>1356360</wp:posOffset>
                </wp:positionH>
                <wp:positionV relativeFrom="paragraph">
                  <wp:posOffset>312420</wp:posOffset>
                </wp:positionV>
                <wp:extent cx="320040" cy="15240"/>
                <wp:effectExtent l="0" t="57150" r="41910" b="80010"/>
                <wp:wrapNone/>
                <wp:docPr id="44" name="Прямая со стрелкой 44"/>
                <wp:cNvGraphicFramePr/>
                <a:graphic xmlns:a="http://schemas.openxmlformats.org/drawingml/2006/main">
                  <a:graphicData uri="http://schemas.microsoft.com/office/word/2010/wordprocessingShape">
                    <wps:wsp>
                      <wps:cNvCnPr/>
                      <wps:spPr>
                        <a:xfrm flipV="1">
                          <a:off x="0" y="0"/>
                          <a:ext cx="32004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01FE78" id="Прямая со стрелкой 44" o:spid="_x0000_s1026" type="#_x0000_t32" style="position:absolute;margin-left:106.8pt;margin-top:24.6pt;width:25.2pt;height:1.2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WOAwIAABkEAAAOAAAAZHJzL2Uyb0RvYy54bWysU0uOEzEQ3SNxB8t70kkICEXpzCIDbBBE&#10;fGbvcdtpS/7JLtLJbuACcwSuwIYFH80Zum80ZXenQYCQQGxKdrveq3qvqldnB6PJXoSonC3pbDKl&#10;RFjuKmV3JX3z+sm9R5REYLZi2llR0qOI9Gx9986q8Usxd7XTlQgESWxcNr6kNYBfFkXktTAsTpwX&#10;Fh+lC4YBXsOuqAJrkN3oYj6dPiwaFyofHBcx4tfz/pGuM7+UgsMLKaMAokuKvUGOIcfLFIv1ii13&#10;gfla8aEN9g9dGKYsFh2pzhkw8jaoX6iM4sFFJ2HCnSmclIqLrAHVzKY/qXlVMy+yFjQn+tGm+P9o&#10;+fP9NhBVlXSxoMQygzNqP3RX3XX7rf3YXZPuXXuDoXvfXbWf2q/tl/am/UwwGZ1rfFwiwcZuw3CL&#10;fhuSDQcZDJFa+QtcimwMSiWH7Ptx9F0cgHD8eB8nucDpcHyaPZjjEemKniWx+RDhqXCGpENJIwSm&#10;djVsnLU4YBf6Cmz/LEIPPAESWNsUgSn92FYEjh4VQlDM7rQY6qSUIonp288nOGrRw18KiQZhm32Z&#10;vJpiowPZM1wqxrmwMBuZMDvBpNJ6BE6zA38EDvkJKvLa/g14ROTKzsIINsq68LvqcDi1LPv8kwO9&#10;7mTBpauOebDZGty/PJPhX0kL/uM9w7//0etbAAAA//8DAFBLAwQUAAYACAAAACEAYn6JjeAAAAAJ&#10;AQAADwAAAGRycy9kb3ducmV2LnhtbEyPy07DMBBF90j8gzVI7KgTUwwNcSoeQsAGiRa6dmM3iYjH&#10;qe204e8ZVrAczZk755bLyfXsYEPsPCrIZxkwi7U3HTYKPtZPFzfAYtJodO/RKvi2EZbV6UmpC+OP&#10;+G4Pq9QwCsFYaAVtSkPBeaxb63Sc+cEi7XY+OJ1oDA03QR8p3PVcZJnkTndIH1o92IfW1l+r0ZHG&#10;7nmfvy7k5n7zOL59ivX1/qUOSp2fTXe3wJKd0h8Mv/p0AxU5bf2IJrJegcgvJaEK5gsBjAAh51Ru&#10;q+Aql8Crkv9vUP0AAAD//wMAUEsBAi0AFAAGAAgAAAAhALaDOJL+AAAA4QEAABMAAAAAAAAAAAAA&#10;AAAAAAAAAFtDb250ZW50X1R5cGVzXS54bWxQSwECLQAUAAYACAAAACEAOP0h/9YAAACUAQAACwAA&#10;AAAAAAAAAAAAAAAvAQAAX3JlbHMvLnJlbHNQSwECLQAUAAYACAAAACEA0VyFjgMCAAAZBAAADgAA&#10;AAAAAAAAAAAAAAAuAgAAZHJzL2Uyb0RvYy54bWxQSwECLQAUAAYACAAAACEAYn6JjeAAAAAJAQAA&#10;DwAAAAAAAAAAAAAAAABdBAAAZHJzL2Rvd25yZXYueG1sUEsFBgAAAAAEAAQA8wAAAGoFAAAAAA==&#10;" strokecolor="#4579b8 [3044]">
                <v:stroke endarrow="block"/>
              </v:shape>
            </w:pict>
          </mc:Fallback>
        </mc:AlternateContent>
      </w:r>
      <w:r w:rsidR="00E242DA" w:rsidRPr="005521AB">
        <w:rPr>
          <w:iCs/>
          <w:noProof/>
          <w:szCs w:val="40"/>
          <w:u w:val="single"/>
        </w:rPr>
        <mc:AlternateContent>
          <mc:Choice Requires="wps">
            <w:drawing>
              <wp:anchor distT="45720" distB="45720" distL="114300" distR="114300" simplePos="0" relativeHeight="251670528" behindDoc="0" locked="0" layoutInCell="1" allowOverlap="1" wp14:anchorId="6E4D83ED" wp14:editId="2ECAFDB4">
                <wp:simplePos x="0" y="0"/>
                <wp:positionH relativeFrom="margin">
                  <wp:posOffset>129540</wp:posOffset>
                </wp:positionH>
                <wp:positionV relativeFrom="paragraph">
                  <wp:posOffset>6985</wp:posOffset>
                </wp:positionV>
                <wp:extent cx="1217930" cy="549275"/>
                <wp:effectExtent l="0" t="0" r="20320" b="22225"/>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549275"/>
                        </a:xfrm>
                        <a:prstGeom prst="rect">
                          <a:avLst/>
                        </a:prstGeom>
                        <a:solidFill>
                          <a:srgbClr val="FFFFFF"/>
                        </a:solidFill>
                        <a:ln w="9525">
                          <a:solidFill>
                            <a:srgbClr val="000000"/>
                          </a:solidFill>
                          <a:miter lim="800000"/>
                          <a:headEnd/>
                          <a:tailEnd/>
                        </a:ln>
                      </wps:spPr>
                      <wps:txbx>
                        <w:txbxContent>
                          <w:p w:rsidR="00D92745" w:rsidRPr="0066358D" w:rsidRDefault="00D92745" w:rsidP="005521AB">
                            <w:pPr>
                              <w:rPr>
                                <w:lang w:val="uk-UA"/>
                              </w:rPr>
                            </w:pPr>
                            <w:r>
                              <w:t xml:space="preserve">4  </w:t>
                            </w:r>
                            <w:r>
                              <w:rPr>
                                <w:lang w:val="uk-UA"/>
                              </w:rPr>
                              <w:t>Кришки тримачі</w:t>
                            </w:r>
                            <w:r>
                              <w:t xml:space="preserve">  </w:t>
                            </w:r>
                            <w:r>
                              <w:rPr>
                                <w:lang w:val="uk-UA"/>
                              </w:rPr>
                              <w:t>2</w:t>
                            </w:r>
                          </w:p>
                          <w:p w:rsidR="00D92745" w:rsidRDefault="00D92745" w:rsidP="00552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D83ED" id="_x0000_s1040" type="#_x0000_t202" style="position:absolute;left:0;text-align:left;margin-left:10.2pt;margin-top:.55pt;width:95.9pt;height:43.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gPwIAAFMEAAAOAAAAZHJzL2Uyb0RvYy54bWysVM2O0zAQviPxDpbvNE02pduo6WrpUoS0&#10;/EgLD+A4TmPheILtNik37rwC78CBAzdeoftGjJ1ut/xdED5YM5nxNzPfzGR+0TeKbIWxEnRO49GY&#10;EqE5lFKvc/r2zerROSXWMV0yBVrkdCcsvVg8fDDv2kwkUIMqhSEIom3WtTmtnWuzKLK8Fg2zI2iF&#10;RmMFpmEOVbOOSsM6RG9UlIzHj6MOTNka4MJa/Ho1GOki4FeV4O5VVVnhiMop5ubCbcJd+DtazFm2&#10;NqytJT+kwf4hi4ZJjUGPUFfMMbIx8jeoRnIDFio34tBEUFWSi1ADVhOPf6nmpmatCLUgObY90mT/&#10;Hyx/uX1tiCxzepZSolmDPdp/3n/Zf91/33+7/Xj7iSSepK61GfretOjt+ifQY7NDwba9Bv7OEg3L&#10;mum1uDQGulqwEpOM/cvo5OmAYz1I0b2AEoOxjYMA1Fem8QwiJwTRsVm7Y4NE7wj3IZN4OjtDE0fb&#10;JJ0l00kIwbK7162x7pmAhnghpwYHIKCz7bV1PhuW3bn4YBaULFdSqaCYdbFUhmwZDssqnAP6T25K&#10;ky6ns0kyGQj4K8Q4nD9BNNLh1CvZ5PT86MQyT9tTXYaZdEyqQcaUlT7w6KkbSHR90Ye+xamP4Eku&#10;oNwhswaGKcetRKEG84GSDic8p/b9hhlBiXqusTuzOE39SgQlnUwTVMyppTi1MM0RKqeOkkFcurBG&#10;njgNl9jFSgaC7zM55IyTG3g/bJlfjVM9eN3/CxY/AAAA//8DAFBLAwQUAAYACAAAACEArW0jyNwA&#10;AAAHAQAADwAAAGRycy9kb3ducmV2LnhtbEyOwU7DMBBE70j8g7VIXBB1Yqq0hDgVQgLBDQqCqxtv&#10;k4h4HWw3DX/PcoLjzozevmozu0FMGGLvSUO+yEAgNd721Gp4e72/XIOIyZA1gyfU8I0RNvXpSWVK&#10;64/0gtM2tYIhFEujoUtpLKWMTYfOxIUfkbjb++BM4jO00gZzZLgbpMqyQjrTE3/ozIh3HTaf24PT&#10;sF4+Th/x6er5vSn2w3W6WE0PX0Hr87P59gZEwjn9jeFXn9WhZqedP5CNYtCgsiUvOc9BcK1ypUDs&#10;mL0qQNaV/O9f/wAAAP//AwBQSwECLQAUAAYACAAAACEAtoM4kv4AAADhAQAAEwAAAAAAAAAAAAAA&#10;AAAAAAAAW0NvbnRlbnRfVHlwZXNdLnhtbFBLAQItABQABgAIAAAAIQA4/SH/1gAAAJQBAAALAAAA&#10;AAAAAAAAAAAAAC8BAABfcmVscy8ucmVsc1BLAQItABQABgAIAAAAIQCB9X+gPwIAAFMEAAAOAAAA&#10;AAAAAAAAAAAAAC4CAABkcnMvZTJvRG9jLnhtbFBLAQItABQABgAIAAAAIQCtbSPI3AAAAAcBAAAP&#10;AAAAAAAAAAAAAAAAAJkEAABkcnMvZG93bnJldi54bWxQSwUGAAAAAAQABADzAAAAogUAAAAA&#10;">
                <v:textbox>
                  <w:txbxContent>
                    <w:p w:rsidR="00D92745" w:rsidRPr="0066358D" w:rsidRDefault="00D92745" w:rsidP="005521AB">
                      <w:pPr>
                        <w:rPr>
                          <w:lang w:val="uk-UA"/>
                        </w:rPr>
                      </w:pPr>
                      <w:r>
                        <w:t xml:space="preserve">4  </w:t>
                      </w:r>
                      <w:r>
                        <w:rPr>
                          <w:lang w:val="uk-UA"/>
                        </w:rPr>
                        <w:t>Кришки тримачі</w:t>
                      </w:r>
                      <w:r>
                        <w:t xml:space="preserve">  </w:t>
                      </w:r>
                      <w:r>
                        <w:rPr>
                          <w:lang w:val="uk-UA"/>
                        </w:rPr>
                        <w:t>2</w:t>
                      </w:r>
                    </w:p>
                    <w:p w:rsidR="00D92745" w:rsidRDefault="00D92745" w:rsidP="005521AB"/>
                  </w:txbxContent>
                </v:textbox>
                <w10:wrap type="square" anchorx="margin"/>
              </v:shape>
            </w:pict>
          </mc:Fallback>
        </mc:AlternateContent>
      </w:r>
      <w:r w:rsidR="00E242DA" w:rsidRPr="005521AB">
        <w:rPr>
          <w:iCs/>
          <w:noProof/>
          <w:szCs w:val="40"/>
          <w:u w:val="single"/>
        </w:rPr>
        <mc:AlternateContent>
          <mc:Choice Requires="wps">
            <w:drawing>
              <wp:anchor distT="45720" distB="45720" distL="114300" distR="114300" simplePos="0" relativeHeight="251680768" behindDoc="0" locked="0" layoutInCell="1" allowOverlap="1" wp14:anchorId="3C73BDBB" wp14:editId="3F427285">
                <wp:simplePos x="0" y="0"/>
                <wp:positionH relativeFrom="margin">
                  <wp:posOffset>1059180</wp:posOffset>
                </wp:positionH>
                <wp:positionV relativeFrom="paragraph">
                  <wp:posOffset>1109345</wp:posOffset>
                </wp:positionV>
                <wp:extent cx="1217930" cy="518160"/>
                <wp:effectExtent l="6985" t="0" r="27305" b="27305"/>
                <wp:wrapSquare wrapText="bothSides"/>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17930" cy="518160"/>
                        </a:xfrm>
                        <a:prstGeom prst="rect">
                          <a:avLst/>
                        </a:prstGeom>
                        <a:solidFill>
                          <a:srgbClr val="FFFFFF"/>
                        </a:solidFill>
                        <a:ln w="9525">
                          <a:solidFill>
                            <a:srgbClr val="000000"/>
                          </a:solidFill>
                          <a:miter lim="800000"/>
                          <a:headEnd/>
                          <a:tailEnd/>
                        </a:ln>
                      </wps:spPr>
                      <wps:txbx>
                        <w:txbxContent>
                          <w:p w:rsidR="00D92745" w:rsidRDefault="00D92745" w:rsidP="005521AB">
                            <w:r>
                              <w:rPr>
                                <w:lang w:val="uk-UA"/>
                              </w:rPr>
                              <w:t>2</w:t>
                            </w:r>
                            <w:r>
                              <w:t xml:space="preserve">  </w:t>
                            </w:r>
                            <w:r>
                              <w:rPr>
                                <w:lang w:val="uk-UA"/>
                              </w:rPr>
                              <w:t>Вал з різьбою</w:t>
                            </w:r>
                            <w:r>
                              <w:t xml:space="preserve">  1</w:t>
                            </w:r>
                          </w:p>
                          <w:p w:rsidR="00D92745" w:rsidRDefault="00D92745" w:rsidP="00552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3BDBB" id="_x0000_s1041" type="#_x0000_t202" style="position:absolute;left:0;text-align:left;margin-left:83.4pt;margin-top:87.35pt;width:95.9pt;height:40.8pt;rotation:90;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9aASgIAAGEEAAAOAAAAZHJzL2Uyb0RvYy54bWysVEtu2zAQ3RfoHQjua1mKldiC5SB16qJA&#10;+gHSHoCiKIsoxVFJ2lK6y75X6B266KK7XsG5UYeU47gpuimqBcHRjB7fvMfR/LxvFNkKYyXonMaj&#10;MSVCcyilXuf0w/vVsykl1jFdMgVa5PRGWHq+ePpk3rWZSKAGVQpDEETbrGtzWjvXZlFkeS0aZkfQ&#10;Co3JCkzDHIZmHZWGdYjeqCgZj0+jDkzZGuDCWnx7OSTpIuBXleDubVVZ4YjKKXJzYTVhLfwaLeYs&#10;WxvW1pLvabB/YNEwqfHQA9Qlc4xsjPwDqpHcgIXKjTg0EVSV5CL0gN3E40fdXNesFaEXFMe2B5ns&#10;/4Plb7bvDJFlTk9mlGjWoEe7r7tvu++7n7sfd7d3X0jiRepam2HtdYvVrn8OPZodGrbtFfCPlmhY&#10;1kyvxYUx0NWClUgy9l9GR58OONaDFN1rKPEwtnEQgPrKNMQAOpROxv4Jb1EhgmehdTcHu0TvCPcE&#10;kvhsdoIpjrk0nsanwc+IZR7Lu9Ea614KaIjf5NTgdQiobHtlnef2UOLLLShZrqRSITDrYqkM2TK8&#10;OqvwhHYelSlNupzO0iQd5PgrROjpnuBvJzXS4Qwo2eR0OnQebqUX8YUuw94xqYY9UlZ6r6oXcpDU&#10;9UUfXIzTe7cKKG9Q56AoaoQzigrUYD5T0uF9z6n9tGFGUKJeafRqFk8mfkBCMEnPEgzMcaY4zjDN&#10;ESqnjpJhu3RhqLxwGi7Q00oGgb35A5M9Z7zHQff9zPlBOY5D1cOfYfELAAD//wMAUEsDBBQABgAI&#10;AAAAIQDOdaDg4AAAAAsBAAAPAAAAZHJzL2Rvd25yZXYueG1sTI/BTsMwDIbvSLxDZCRuW5puq1hp&#10;OiEkDojTBkhwy5rQVG2cKsnW7u0xp3Gz9X/6/bnazW5gZxNi51GCWGbADDZed9hK+Hh/WTwAi0mh&#10;VoNHI+FiIuzq25tKldpPuDfnQ2oZlWAslQSb0lhyHhtrnIpLPxqk7McHpxKtoeU6qInK3cDzLCu4&#10;Ux3SBatG82xN0x9OTsK4/ty8BiyK769eT29Wzf0F91Le381Pj8CSmdMVhj99UoeanI7+hDqyQUKe&#10;iy2hFIhtAYyIVbbaADvSIMQaeF3x/z/UvwAAAP//AwBQSwECLQAUAAYACAAAACEAtoM4kv4AAADh&#10;AQAAEwAAAAAAAAAAAAAAAAAAAAAAW0NvbnRlbnRfVHlwZXNdLnhtbFBLAQItABQABgAIAAAAIQA4&#10;/SH/1gAAAJQBAAALAAAAAAAAAAAAAAAAAC8BAABfcmVscy8ucmVsc1BLAQItABQABgAIAAAAIQAC&#10;09aASgIAAGEEAAAOAAAAAAAAAAAAAAAAAC4CAABkcnMvZTJvRG9jLnhtbFBLAQItABQABgAIAAAA&#10;IQDOdaDg4AAAAAsBAAAPAAAAAAAAAAAAAAAAAKQEAABkcnMvZG93bnJldi54bWxQSwUGAAAAAAQA&#10;BADzAAAAsQUAAAAA&#10;">
                <v:textbox>
                  <w:txbxContent>
                    <w:p w:rsidR="00D92745" w:rsidRDefault="00D92745" w:rsidP="005521AB">
                      <w:r>
                        <w:rPr>
                          <w:lang w:val="uk-UA"/>
                        </w:rPr>
                        <w:t>2</w:t>
                      </w:r>
                      <w:r>
                        <w:t xml:space="preserve">  </w:t>
                      </w:r>
                      <w:r>
                        <w:rPr>
                          <w:lang w:val="uk-UA"/>
                        </w:rPr>
                        <w:t>Вал з різьбою</w:t>
                      </w:r>
                      <w:r>
                        <w:t xml:space="preserve">  1</w:t>
                      </w:r>
                    </w:p>
                    <w:p w:rsidR="00D92745" w:rsidRDefault="00D92745" w:rsidP="005521AB"/>
                  </w:txbxContent>
                </v:textbox>
                <w10:wrap type="square" anchorx="margin"/>
              </v:shape>
            </w:pict>
          </mc:Fallback>
        </mc:AlternateContent>
      </w:r>
    </w:p>
    <w:p w:rsidR="00DD0B62" w:rsidRDefault="00DD0B62" w:rsidP="007E0E7C">
      <w:pPr>
        <w:pStyle w:val="1"/>
        <w:numPr>
          <w:ilvl w:val="0"/>
          <w:numId w:val="0"/>
        </w:numPr>
        <w:rPr>
          <w:sz w:val="32"/>
          <w:lang w:val="uk-UA"/>
        </w:rPr>
      </w:pPr>
      <w:bookmarkStart w:id="18" w:name="_Toc11464925"/>
    </w:p>
    <w:p w:rsidR="00DD0B62" w:rsidRDefault="00DD0B62" w:rsidP="007E0E7C">
      <w:pPr>
        <w:pStyle w:val="1"/>
        <w:numPr>
          <w:ilvl w:val="0"/>
          <w:numId w:val="0"/>
        </w:numPr>
        <w:rPr>
          <w:sz w:val="32"/>
          <w:lang w:val="uk-UA"/>
        </w:rPr>
      </w:pPr>
    </w:p>
    <w:p w:rsidR="00DD0B62" w:rsidRDefault="00DD0B62" w:rsidP="007E0E7C">
      <w:pPr>
        <w:pStyle w:val="1"/>
        <w:numPr>
          <w:ilvl w:val="0"/>
          <w:numId w:val="0"/>
        </w:numPr>
        <w:rPr>
          <w:sz w:val="32"/>
          <w:lang w:val="uk-UA"/>
        </w:rPr>
      </w:pPr>
    </w:p>
    <w:p w:rsidR="00DD0B62" w:rsidRDefault="00DD0B62" w:rsidP="007E0E7C">
      <w:pPr>
        <w:pStyle w:val="1"/>
        <w:numPr>
          <w:ilvl w:val="0"/>
          <w:numId w:val="0"/>
        </w:numPr>
        <w:rPr>
          <w:sz w:val="32"/>
          <w:lang w:val="uk-UA"/>
        </w:rPr>
      </w:pPr>
    </w:p>
    <w:p w:rsidR="00DD0B62" w:rsidRDefault="00DD0B62" w:rsidP="007E0E7C">
      <w:pPr>
        <w:pStyle w:val="1"/>
        <w:numPr>
          <w:ilvl w:val="0"/>
          <w:numId w:val="0"/>
        </w:numPr>
        <w:rPr>
          <w:sz w:val="32"/>
          <w:lang w:val="uk-UA"/>
        </w:rPr>
      </w:pPr>
    </w:p>
    <w:p w:rsidR="00DD0B62" w:rsidRPr="00DD0B62" w:rsidRDefault="00DD0B62" w:rsidP="00DD0B62">
      <w:pPr>
        <w:rPr>
          <w:lang w:val="uk-UA"/>
        </w:rPr>
      </w:pPr>
    </w:p>
    <w:p w:rsidR="005521AB" w:rsidRPr="00DD0B62" w:rsidRDefault="00DD0B62" w:rsidP="00DD0B62">
      <w:pPr>
        <w:pStyle w:val="2"/>
        <w:numPr>
          <w:ilvl w:val="0"/>
          <w:numId w:val="0"/>
        </w:numPr>
        <w:ind w:left="710"/>
        <w:rPr>
          <w:lang w:val="uk-UA"/>
        </w:rPr>
      </w:pPr>
      <w:bookmarkStart w:id="19" w:name="_Toc11485820"/>
      <w:r>
        <w:rPr>
          <w:lang w:val="uk-UA"/>
        </w:rPr>
        <w:lastRenderedPageBreak/>
        <w:t xml:space="preserve">2.4. </w:t>
      </w:r>
      <w:r w:rsidR="00F62084">
        <w:rPr>
          <w:lang w:val="uk-UA"/>
        </w:rPr>
        <w:t>Аналіз в</w:t>
      </w:r>
      <w:r w:rsidR="001F7C62" w:rsidRPr="00DD0B62">
        <w:rPr>
          <w:lang w:val="uk-UA"/>
        </w:rPr>
        <w:t>заємозамінн</w:t>
      </w:r>
      <w:bookmarkEnd w:id="18"/>
      <w:r w:rsidR="00F62084">
        <w:rPr>
          <w:lang w:val="uk-UA"/>
        </w:rPr>
        <w:t>ості</w:t>
      </w:r>
      <w:bookmarkEnd w:id="19"/>
    </w:p>
    <w:p w:rsidR="001F7C62" w:rsidRPr="001F7C62" w:rsidRDefault="001F7C62" w:rsidP="001F7C62">
      <w:pPr>
        <w:jc w:val="both"/>
        <w:rPr>
          <w:i w:val="0"/>
          <w:lang w:val="uk-UA"/>
        </w:rPr>
      </w:pPr>
      <w:r w:rsidRPr="001F7C62">
        <w:rPr>
          <w:i w:val="0"/>
          <w:lang w:val="uk-UA"/>
        </w:rPr>
        <w:t>Взаємозамінність - це властивість однакових деталей або вузлів агрегатів машин і т. Д, Яке дозволяє встановлювати деталі (вузли, агрегати) в процесі або у роботі для їх заміни без попередньої підгонки, зберігаючи при цьому всі вимоги, запропоновані для експлуатації.  сайт, підрозділ і структура в цілому.  Ці властивості продуктів виникають в результаті реалізації науково-технічних заходів в поєднанні з поняттям «принцип взаємозамінності».</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Найбільш широко використовуваною є повна взаємозамінність, яка забезпечує можливість неперфорованої збірки (або заміни під час ремонту) будь-яких незалежно виготовлених деталей із заданою точністю в складальних одиницях, а останні - у виробах з урахуванням вимог (збірка або одиниця вироби) з технічних вимог по всіх параметрах  якості.  Виконання вимог до точності деталей і складальних одиниць виробів є найважливішою відправною точкою для забезпечення взаємозамінності.  Крім того, повинні дотримуватися інші умови для забезпечення взаємозамінності: встановлювати оптимальні номінальні значення параметрів деталей і складальних одиниць, дотримуватися вимог до матеріалів для деталей, технології їх виготовлення і контролю і т. Д Взаємозамінні частини можуть бути частинами, складальними одиницями і продуктами в цілому  .  В першу чергу, такими повинні бути деталі і складальні одиниці, які залежать від надійності та інших показників ефективності продукції.  Ця вимога, звичайно, поширюється на запасні частини.</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З повною заміною:</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процес складання спрощений - він</w:t>
      </w:r>
      <w:r w:rsidR="00E85EF6">
        <w:rPr>
          <w:i w:val="0"/>
          <w:lang w:val="uk-UA"/>
        </w:rPr>
        <w:t xml:space="preserve"> зводиться до простого з'єднання</w:t>
      </w:r>
      <w:r w:rsidRPr="001F7C62">
        <w:rPr>
          <w:i w:val="0"/>
          <w:lang w:val="uk-UA"/>
        </w:rPr>
        <w:t xml:space="preserve"> деталей  працівниками в основному низької кваліфікації;</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можна точно нормалізувати процес складання в часі, встановити необхідний темп роботи і застосувати потоковий метод;</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створюються умови для автоматизації виробничих процесів і складання виробів, а також для широкої спеціалізації і співпраці заводів (в яких завод-постачальник виробляє уніфіковану продукцію, складальні одиниці і деталі з обмеженого асортименту товарів і поставляє їх на завод, який перевершує основні продукти);</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Ремонт виробів спрощується, оскільки будь-який зношений або зламаний або складальний вузол може бути замінений новим (запасним).</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Іноді, щоб задовольнити експлуатаційні вимоги, необхідно виготовляти деталі і складальні одиниці з невеликими економічно неприйнятними або технологічно важкими для реалізації допусками.  У цих випадках проводиться груповий підбір деталей (вибіркова збірка), компенсаторів, регулювання положення деяких деталей машин і приладів, пріонів і інших додаткових </w:t>
      </w:r>
      <w:r w:rsidRPr="001F7C62">
        <w:rPr>
          <w:i w:val="0"/>
          <w:lang w:val="uk-UA"/>
        </w:rPr>
        <w:lastRenderedPageBreak/>
        <w:t>технічних заходів з обов'язковим дотриманням вимог до якості складальних одиниць і Продукти використовуються для отримання необхідної точності.  Така взаємозамінність називається неповною (обмеженою).  Це можна здійснити не зовсім, а тільки по відомчим геометричним або іншим параметрам.</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Зовнішня взаємозамінність - це взаємозамінність придбаних і сумісних продуктів (змонтованих в інших більш складних продуктах) і складальних одиниць з точки зору показників ефективності, а також розміру і форми сполучних поверхонь.  Наприклад, в електродвигунах зовнішня взаємозамінність забезпечується частотою обертання валу і потужності, а також розмірами сполучних поверхонь;  в підшипниках кочення - по зовнішньому діаметру зовнішнього кільця і ​​внутрішньому діаметру внутрішнього кільця, а також по точності обертання.</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Внутрішня взаємозамінність - застосовується до деталей, складальних одиниць і механізмів, включеним в продукт.  Наприклад, в підшипниках кочення внутрішня група взаємозамінності має тіла ко</w:t>
      </w:r>
      <w:r w:rsidR="00D92745">
        <w:rPr>
          <w:i w:val="0"/>
          <w:lang w:val="uk-UA"/>
        </w:rPr>
        <w:t>чення і кольця</w:t>
      </w:r>
      <w:r w:rsidRPr="001F7C62">
        <w:rPr>
          <w:i w:val="0"/>
          <w:lang w:val="uk-UA"/>
        </w:rPr>
        <w:t>.</w:t>
      </w:r>
      <w:r w:rsidR="00D92745">
        <w:rPr>
          <w:i w:val="0"/>
          <w:lang w:val="uk-UA"/>
        </w:rPr>
        <w:t xml:space="preserve"> Рівен</w:t>
      </w:r>
      <w:r w:rsidRPr="001F7C62">
        <w:rPr>
          <w:i w:val="0"/>
          <w:lang w:val="uk-UA"/>
        </w:rPr>
        <w:t>ь взаємозамінності виробництва можна охарактеризувати коефіцієнтом взаємозамінності Кв, рівним складності виготовлення змінних деталей і складальних одиниць цілому виготовлення виробу.  Значення цього коефіцієнта може бути різним, але ступінь його наближення до одиниці є об'єктивним показником технічного рівня виробництва.Сумісність - це властивість об'єктів займати своє місце в складному готовому виробі і виконувати необхідні функції за допомогою спільн</w:t>
      </w:r>
      <w:r w:rsidR="00D92745">
        <w:rPr>
          <w:i w:val="0"/>
          <w:lang w:val="uk-UA"/>
        </w:rPr>
        <w:t>ої чи послідовної експлуатації</w:t>
      </w:r>
      <w:r w:rsidRPr="001F7C62">
        <w:rPr>
          <w:i w:val="0"/>
          <w:lang w:val="uk-UA"/>
        </w:rPr>
        <w:t xml:space="preserve"> цих</w:t>
      </w:r>
      <w:r w:rsidR="00D92745">
        <w:rPr>
          <w:i w:val="0"/>
          <w:lang w:val="uk-UA"/>
        </w:rPr>
        <w:t xml:space="preserve"> об'єктів і складного виробу</w:t>
      </w:r>
      <w:r w:rsidRPr="001F7C62">
        <w:rPr>
          <w:i w:val="0"/>
          <w:lang w:val="uk-UA"/>
        </w:rPr>
        <w:t xml:space="preserve"> в даних умовах експлуатації.</w:t>
      </w:r>
    </w:p>
    <w:p w:rsidR="001F7C62" w:rsidRPr="001F7C62" w:rsidRDefault="001F7C62" w:rsidP="001F7C62">
      <w:pPr>
        <w:jc w:val="both"/>
        <w:rPr>
          <w:i w:val="0"/>
          <w:lang w:val="uk-UA"/>
        </w:rPr>
      </w:pPr>
    </w:p>
    <w:p w:rsidR="001F7C62" w:rsidRPr="001F7C62" w:rsidRDefault="001F7C62" w:rsidP="001F7C62">
      <w:pPr>
        <w:jc w:val="both"/>
        <w:rPr>
          <w:i w:val="0"/>
          <w:lang w:val="uk-UA"/>
        </w:rPr>
      </w:pPr>
      <w:r w:rsidRPr="001F7C62">
        <w:rPr>
          <w:i w:val="0"/>
          <w:lang w:val="uk-UA"/>
        </w:rPr>
        <w:t xml:space="preserve"> Взаємозамінність, при якій продуктивність виробів з оптимальними і стабільними (в заданих межах) оперативними або показниками з оптимальними показниками продуктивності для складальних одиниць і взаємозамінність їх за цими показниками, називається функціональною.</w:t>
      </w:r>
    </w:p>
    <w:p w:rsidR="001F7C62" w:rsidRPr="001F7C62" w:rsidRDefault="001F7C62" w:rsidP="001F7C62">
      <w:pPr>
        <w:jc w:val="both"/>
        <w:rPr>
          <w:i w:val="0"/>
          <w:lang w:val="uk-UA"/>
        </w:rPr>
      </w:pPr>
    </w:p>
    <w:p w:rsidR="00F62084" w:rsidRPr="001F7C62" w:rsidRDefault="001F7C62" w:rsidP="001F7C62">
      <w:pPr>
        <w:jc w:val="both"/>
        <w:rPr>
          <w:i w:val="0"/>
          <w:lang w:val="uk-UA"/>
        </w:rPr>
      </w:pPr>
      <w:r w:rsidRPr="001F7C62">
        <w:rPr>
          <w:i w:val="0"/>
          <w:lang w:val="uk-UA"/>
        </w:rPr>
        <w:t xml:space="preserve"> Функціональними є геометричні, електричні, механічні та інші параметри, які впливають на продуктивність машин і інших виробів або сервісні функції складальних одиниць.  Наприклад, потужність двигунів (робочий параметр) залежить від зазору між поршнем і циліндром (функціональний параметр).</w:t>
      </w:r>
    </w:p>
    <w:p w:rsidR="00C73659" w:rsidRDefault="00C73659" w:rsidP="001F7C62">
      <w:pPr>
        <w:jc w:val="both"/>
      </w:pPr>
    </w:p>
    <w:p w:rsidR="00C73659" w:rsidRDefault="00C73659" w:rsidP="001F7C62">
      <w:pPr>
        <w:jc w:val="both"/>
      </w:pPr>
    </w:p>
    <w:p w:rsidR="001F7C62" w:rsidRDefault="001F7C62" w:rsidP="001F7C62">
      <w:pPr>
        <w:jc w:val="both"/>
      </w:pPr>
    </w:p>
    <w:p w:rsidR="001F7C62" w:rsidRDefault="001F7C62" w:rsidP="001F7C62">
      <w:pPr>
        <w:jc w:val="both"/>
      </w:pPr>
    </w:p>
    <w:p w:rsidR="001F7C62" w:rsidRDefault="001F7C62" w:rsidP="001F7C62">
      <w:pPr>
        <w:jc w:val="both"/>
      </w:pPr>
    </w:p>
    <w:p w:rsidR="00770D4A" w:rsidRDefault="00770D4A" w:rsidP="001F7C62">
      <w:pPr>
        <w:jc w:val="both"/>
      </w:pPr>
    </w:p>
    <w:p w:rsidR="00770D4A" w:rsidRDefault="00770D4A" w:rsidP="001F7C62">
      <w:pPr>
        <w:jc w:val="both"/>
      </w:pPr>
    </w:p>
    <w:p w:rsidR="00DD0B62" w:rsidRDefault="00DD0B62" w:rsidP="001F7C62">
      <w:pPr>
        <w:jc w:val="both"/>
      </w:pPr>
    </w:p>
    <w:p w:rsidR="00DD0B62" w:rsidRDefault="00DD0B62" w:rsidP="001F7C62">
      <w:pPr>
        <w:jc w:val="both"/>
      </w:pPr>
    </w:p>
    <w:p w:rsidR="001F7C62" w:rsidRPr="00DD0B62" w:rsidRDefault="00F072EA" w:rsidP="00DD0B62">
      <w:pPr>
        <w:pStyle w:val="a7"/>
        <w:rPr>
          <w:b/>
          <w:sz w:val="32"/>
          <w:lang w:val="uk-UA"/>
        </w:rPr>
      </w:pPr>
      <w:r w:rsidRPr="00DD0B62">
        <w:rPr>
          <w:b/>
          <w:sz w:val="32"/>
          <w:lang w:val="uk-UA"/>
        </w:rPr>
        <w:lastRenderedPageBreak/>
        <w:t>3.ВИСНОВКИ</w:t>
      </w:r>
    </w:p>
    <w:p w:rsidR="00F072EA" w:rsidRDefault="00F072EA" w:rsidP="00F072EA">
      <w:pPr>
        <w:jc w:val="both"/>
        <w:rPr>
          <w:i w:val="0"/>
          <w:lang w:val="uk-UA"/>
        </w:rPr>
      </w:pPr>
      <w:r>
        <w:rPr>
          <w:i w:val="0"/>
          <w:lang w:val="uk-UA"/>
        </w:rPr>
        <w:t>В результаті даної роботи було розроблено систему фільтрації вихлопних газів, що дозволяє моніторити ступінь забрудненості фільтру.</w:t>
      </w:r>
    </w:p>
    <w:p w:rsidR="00F072EA" w:rsidRPr="00F072EA" w:rsidRDefault="00F072EA" w:rsidP="00F072EA">
      <w:pPr>
        <w:jc w:val="both"/>
        <w:rPr>
          <w:i w:val="0"/>
          <w:lang w:val="uk-UA"/>
        </w:rPr>
      </w:pPr>
      <w:r>
        <w:rPr>
          <w:i w:val="0"/>
          <w:lang w:val="uk-UA"/>
        </w:rPr>
        <w:t xml:space="preserve">Похибка являється у більшій мірі похибкою спричиненою зовнішніми факторами, проте для її кореляції було введено коефіцієнт прийнятий за 3% точності приладу. Ступінь вловлення частинок розміром до 0.5 мкм 99% а частинок розміром до 3мкм 95%. Фільтр </w:t>
      </w:r>
      <w:r>
        <w:rPr>
          <w:i w:val="0"/>
          <w:lang w:val="en-US"/>
        </w:rPr>
        <w:t>FRA</w:t>
      </w:r>
      <w:r w:rsidRPr="00F072EA">
        <w:rPr>
          <w:i w:val="0"/>
          <w:lang w:val="uk-UA"/>
        </w:rPr>
        <w:t>-1</w:t>
      </w:r>
      <w:r>
        <w:rPr>
          <w:i w:val="0"/>
          <w:lang w:val="uk-UA"/>
        </w:rPr>
        <w:t xml:space="preserve"> являється повністю універсальним і може застосовуватися в машинах з температурою вихлопних газів до 200град. Ц</w:t>
      </w:r>
      <w:r w:rsidR="00770D4A">
        <w:rPr>
          <w:i w:val="0"/>
          <w:lang w:val="uk-UA"/>
        </w:rPr>
        <w:t>ельсія, що дозволяє на його основі створювати потужнші варіації фільтруючих елементів.</w:t>
      </w:r>
      <w:r>
        <w:rPr>
          <w:i w:val="0"/>
          <w:lang w:val="uk-UA"/>
        </w:rPr>
        <w:t xml:space="preserve"> Як можна помітити результативність фільтру підкорює, а його низька собівартість та простота у використанні, сприяє швидкому розпвсюдженн. На ринку, до того ж принцип роботи датчика що фіксує ступінь забруднення не має аналогів (з інформації якою я володію), а отже його можна вважати перспективним для подальшого вдоскоалення і використання.</w:t>
      </w:r>
    </w:p>
    <w:p w:rsidR="001F7C62" w:rsidRPr="00F072EA" w:rsidRDefault="001F7C62" w:rsidP="001F7C62">
      <w:pPr>
        <w:jc w:val="both"/>
        <w:rPr>
          <w:lang w:val="uk-UA"/>
        </w:rPr>
      </w:pPr>
    </w:p>
    <w:p w:rsidR="001F7C62" w:rsidRPr="00F072EA" w:rsidRDefault="001F7C62" w:rsidP="001F7C62">
      <w:pPr>
        <w:jc w:val="both"/>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Default="001F7C62" w:rsidP="00C73659">
      <w:pPr>
        <w:rPr>
          <w:lang w:val="uk-UA"/>
        </w:rPr>
      </w:pPr>
    </w:p>
    <w:p w:rsidR="00770D4A" w:rsidRDefault="00770D4A" w:rsidP="00C73659">
      <w:pPr>
        <w:rPr>
          <w:lang w:val="uk-UA"/>
        </w:rPr>
      </w:pPr>
    </w:p>
    <w:p w:rsidR="00770D4A" w:rsidRDefault="00770D4A" w:rsidP="00C73659">
      <w:pPr>
        <w:rPr>
          <w:lang w:val="uk-UA"/>
        </w:rPr>
      </w:pPr>
    </w:p>
    <w:p w:rsidR="00770D4A" w:rsidRDefault="00770D4A" w:rsidP="00C73659">
      <w:pPr>
        <w:rPr>
          <w:lang w:val="uk-UA"/>
        </w:rPr>
      </w:pPr>
    </w:p>
    <w:p w:rsidR="00770D4A" w:rsidRDefault="00770D4A" w:rsidP="00C73659">
      <w:pPr>
        <w:rPr>
          <w:lang w:val="uk-UA"/>
        </w:rPr>
      </w:pPr>
    </w:p>
    <w:p w:rsidR="00770D4A" w:rsidRDefault="00770D4A" w:rsidP="00C73659">
      <w:pPr>
        <w:rPr>
          <w:lang w:val="uk-UA"/>
        </w:rPr>
      </w:pPr>
    </w:p>
    <w:p w:rsidR="00770D4A" w:rsidRDefault="00770D4A" w:rsidP="00C73659">
      <w:pPr>
        <w:rPr>
          <w:lang w:val="uk-UA"/>
        </w:rPr>
      </w:pPr>
    </w:p>
    <w:p w:rsidR="00770D4A" w:rsidRDefault="00770D4A" w:rsidP="00C73659">
      <w:pPr>
        <w:rPr>
          <w:lang w:val="uk-UA"/>
        </w:rPr>
      </w:pPr>
    </w:p>
    <w:p w:rsidR="00770D4A" w:rsidRDefault="00770D4A" w:rsidP="00C73659">
      <w:pPr>
        <w:rPr>
          <w:lang w:val="uk-UA"/>
        </w:rPr>
      </w:pPr>
    </w:p>
    <w:p w:rsidR="00770D4A" w:rsidRPr="00F072EA" w:rsidRDefault="00770D4A"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1F7C62" w:rsidRPr="00F072EA" w:rsidRDefault="001F7C62" w:rsidP="00C73659">
      <w:pPr>
        <w:rPr>
          <w:lang w:val="uk-UA"/>
        </w:rPr>
      </w:pPr>
    </w:p>
    <w:p w:rsidR="00827E83" w:rsidRPr="00F072EA" w:rsidRDefault="007E2529" w:rsidP="007E0E7C">
      <w:pPr>
        <w:pStyle w:val="1"/>
        <w:numPr>
          <w:ilvl w:val="0"/>
          <w:numId w:val="0"/>
        </w:numPr>
        <w:rPr>
          <w:iCs/>
          <w:noProof/>
          <w:sz w:val="28"/>
          <w:szCs w:val="28"/>
          <w:u w:val="single"/>
          <w:lang w:val="uk-UA"/>
        </w:rPr>
      </w:pPr>
      <w:bookmarkStart w:id="20" w:name="_Toc11485821"/>
      <w:r>
        <w:rPr>
          <w:iCs/>
          <w:noProof/>
          <w:szCs w:val="40"/>
          <w:u w:val="single"/>
          <w:lang w:val="uk-UA"/>
        </w:rPr>
        <w:lastRenderedPageBreak/>
        <w:t>Список джерел інформації</w:t>
      </w:r>
      <w:bookmarkEnd w:id="20"/>
    </w:p>
    <w:p w:rsidR="00827E83" w:rsidRPr="00BA01C8" w:rsidRDefault="00827E83" w:rsidP="007E0E7C">
      <w:pPr>
        <w:pStyle w:val="afd"/>
        <w:rPr>
          <w:lang w:val="uk-UA"/>
        </w:rPr>
      </w:pPr>
    </w:p>
    <w:p w:rsidR="00297403" w:rsidRPr="007E0E7C" w:rsidRDefault="00297403" w:rsidP="007E0E7C">
      <w:pPr>
        <w:pStyle w:val="afd"/>
        <w:numPr>
          <w:ilvl w:val="0"/>
          <w:numId w:val="8"/>
        </w:numPr>
        <w:tabs>
          <w:tab w:val="clear" w:pos="1210"/>
          <w:tab w:val="num" w:pos="1260"/>
        </w:tabs>
      </w:pPr>
      <w:r>
        <w:rPr>
          <w:lang w:val="uk-UA"/>
        </w:rPr>
        <w:t>Інформацію взято з сайту:</w:t>
      </w:r>
      <w:r w:rsidR="007E0E7C">
        <w:rPr>
          <w:lang w:val="uk-UA"/>
        </w:rPr>
        <w:t xml:space="preserve">  </w:t>
      </w:r>
      <w:r w:rsidR="007E0E7C">
        <w:rPr>
          <w:lang w:val="uk-UA"/>
        </w:rPr>
        <w:tab/>
      </w:r>
      <w:hyperlink r:id="rId54" w:history="1">
        <w:r w:rsidR="00ED58C1">
          <w:rPr>
            <w:rStyle w:val="ae"/>
          </w:rPr>
          <w:t>http://vectra-club.ru/forum/viewtopic.php?t=121336</w:t>
        </w:r>
      </w:hyperlink>
      <w:r w:rsidR="007E0E7C">
        <w:rPr>
          <w:lang w:val="uk-UA"/>
        </w:rPr>
        <w:t>,</w:t>
      </w:r>
    </w:p>
    <w:p w:rsidR="00ED58C1" w:rsidRDefault="007E0E7C" w:rsidP="00336090">
      <w:pPr>
        <w:pStyle w:val="afd"/>
        <w:numPr>
          <w:ilvl w:val="0"/>
          <w:numId w:val="8"/>
        </w:numPr>
        <w:tabs>
          <w:tab w:val="clear" w:pos="1210"/>
          <w:tab w:val="num" w:pos="1260"/>
        </w:tabs>
      </w:pPr>
      <w:r w:rsidRPr="00ED58C1">
        <w:rPr>
          <w:lang w:val="uk-UA"/>
        </w:rPr>
        <w:t>Інформацію взято з сайту:</w:t>
      </w:r>
      <w:r w:rsidR="00ED58C1">
        <w:rPr>
          <w:lang w:val="uk-UA"/>
        </w:rPr>
        <w:t xml:space="preserve"> </w:t>
      </w:r>
      <w:hyperlink r:id="rId55" w:history="1">
        <w:r w:rsidR="00ED58C1">
          <w:rPr>
            <w:rStyle w:val="ae"/>
          </w:rPr>
          <w:t>https://pidruchniki.com/80345/ekologiya/oksid_vugletsyu</w:t>
        </w:r>
      </w:hyperlink>
    </w:p>
    <w:p w:rsidR="007E0E7C" w:rsidRPr="00ED58C1" w:rsidRDefault="007E0E7C" w:rsidP="00336090">
      <w:pPr>
        <w:pStyle w:val="afd"/>
        <w:numPr>
          <w:ilvl w:val="0"/>
          <w:numId w:val="8"/>
        </w:numPr>
        <w:tabs>
          <w:tab w:val="clear" w:pos="1210"/>
          <w:tab w:val="num" w:pos="1260"/>
        </w:tabs>
        <w:rPr>
          <w:lang w:val="uk-UA"/>
        </w:rPr>
      </w:pPr>
      <w:r w:rsidRPr="00ED58C1">
        <w:rPr>
          <w:lang w:val="uk-UA"/>
        </w:rPr>
        <w:t>Інформацію взято з сайту:</w:t>
      </w:r>
      <w:r w:rsidRPr="007E0E7C">
        <w:t xml:space="preserve"> </w:t>
      </w:r>
      <w:hyperlink r:id="rId56" w:history="1">
        <w:r w:rsidR="00ED58C1">
          <w:rPr>
            <w:rStyle w:val="ae"/>
          </w:rPr>
          <w:t>http://volkswagen.garanin.com.ua/category/dvigun-ta-komplektuyuchi-chastini/</w:t>
        </w:r>
      </w:hyperlink>
    </w:p>
    <w:p w:rsidR="007E0E7C" w:rsidRDefault="00ED58C1" w:rsidP="00ED58C1">
      <w:pPr>
        <w:pStyle w:val="afd"/>
        <w:numPr>
          <w:ilvl w:val="0"/>
          <w:numId w:val="8"/>
        </w:numPr>
        <w:tabs>
          <w:tab w:val="clear" w:pos="1210"/>
          <w:tab w:val="num" w:pos="1260"/>
        </w:tabs>
        <w:rPr>
          <w:lang w:val="uk-UA"/>
        </w:rPr>
      </w:pPr>
      <w:r w:rsidRPr="00ED58C1">
        <w:rPr>
          <w:lang w:val="uk-UA"/>
        </w:rPr>
        <w:t>Інформацію взято з сайту:</w:t>
      </w:r>
      <w:r w:rsidRPr="007E0E7C">
        <w:t xml:space="preserve"> </w:t>
      </w:r>
      <w:r>
        <w:t xml:space="preserve"> </w:t>
      </w:r>
      <w:hyperlink r:id="rId57" w:history="1">
        <w:r>
          <w:rPr>
            <w:rStyle w:val="ae"/>
          </w:rPr>
          <w:t>https</w:t>
        </w:r>
        <w:r w:rsidRPr="00ED58C1">
          <w:rPr>
            <w:rStyle w:val="ae"/>
            <w:lang w:val="uk-UA"/>
          </w:rPr>
          <w:t>://</w:t>
        </w:r>
        <w:r>
          <w:rPr>
            <w:rStyle w:val="ae"/>
          </w:rPr>
          <w:t>worldvision</w:t>
        </w:r>
        <w:r w:rsidRPr="00ED58C1">
          <w:rPr>
            <w:rStyle w:val="ae"/>
            <w:lang w:val="uk-UA"/>
          </w:rPr>
          <w:t>.</w:t>
        </w:r>
        <w:r>
          <w:rPr>
            <w:rStyle w:val="ae"/>
          </w:rPr>
          <w:t>com</w:t>
        </w:r>
        <w:r w:rsidRPr="00ED58C1">
          <w:rPr>
            <w:rStyle w:val="ae"/>
            <w:lang w:val="uk-UA"/>
          </w:rPr>
          <w:t>.</w:t>
        </w:r>
        <w:r>
          <w:rPr>
            <w:rStyle w:val="ae"/>
          </w:rPr>
          <w:t>ua</w:t>
        </w:r>
        <w:r w:rsidRPr="00ED58C1">
          <w:rPr>
            <w:rStyle w:val="ae"/>
            <w:lang w:val="uk-UA"/>
          </w:rPr>
          <w:t>/</w:t>
        </w:r>
        <w:r>
          <w:rPr>
            <w:rStyle w:val="ae"/>
          </w:rPr>
          <w:t>ua</w:t>
        </w:r>
        <w:r w:rsidRPr="00ED58C1">
          <w:rPr>
            <w:rStyle w:val="ae"/>
            <w:lang w:val="uk-UA"/>
          </w:rPr>
          <w:t>/</w:t>
        </w:r>
        <w:r>
          <w:rPr>
            <w:rStyle w:val="ae"/>
          </w:rPr>
          <w:t>articles</w:t>
        </w:r>
        <w:r w:rsidRPr="00ED58C1">
          <w:rPr>
            <w:rStyle w:val="ae"/>
            <w:lang w:val="uk-UA"/>
          </w:rPr>
          <w:t>/</w:t>
        </w:r>
        <w:r>
          <w:rPr>
            <w:rStyle w:val="ae"/>
          </w:rPr>
          <w:t>ustanovka</w:t>
        </w:r>
        <w:r w:rsidRPr="00ED58C1">
          <w:rPr>
            <w:rStyle w:val="ae"/>
            <w:lang w:val="uk-UA"/>
          </w:rPr>
          <w:t>-</w:t>
        </w:r>
        <w:r>
          <w:rPr>
            <w:rStyle w:val="ae"/>
          </w:rPr>
          <w:t>ohrannih</w:t>
        </w:r>
        <w:r w:rsidRPr="00ED58C1">
          <w:rPr>
            <w:rStyle w:val="ae"/>
            <w:lang w:val="uk-UA"/>
          </w:rPr>
          <w:t>-</w:t>
        </w:r>
        <w:r>
          <w:rPr>
            <w:rStyle w:val="ae"/>
          </w:rPr>
          <w:t>datchikov</w:t>
        </w:r>
        <w:r w:rsidRPr="00ED58C1">
          <w:rPr>
            <w:rStyle w:val="ae"/>
            <w:lang w:val="uk-UA"/>
          </w:rPr>
          <w:t>-</w:t>
        </w:r>
        <w:r>
          <w:rPr>
            <w:rStyle w:val="ae"/>
          </w:rPr>
          <w:t>datchiki</w:t>
        </w:r>
        <w:r w:rsidRPr="00ED58C1">
          <w:rPr>
            <w:rStyle w:val="ae"/>
            <w:lang w:val="uk-UA"/>
          </w:rPr>
          <w:t>-</w:t>
        </w:r>
        <w:r>
          <w:rPr>
            <w:rStyle w:val="ae"/>
          </w:rPr>
          <w:t>ugarnogo</w:t>
        </w:r>
        <w:r w:rsidRPr="00ED58C1">
          <w:rPr>
            <w:rStyle w:val="ae"/>
            <w:lang w:val="uk-UA"/>
          </w:rPr>
          <w:t>-</w:t>
        </w:r>
        <w:r>
          <w:rPr>
            <w:rStyle w:val="ae"/>
          </w:rPr>
          <w:t>gaza</w:t>
        </w:r>
        <w:r w:rsidRPr="00ED58C1">
          <w:rPr>
            <w:rStyle w:val="ae"/>
            <w:lang w:val="uk-UA"/>
          </w:rPr>
          <w:t>-</w:t>
        </w:r>
        <w:r>
          <w:rPr>
            <w:rStyle w:val="ae"/>
          </w:rPr>
          <w:t>i</w:t>
        </w:r>
        <w:r w:rsidRPr="00ED58C1">
          <w:rPr>
            <w:rStyle w:val="ae"/>
            <w:lang w:val="uk-UA"/>
          </w:rPr>
          <w:t>-</w:t>
        </w:r>
        <w:r>
          <w:rPr>
            <w:rStyle w:val="ae"/>
          </w:rPr>
          <w:t>datchiki</w:t>
        </w:r>
        <w:r w:rsidRPr="00ED58C1">
          <w:rPr>
            <w:rStyle w:val="ae"/>
            <w:lang w:val="uk-UA"/>
          </w:rPr>
          <w:t>-</w:t>
        </w:r>
        <w:r>
          <w:rPr>
            <w:rStyle w:val="ae"/>
          </w:rPr>
          <w:t>otkritiya</w:t>
        </w:r>
      </w:hyperlink>
    </w:p>
    <w:p w:rsidR="00ED58C1" w:rsidRPr="00ED58C1" w:rsidRDefault="00ED58C1" w:rsidP="00ED58C1">
      <w:pPr>
        <w:pStyle w:val="afd"/>
        <w:numPr>
          <w:ilvl w:val="0"/>
          <w:numId w:val="8"/>
        </w:numPr>
        <w:tabs>
          <w:tab w:val="clear" w:pos="1210"/>
          <w:tab w:val="num" w:pos="1260"/>
        </w:tabs>
        <w:rPr>
          <w:lang w:val="uk-UA"/>
        </w:rPr>
      </w:pPr>
      <w:r w:rsidRPr="00ED58C1">
        <w:rPr>
          <w:lang w:val="uk-UA"/>
        </w:rPr>
        <w:t>Інформацію взято з сайту:</w:t>
      </w:r>
      <w:r w:rsidRPr="007E0E7C">
        <w:t xml:space="preserve"> </w:t>
      </w:r>
      <w:r>
        <w:t xml:space="preserve">  </w:t>
      </w:r>
      <w:hyperlink r:id="rId58" w:history="1">
        <w:r>
          <w:rPr>
            <w:rStyle w:val="ae"/>
          </w:rPr>
          <w:t>http</w:t>
        </w:r>
        <w:r w:rsidRPr="00ED58C1">
          <w:rPr>
            <w:rStyle w:val="ae"/>
            <w:lang w:val="uk-UA"/>
          </w:rPr>
          <w:t>://</w:t>
        </w:r>
        <w:r>
          <w:rPr>
            <w:rStyle w:val="ae"/>
          </w:rPr>
          <w:t>newfilter</w:t>
        </w:r>
        <w:r w:rsidRPr="00ED58C1">
          <w:rPr>
            <w:rStyle w:val="ae"/>
            <w:lang w:val="uk-UA"/>
          </w:rPr>
          <w:t>.</w:t>
        </w:r>
        <w:r>
          <w:rPr>
            <w:rStyle w:val="ae"/>
          </w:rPr>
          <w:t>com</w:t>
        </w:r>
        <w:r w:rsidRPr="00ED58C1">
          <w:rPr>
            <w:rStyle w:val="ae"/>
            <w:lang w:val="uk-UA"/>
          </w:rPr>
          <w:t>.</w:t>
        </w:r>
        <w:r>
          <w:rPr>
            <w:rStyle w:val="ae"/>
          </w:rPr>
          <w:t>ua</w:t>
        </w:r>
        <w:r w:rsidRPr="00ED58C1">
          <w:rPr>
            <w:rStyle w:val="ae"/>
            <w:lang w:val="uk-UA"/>
          </w:rPr>
          <w:t>/</w:t>
        </w:r>
        <w:r>
          <w:rPr>
            <w:rStyle w:val="ae"/>
          </w:rPr>
          <w:t>ua</w:t>
        </w:r>
        <w:r w:rsidRPr="00ED58C1">
          <w:rPr>
            <w:rStyle w:val="ae"/>
            <w:lang w:val="uk-UA"/>
          </w:rPr>
          <w:t>/</w:t>
        </w:r>
        <w:r>
          <w:rPr>
            <w:rStyle w:val="ae"/>
          </w:rPr>
          <w:t>ventilacia</w:t>
        </w:r>
        <w:r w:rsidRPr="00ED58C1">
          <w:rPr>
            <w:rStyle w:val="ae"/>
            <w:lang w:val="uk-UA"/>
          </w:rPr>
          <w:t>/</w:t>
        </w:r>
        <w:r>
          <w:rPr>
            <w:rStyle w:val="ae"/>
          </w:rPr>
          <w:t>filtruyuchiy</w:t>
        </w:r>
        <w:r w:rsidRPr="00ED58C1">
          <w:rPr>
            <w:rStyle w:val="ae"/>
            <w:lang w:val="uk-UA"/>
          </w:rPr>
          <w:t>-</w:t>
        </w:r>
        <w:r>
          <w:rPr>
            <w:rStyle w:val="ae"/>
          </w:rPr>
          <w:t>material</w:t>
        </w:r>
        <w:r w:rsidRPr="00ED58C1">
          <w:rPr>
            <w:rStyle w:val="ae"/>
            <w:lang w:val="uk-UA"/>
          </w:rPr>
          <w:t>-</w:t>
        </w:r>
        <w:r>
          <w:rPr>
            <w:rStyle w:val="ae"/>
          </w:rPr>
          <w:t>g</w:t>
        </w:r>
        <w:r w:rsidRPr="00ED58C1">
          <w:rPr>
            <w:rStyle w:val="ae"/>
            <w:lang w:val="uk-UA"/>
          </w:rPr>
          <w:t>4.</w:t>
        </w:r>
        <w:r>
          <w:rPr>
            <w:rStyle w:val="ae"/>
          </w:rPr>
          <w:t>html</w:t>
        </w:r>
      </w:hyperlink>
    </w:p>
    <w:p w:rsidR="00ED58C1" w:rsidRPr="00C95B94" w:rsidRDefault="00ED58C1" w:rsidP="00ED58C1">
      <w:pPr>
        <w:pStyle w:val="afd"/>
        <w:numPr>
          <w:ilvl w:val="0"/>
          <w:numId w:val="8"/>
        </w:numPr>
        <w:tabs>
          <w:tab w:val="clear" w:pos="1210"/>
          <w:tab w:val="num" w:pos="1260"/>
        </w:tabs>
        <w:rPr>
          <w:rStyle w:val="ae"/>
          <w:color w:val="auto"/>
          <w:u w:val="none"/>
          <w:lang w:val="uk-UA"/>
        </w:rPr>
      </w:pPr>
      <w:r w:rsidRPr="00ED58C1">
        <w:rPr>
          <w:lang w:val="uk-UA"/>
        </w:rPr>
        <w:t>Інформацію взято з сайту:</w:t>
      </w:r>
      <w:r w:rsidRPr="007E0E7C">
        <w:t xml:space="preserve"> </w:t>
      </w:r>
      <w:r>
        <w:t xml:space="preserve">   </w:t>
      </w:r>
      <w:hyperlink r:id="rId59" w:history="1">
        <w:r>
          <w:rPr>
            <w:rStyle w:val="ae"/>
          </w:rPr>
          <w:t>http</w:t>
        </w:r>
        <w:r w:rsidRPr="00ED58C1">
          <w:rPr>
            <w:rStyle w:val="ae"/>
            <w:lang w:val="uk-UA"/>
          </w:rPr>
          <w:t>://</w:t>
        </w:r>
        <w:r>
          <w:rPr>
            <w:rStyle w:val="ae"/>
          </w:rPr>
          <w:t>ultrafilter</w:t>
        </w:r>
        <w:r w:rsidRPr="00ED58C1">
          <w:rPr>
            <w:rStyle w:val="ae"/>
            <w:lang w:val="uk-UA"/>
          </w:rPr>
          <w:t>.</w:t>
        </w:r>
        <w:r>
          <w:rPr>
            <w:rStyle w:val="ae"/>
          </w:rPr>
          <w:t>sells</w:t>
        </w:r>
        <w:r w:rsidRPr="00ED58C1">
          <w:rPr>
            <w:rStyle w:val="ae"/>
            <w:lang w:val="uk-UA"/>
          </w:rPr>
          <w:t>.</w:t>
        </w:r>
        <w:r>
          <w:rPr>
            <w:rStyle w:val="ae"/>
          </w:rPr>
          <w:t>com</w:t>
        </w:r>
        <w:r w:rsidRPr="00ED58C1">
          <w:rPr>
            <w:rStyle w:val="ae"/>
            <w:lang w:val="uk-UA"/>
          </w:rPr>
          <w:t>.</w:t>
        </w:r>
        <w:r>
          <w:rPr>
            <w:rStyle w:val="ae"/>
          </w:rPr>
          <w:t>ua</w:t>
        </w:r>
        <w:r w:rsidRPr="00ED58C1">
          <w:rPr>
            <w:rStyle w:val="ae"/>
            <w:lang w:val="uk-UA"/>
          </w:rPr>
          <w:t>/</w:t>
        </w:r>
        <w:r>
          <w:rPr>
            <w:rStyle w:val="ae"/>
          </w:rPr>
          <w:t>filtruyuschij</w:t>
        </w:r>
        <w:r w:rsidRPr="00ED58C1">
          <w:rPr>
            <w:rStyle w:val="ae"/>
            <w:lang w:val="uk-UA"/>
          </w:rPr>
          <w:t>-</w:t>
        </w:r>
        <w:r>
          <w:rPr>
            <w:rStyle w:val="ae"/>
          </w:rPr>
          <w:t>material</w:t>
        </w:r>
        <w:r w:rsidRPr="00ED58C1">
          <w:rPr>
            <w:rStyle w:val="ae"/>
            <w:lang w:val="uk-UA"/>
          </w:rPr>
          <w:t>-</w:t>
        </w:r>
        <w:r>
          <w:rPr>
            <w:rStyle w:val="ae"/>
          </w:rPr>
          <w:t>g</w:t>
        </w:r>
        <w:r w:rsidRPr="00ED58C1">
          <w:rPr>
            <w:rStyle w:val="ae"/>
            <w:lang w:val="uk-UA"/>
          </w:rPr>
          <w:t>4-</w:t>
        </w:r>
        <w:r>
          <w:rPr>
            <w:rStyle w:val="ae"/>
          </w:rPr>
          <w:t>ochistka</w:t>
        </w:r>
        <w:r w:rsidRPr="00ED58C1">
          <w:rPr>
            <w:rStyle w:val="ae"/>
            <w:lang w:val="uk-UA"/>
          </w:rPr>
          <w:t>-</w:t>
        </w:r>
        <w:r>
          <w:rPr>
            <w:rStyle w:val="ae"/>
          </w:rPr>
          <w:t>pritochnogo</w:t>
        </w:r>
        <w:r w:rsidRPr="00ED58C1">
          <w:rPr>
            <w:rStyle w:val="ae"/>
            <w:lang w:val="uk-UA"/>
          </w:rPr>
          <w:t>-</w:t>
        </w:r>
        <w:r>
          <w:rPr>
            <w:rStyle w:val="ae"/>
          </w:rPr>
          <w:t>vozduha</w:t>
        </w:r>
        <w:r w:rsidRPr="00ED58C1">
          <w:rPr>
            <w:rStyle w:val="ae"/>
            <w:lang w:val="uk-UA"/>
          </w:rPr>
          <w:t>/</w:t>
        </w:r>
        <w:r>
          <w:rPr>
            <w:rStyle w:val="ae"/>
          </w:rPr>
          <w:t>p</w:t>
        </w:r>
        <w:r w:rsidRPr="00ED58C1">
          <w:rPr>
            <w:rStyle w:val="ae"/>
            <w:lang w:val="uk-UA"/>
          </w:rPr>
          <w:t>3</w:t>
        </w:r>
      </w:hyperlink>
    </w:p>
    <w:p w:rsidR="00C95B94" w:rsidRPr="00C95B94" w:rsidRDefault="00C95B94" w:rsidP="00ED58C1">
      <w:pPr>
        <w:pStyle w:val="afd"/>
        <w:numPr>
          <w:ilvl w:val="0"/>
          <w:numId w:val="8"/>
        </w:numPr>
        <w:tabs>
          <w:tab w:val="clear" w:pos="1210"/>
          <w:tab w:val="num" w:pos="1260"/>
        </w:tabs>
        <w:rPr>
          <w:lang w:val="uk-UA"/>
        </w:rPr>
      </w:pPr>
      <w:r w:rsidRPr="00ED58C1">
        <w:rPr>
          <w:lang w:val="uk-UA"/>
        </w:rPr>
        <w:t>Інформацію взято з сайту:</w:t>
      </w:r>
      <w:r w:rsidRPr="007E0E7C">
        <w:t xml:space="preserve"> </w:t>
      </w:r>
      <w:r>
        <w:t xml:space="preserve">   </w:t>
      </w:r>
      <w:hyperlink r:id="rId60" w:history="1">
        <w:r>
          <w:rPr>
            <w:rStyle w:val="ae"/>
          </w:rPr>
          <w:t>http</w:t>
        </w:r>
        <w:r w:rsidRPr="00C95B94">
          <w:rPr>
            <w:rStyle w:val="ae"/>
            <w:lang w:val="uk-UA"/>
          </w:rPr>
          <w:t>://</w:t>
        </w:r>
        <w:r>
          <w:rPr>
            <w:rStyle w:val="ae"/>
          </w:rPr>
          <w:t>masters</w:t>
        </w:r>
        <w:r w:rsidRPr="00C95B94">
          <w:rPr>
            <w:rStyle w:val="ae"/>
            <w:lang w:val="uk-UA"/>
          </w:rPr>
          <w:t>.</w:t>
        </w:r>
        <w:r>
          <w:rPr>
            <w:rStyle w:val="ae"/>
          </w:rPr>
          <w:t>donntu</w:t>
        </w:r>
        <w:r w:rsidRPr="00C95B94">
          <w:rPr>
            <w:rStyle w:val="ae"/>
            <w:lang w:val="uk-UA"/>
          </w:rPr>
          <w:t>.</w:t>
        </w:r>
        <w:r>
          <w:rPr>
            <w:rStyle w:val="ae"/>
          </w:rPr>
          <w:t>org</w:t>
        </w:r>
        <w:r w:rsidRPr="00C95B94">
          <w:rPr>
            <w:rStyle w:val="ae"/>
            <w:lang w:val="uk-UA"/>
          </w:rPr>
          <w:t>/2018/</w:t>
        </w:r>
        <w:r>
          <w:rPr>
            <w:rStyle w:val="ae"/>
          </w:rPr>
          <w:t>fkita</w:t>
        </w:r>
        <w:r w:rsidRPr="00C95B94">
          <w:rPr>
            <w:rStyle w:val="ae"/>
            <w:lang w:val="uk-UA"/>
          </w:rPr>
          <w:t>/</w:t>
        </w:r>
        <w:r>
          <w:rPr>
            <w:rStyle w:val="ae"/>
          </w:rPr>
          <w:t>mazhan</w:t>
        </w:r>
        <w:r w:rsidRPr="00C95B94">
          <w:rPr>
            <w:rStyle w:val="ae"/>
            <w:lang w:val="uk-UA"/>
          </w:rPr>
          <w:t>/</w:t>
        </w:r>
        <w:r>
          <w:rPr>
            <w:rStyle w:val="ae"/>
          </w:rPr>
          <w:t>diss</w:t>
        </w:r>
        <w:r w:rsidRPr="00C95B94">
          <w:rPr>
            <w:rStyle w:val="ae"/>
            <w:lang w:val="uk-UA"/>
          </w:rPr>
          <w:t>/</w:t>
        </w:r>
        <w:r>
          <w:rPr>
            <w:rStyle w:val="ae"/>
          </w:rPr>
          <w:t>indexu</w:t>
        </w:r>
        <w:r w:rsidRPr="00C95B94">
          <w:rPr>
            <w:rStyle w:val="ae"/>
            <w:lang w:val="uk-UA"/>
          </w:rPr>
          <w:t>.</w:t>
        </w:r>
        <w:r>
          <w:rPr>
            <w:rStyle w:val="ae"/>
          </w:rPr>
          <w:t>htm</w:t>
        </w:r>
      </w:hyperlink>
    </w:p>
    <w:p w:rsidR="00C95B94" w:rsidRPr="0006640E" w:rsidRDefault="00C95B94" w:rsidP="00ED58C1">
      <w:pPr>
        <w:pStyle w:val="afd"/>
        <w:numPr>
          <w:ilvl w:val="0"/>
          <w:numId w:val="8"/>
        </w:numPr>
        <w:tabs>
          <w:tab w:val="clear" w:pos="1210"/>
          <w:tab w:val="num" w:pos="1260"/>
        </w:tabs>
        <w:rPr>
          <w:rStyle w:val="ae"/>
          <w:color w:val="auto"/>
          <w:u w:val="none"/>
          <w:lang w:val="uk-UA"/>
        </w:rPr>
      </w:pPr>
      <w:r>
        <w:rPr>
          <w:lang w:val="uk-UA"/>
        </w:rPr>
        <w:t xml:space="preserve"> </w:t>
      </w:r>
      <w:r w:rsidRPr="00ED58C1">
        <w:rPr>
          <w:lang w:val="uk-UA"/>
        </w:rPr>
        <w:t>Інформацію взято з сайту:</w:t>
      </w:r>
      <w:r w:rsidRPr="007E0E7C">
        <w:t xml:space="preserve"> </w:t>
      </w:r>
      <w:r>
        <w:t xml:space="preserve">   </w:t>
      </w:r>
      <w:hyperlink r:id="rId61" w:history="1">
        <w:r>
          <w:rPr>
            <w:rStyle w:val="ae"/>
          </w:rPr>
          <w:t>https</w:t>
        </w:r>
        <w:r w:rsidRPr="00C95B94">
          <w:rPr>
            <w:rStyle w:val="ae"/>
            <w:lang w:val="uk-UA"/>
          </w:rPr>
          <w:t>://</w:t>
        </w:r>
        <w:r>
          <w:rPr>
            <w:rStyle w:val="ae"/>
          </w:rPr>
          <w:t>progazosnabgenie</w:t>
        </w:r>
        <w:r w:rsidRPr="00C95B94">
          <w:rPr>
            <w:rStyle w:val="ae"/>
            <w:lang w:val="uk-UA"/>
          </w:rPr>
          <w:t>.</w:t>
        </w:r>
        <w:r>
          <w:rPr>
            <w:rStyle w:val="ae"/>
          </w:rPr>
          <w:t>ru</w:t>
        </w:r>
        <w:r w:rsidRPr="00C95B94">
          <w:rPr>
            <w:rStyle w:val="ae"/>
            <w:lang w:val="uk-UA"/>
          </w:rPr>
          <w:t>/</w:t>
        </w:r>
        <w:r>
          <w:rPr>
            <w:rStyle w:val="ae"/>
          </w:rPr>
          <w:t>vse</w:t>
        </w:r>
        <w:r w:rsidRPr="00C95B94">
          <w:rPr>
            <w:rStyle w:val="ae"/>
            <w:lang w:val="uk-UA"/>
          </w:rPr>
          <w:t>-</w:t>
        </w:r>
        <w:r>
          <w:rPr>
            <w:rStyle w:val="ae"/>
          </w:rPr>
          <w:t>o</w:t>
        </w:r>
        <w:r w:rsidRPr="00C95B94">
          <w:rPr>
            <w:rStyle w:val="ae"/>
            <w:lang w:val="uk-UA"/>
          </w:rPr>
          <w:t>-</w:t>
        </w:r>
        <w:r>
          <w:rPr>
            <w:rStyle w:val="ae"/>
          </w:rPr>
          <w:t>gazah</w:t>
        </w:r>
        <w:r w:rsidRPr="00C95B94">
          <w:rPr>
            <w:rStyle w:val="ae"/>
            <w:lang w:val="uk-UA"/>
          </w:rPr>
          <w:t>/</w:t>
        </w:r>
        <w:r>
          <w:rPr>
            <w:rStyle w:val="ae"/>
          </w:rPr>
          <w:t>dvuokis</w:t>
        </w:r>
        <w:r w:rsidRPr="00C95B94">
          <w:rPr>
            <w:rStyle w:val="ae"/>
            <w:lang w:val="uk-UA"/>
          </w:rPr>
          <w:t>-</w:t>
        </w:r>
        <w:r>
          <w:rPr>
            <w:rStyle w:val="ae"/>
          </w:rPr>
          <w:t>azota</w:t>
        </w:r>
        <w:r w:rsidRPr="00C95B94">
          <w:rPr>
            <w:rStyle w:val="ae"/>
            <w:lang w:val="uk-UA"/>
          </w:rPr>
          <w:t>-</w:t>
        </w:r>
        <w:r>
          <w:rPr>
            <w:rStyle w:val="ae"/>
          </w:rPr>
          <w:t>no</w:t>
        </w:r>
        <w:r w:rsidRPr="00C95B94">
          <w:rPr>
            <w:rStyle w:val="ae"/>
            <w:lang w:val="uk-UA"/>
          </w:rPr>
          <w:t>2.</w:t>
        </w:r>
        <w:r>
          <w:rPr>
            <w:rStyle w:val="ae"/>
          </w:rPr>
          <w:t>html</w:t>
        </w:r>
      </w:hyperlink>
    </w:p>
    <w:p w:rsidR="0006640E" w:rsidRPr="00BA735F" w:rsidRDefault="0006640E" w:rsidP="00ED58C1">
      <w:pPr>
        <w:pStyle w:val="afd"/>
        <w:numPr>
          <w:ilvl w:val="0"/>
          <w:numId w:val="8"/>
        </w:numPr>
        <w:tabs>
          <w:tab w:val="clear" w:pos="1210"/>
          <w:tab w:val="num" w:pos="1260"/>
        </w:tabs>
        <w:rPr>
          <w:rStyle w:val="ae"/>
          <w:color w:val="auto"/>
          <w:u w:val="none"/>
          <w:lang w:val="uk-UA"/>
        </w:rPr>
      </w:pPr>
      <w:r w:rsidRPr="00ED58C1">
        <w:rPr>
          <w:lang w:val="uk-UA"/>
        </w:rPr>
        <w:t>Інформацію взято з сайту:</w:t>
      </w:r>
      <w:r>
        <w:rPr>
          <w:lang w:val="uk-UA"/>
        </w:rPr>
        <w:t xml:space="preserve"> </w:t>
      </w:r>
      <w:hyperlink r:id="rId62" w:history="1">
        <w:r>
          <w:rPr>
            <w:rStyle w:val="ae"/>
          </w:rPr>
          <w:t>https</w:t>
        </w:r>
        <w:r w:rsidRPr="0006640E">
          <w:rPr>
            <w:rStyle w:val="ae"/>
            <w:lang w:val="uk-UA"/>
          </w:rPr>
          <w:t>://</w:t>
        </w:r>
        <w:r>
          <w:rPr>
            <w:rStyle w:val="ae"/>
          </w:rPr>
          <w:t>auto</w:t>
        </w:r>
        <w:r w:rsidRPr="0006640E">
          <w:rPr>
            <w:rStyle w:val="ae"/>
            <w:lang w:val="uk-UA"/>
          </w:rPr>
          <w:t>.</w:t>
        </w:r>
        <w:r>
          <w:rPr>
            <w:rStyle w:val="ae"/>
          </w:rPr>
          <w:t>ria</w:t>
        </w:r>
        <w:r w:rsidRPr="0006640E">
          <w:rPr>
            <w:rStyle w:val="ae"/>
            <w:lang w:val="uk-UA"/>
          </w:rPr>
          <w:t>.</w:t>
        </w:r>
        <w:r>
          <w:rPr>
            <w:rStyle w:val="ae"/>
          </w:rPr>
          <w:t>com</w:t>
        </w:r>
        <w:r w:rsidRPr="0006640E">
          <w:rPr>
            <w:rStyle w:val="ae"/>
            <w:lang w:val="uk-UA"/>
          </w:rPr>
          <w:t>/</w:t>
        </w:r>
        <w:r>
          <w:rPr>
            <w:rStyle w:val="ae"/>
          </w:rPr>
          <w:t>uk</w:t>
        </w:r>
        <w:r w:rsidRPr="0006640E">
          <w:rPr>
            <w:rStyle w:val="ae"/>
            <w:lang w:val="uk-UA"/>
          </w:rPr>
          <w:t>/</w:t>
        </w:r>
        <w:r>
          <w:rPr>
            <w:rStyle w:val="ae"/>
          </w:rPr>
          <w:t>news</w:t>
        </w:r>
        <w:r w:rsidRPr="0006640E">
          <w:rPr>
            <w:rStyle w:val="ae"/>
            <w:lang w:val="uk-UA"/>
          </w:rPr>
          <w:t>/</w:t>
        </w:r>
        <w:r>
          <w:rPr>
            <w:rStyle w:val="ae"/>
          </w:rPr>
          <w:t>autoservice</w:t>
        </w:r>
        <w:r w:rsidRPr="0006640E">
          <w:rPr>
            <w:rStyle w:val="ae"/>
            <w:lang w:val="uk-UA"/>
          </w:rPr>
          <w:t>-</w:t>
        </w:r>
        <w:r>
          <w:rPr>
            <w:rStyle w:val="ae"/>
          </w:rPr>
          <w:t>technology</w:t>
        </w:r>
        <w:r w:rsidRPr="0006640E">
          <w:rPr>
            <w:rStyle w:val="ae"/>
            <w:lang w:val="uk-UA"/>
          </w:rPr>
          <w:t>/222786/</w:t>
        </w:r>
        <w:r>
          <w:rPr>
            <w:rStyle w:val="ae"/>
          </w:rPr>
          <w:t>skandal</w:t>
        </w:r>
        <w:r w:rsidRPr="0006640E">
          <w:rPr>
            <w:rStyle w:val="ae"/>
            <w:lang w:val="uk-UA"/>
          </w:rPr>
          <w:t>-</w:t>
        </w:r>
        <w:r>
          <w:rPr>
            <w:rStyle w:val="ae"/>
          </w:rPr>
          <w:t>s</w:t>
        </w:r>
        <w:r w:rsidRPr="0006640E">
          <w:rPr>
            <w:rStyle w:val="ae"/>
            <w:lang w:val="uk-UA"/>
          </w:rPr>
          <w:t>-</w:t>
        </w:r>
        <w:r>
          <w:rPr>
            <w:rStyle w:val="ae"/>
          </w:rPr>
          <w:t>nemeckimi</w:t>
        </w:r>
        <w:r w:rsidRPr="0006640E">
          <w:rPr>
            <w:rStyle w:val="ae"/>
            <w:lang w:val="uk-UA"/>
          </w:rPr>
          <w:t>-</w:t>
        </w:r>
        <w:r>
          <w:rPr>
            <w:rStyle w:val="ae"/>
          </w:rPr>
          <w:t>dizelyami</w:t>
        </w:r>
        <w:r w:rsidRPr="0006640E">
          <w:rPr>
            <w:rStyle w:val="ae"/>
            <w:lang w:val="uk-UA"/>
          </w:rPr>
          <w:t>-</w:t>
        </w:r>
        <w:r>
          <w:rPr>
            <w:rStyle w:val="ae"/>
          </w:rPr>
          <w:t>dizelgejt</w:t>
        </w:r>
        <w:r w:rsidRPr="0006640E">
          <w:rPr>
            <w:rStyle w:val="ae"/>
            <w:lang w:val="uk-UA"/>
          </w:rPr>
          <w:t>-</w:t>
        </w:r>
        <w:r>
          <w:rPr>
            <w:rStyle w:val="ae"/>
          </w:rPr>
          <w:t>ot</w:t>
        </w:r>
        <w:r w:rsidRPr="0006640E">
          <w:rPr>
            <w:rStyle w:val="ae"/>
            <w:lang w:val="uk-UA"/>
          </w:rPr>
          <w:t>-</w:t>
        </w:r>
        <w:r>
          <w:rPr>
            <w:rStyle w:val="ae"/>
          </w:rPr>
          <w:t>v</w:t>
        </w:r>
        <w:r w:rsidRPr="0006640E">
          <w:rPr>
            <w:rStyle w:val="ae"/>
            <w:lang w:val="uk-UA"/>
          </w:rPr>
          <w:t>-</w:t>
        </w:r>
        <w:r>
          <w:rPr>
            <w:rStyle w:val="ae"/>
          </w:rPr>
          <w:t>do</w:t>
        </w:r>
        <w:r w:rsidRPr="0006640E">
          <w:rPr>
            <w:rStyle w:val="ae"/>
            <w:lang w:val="uk-UA"/>
          </w:rPr>
          <w:t>-</w:t>
        </w:r>
        <w:r>
          <w:rPr>
            <w:rStyle w:val="ae"/>
          </w:rPr>
          <w:t>w</w:t>
        </w:r>
        <w:r w:rsidRPr="0006640E">
          <w:rPr>
            <w:rStyle w:val="ae"/>
            <w:lang w:val="uk-UA"/>
          </w:rPr>
          <w:t>.</w:t>
        </w:r>
        <w:r>
          <w:rPr>
            <w:rStyle w:val="ae"/>
          </w:rPr>
          <w:t>html</w:t>
        </w:r>
      </w:hyperlink>
    </w:p>
    <w:p w:rsidR="00BA735F" w:rsidRPr="00BA735F" w:rsidRDefault="00BA735F" w:rsidP="00ED58C1">
      <w:pPr>
        <w:pStyle w:val="afd"/>
        <w:numPr>
          <w:ilvl w:val="0"/>
          <w:numId w:val="8"/>
        </w:numPr>
        <w:tabs>
          <w:tab w:val="clear" w:pos="1210"/>
          <w:tab w:val="num" w:pos="1260"/>
        </w:tabs>
        <w:rPr>
          <w:lang w:val="uk-UA"/>
        </w:rPr>
      </w:pPr>
      <w:r w:rsidRPr="00ED58C1">
        <w:rPr>
          <w:lang w:val="uk-UA"/>
        </w:rPr>
        <w:t>Інформацію взято з сайту:</w:t>
      </w:r>
      <w:r>
        <w:rPr>
          <w:lang w:val="uk-UA"/>
        </w:rPr>
        <w:t xml:space="preserve"> </w:t>
      </w:r>
      <w:hyperlink r:id="rId63" w:history="1">
        <w:r w:rsidRPr="00782206">
          <w:rPr>
            <w:rStyle w:val="ae"/>
          </w:rPr>
          <w:t>http</w:t>
        </w:r>
        <w:r w:rsidRPr="00782206">
          <w:rPr>
            <w:rStyle w:val="ae"/>
            <w:lang w:val="uk-UA"/>
          </w:rPr>
          <w:t>://</w:t>
        </w:r>
        <w:r w:rsidRPr="00782206">
          <w:rPr>
            <w:rStyle w:val="ae"/>
          </w:rPr>
          <w:t>www</w:t>
        </w:r>
        <w:r w:rsidRPr="00782206">
          <w:rPr>
            <w:rStyle w:val="ae"/>
            <w:lang w:val="uk-UA"/>
          </w:rPr>
          <w:t>.</w:t>
        </w:r>
        <w:r w:rsidRPr="00782206">
          <w:rPr>
            <w:rStyle w:val="ae"/>
          </w:rPr>
          <w:t>testes</w:t>
        </w:r>
        <w:r w:rsidRPr="00782206">
          <w:rPr>
            <w:rStyle w:val="ae"/>
            <w:lang w:val="uk-UA"/>
          </w:rPr>
          <w:t>.</w:t>
        </w:r>
        <w:r w:rsidRPr="00782206">
          <w:rPr>
            <w:rStyle w:val="ae"/>
          </w:rPr>
          <w:t>com</w:t>
        </w:r>
        <w:r w:rsidRPr="00782206">
          <w:rPr>
            <w:rStyle w:val="ae"/>
            <w:lang w:val="uk-UA"/>
          </w:rPr>
          <w:t>.</w:t>
        </w:r>
        <w:r w:rsidRPr="00782206">
          <w:rPr>
            <w:rStyle w:val="ae"/>
          </w:rPr>
          <w:t>ua</w:t>
        </w:r>
        <w:r w:rsidRPr="00782206">
          <w:rPr>
            <w:rStyle w:val="ae"/>
            <w:lang w:val="uk-UA"/>
          </w:rPr>
          <w:t>/</w:t>
        </w:r>
        <w:r w:rsidRPr="00782206">
          <w:rPr>
            <w:rStyle w:val="ae"/>
            <w:lang w:val="uk-UA"/>
          </w:rPr>
          <w:br/>
        </w:r>
        <w:r w:rsidRPr="00782206">
          <w:rPr>
            <w:rStyle w:val="ae"/>
          </w:rPr>
          <w:t>ctproduct</w:t>
        </w:r>
        <w:r w:rsidRPr="00782206">
          <w:rPr>
            <w:rStyle w:val="ae"/>
            <w:lang w:val="uk-UA"/>
          </w:rPr>
          <w:t>/</w:t>
        </w:r>
        <w:r w:rsidRPr="00782206">
          <w:rPr>
            <w:rStyle w:val="ae"/>
          </w:rPr>
          <w:t>filtr</w:t>
        </w:r>
        <w:r w:rsidRPr="00782206">
          <w:rPr>
            <w:rStyle w:val="ae"/>
            <w:lang w:val="uk-UA"/>
          </w:rPr>
          <w:t>-</w:t>
        </w:r>
        <w:r w:rsidRPr="00782206">
          <w:rPr>
            <w:rStyle w:val="ae"/>
          </w:rPr>
          <w:t>vihlopnih</w:t>
        </w:r>
        <w:r w:rsidRPr="00782206">
          <w:rPr>
            <w:rStyle w:val="ae"/>
            <w:lang w:val="uk-UA"/>
          </w:rPr>
          <w:t>-</w:t>
        </w:r>
        <w:r w:rsidRPr="00782206">
          <w:rPr>
            <w:rStyle w:val="ae"/>
          </w:rPr>
          <w:t>gazov</w:t>
        </w:r>
        <w:r w:rsidRPr="00782206">
          <w:rPr>
            <w:rStyle w:val="ae"/>
            <w:lang w:val="uk-UA"/>
          </w:rPr>
          <w:t>-</w:t>
        </w:r>
        <w:r w:rsidRPr="00782206">
          <w:rPr>
            <w:rStyle w:val="ae"/>
          </w:rPr>
          <w:t>legkovogo</w:t>
        </w:r>
        <w:r w:rsidRPr="00782206">
          <w:rPr>
            <w:rStyle w:val="ae"/>
            <w:lang w:val="uk-UA"/>
          </w:rPr>
          <w:t>-</w:t>
        </w:r>
        <w:r w:rsidRPr="00782206">
          <w:rPr>
            <w:rStyle w:val="ae"/>
          </w:rPr>
          <w:t>transporta</w:t>
        </w:r>
        <w:r w:rsidRPr="00782206">
          <w:rPr>
            <w:rStyle w:val="ae"/>
            <w:lang w:val="uk-UA"/>
          </w:rPr>
          <w:t>-</w:t>
        </w:r>
        <w:r w:rsidRPr="00782206">
          <w:rPr>
            <w:rStyle w:val="ae"/>
          </w:rPr>
          <w:t>ehc</w:t>
        </w:r>
        <w:r w:rsidRPr="00782206">
          <w:rPr>
            <w:rStyle w:val="ae"/>
            <w:lang w:val="uk-UA"/>
          </w:rPr>
          <w:t>-</w:t>
        </w:r>
        <w:r w:rsidRPr="00782206">
          <w:rPr>
            <w:rStyle w:val="ae"/>
          </w:rPr>
          <w:t>p</w:t>
        </w:r>
        <w:r w:rsidRPr="00782206">
          <w:rPr>
            <w:rStyle w:val="ae"/>
            <w:lang w:val="uk-UA"/>
          </w:rPr>
          <w:t>15.</w:t>
        </w:r>
        <w:r w:rsidRPr="00782206">
          <w:rPr>
            <w:rStyle w:val="ae"/>
          </w:rPr>
          <w:t>html</w:t>
        </w:r>
      </w:hyperlink>
    </w:p>
    <w:p w:rsidR="00BA735F" w:rsidRPr="00841EB9" w:rsidRDefault="00BA735F" w:rsidP="00ED58C1">
      <w:pPr>
        <w:pStyle w:val="afd"/>
        <w:numPr>
          <w:ilvl w:val="0"/>
          <w:numId w:val="8"/>
        </w:numPr>
        <w:tabs>
          <w:tab w:val="clear" w:pos="1210"/>
          <w:tab w:val="num" w:pos="1260"/>
        </w:tabs>
        <w:rPr>
          <w:rStyle w:val="ae"/>
          <w:color w:val="auto"/>
          <w:u w:val="none"/>
          <w:lang w:val="uk-UA"/>
        </w:rPr>
      </w:pPr>
      <w:r w:rsidRPr="00ED58C1">
        <w:rPr>
          <w:lang w:val="uk-UA"/>
        </w:rPr>
        <w:t>Інформацію взято з сайту:</w:t>
      </w:r>
      <w:r>
        <w:rPr>
          <w:lang w:val="uk-UA"/>
        </w:rPr>
        <w:t xml:space="preserve"> </w:t>
      </w:r>
      <w:hyperlink r:id="rId64" w:history="1">
        <w:r>
          <w:rPr>
            <w:rStyle w:val="ae"/>
          </w:rPr>
          <w:t>http</w:t>
        </w:r>
        <w:r w:rsidRPr="00BA735F">
          <w:rPr>
            <w:rStyle w:val="ae"/>
            <w:lang w:val="uk-UA"/>
          </w:rPr>
          <w:t>://</w:t>
        </w:r>
        <w:r>
          <w:rPr>
            <w:rStyle w:val="ae"/>
          </w:rPr>
          <w:t>www</w:t>
        </w:r>
        <w:r w:rsidRPr="00BA735F">
          <w:rPr>
            <w:rStyle w:val="ae"/>
            <w:lang w:val="uk-UA"/>
          </w:rPr>
          <w:t>.</w:t>
        </w:r>
        <w:r>
          <w:rPr>
            <w:rStyle w:val="ae"/>
          </w:rPr>
          <w:t>testes</w:t>
        </w:r>
        <w:r w:rsidRPr="00BA735F">
          <w:rPr>
            <w:rStyle w:val="ae"/>
            <w:lang w:val="uk-UA"/>
          </w:rPr>
          <w:t>.</w:t>
        </w:r>
        <w:r>
          <w:rPr>
            <w:rStyle w:val="ae"/>
          </w:rPr>
          <w:t>com</w:t>
        </w:r>
        <w:r w:rsidRPr="00BA735F">
          <w:rPr>
            <w:rStyle w:val="ae"/>
            <w:lang w:val="uk-UA"/>
          </w:rPr>
          <w:t>.</w:t>
        </w:r>
        <w:r>
          <w:rPr>
            <w:rStyle w:val="ae"/>
          </w:rPr>
          <w:t>ua</w:t>
        </w:r>
        <w:r w:rsidRPr="00BA735F">
          <w:rPr>
            <w:rStyle w:val="ae"/>
            <w:lang w:val="uk-UA"/>
          </w:rPr>
          <w:t>/</w:t>
        </w:r>
        <w:r>
          <w:rPr>
            <w:rStyle w:val="ae"/>
          </w:rPr>
          <w:t>ctproduct</w:t>
        </w:r>
        <w:r w:rsidRPr="00BA735F">
          <w:rPr>
            <w:rStyle w:val="ae"/>
            <w:lang w:val="uk-UA"/>
          </w:rPr>
          <w:t>/</w:t>
        </w:r>
        <w:r>
          <w:rPr>
            <w:rStyle w:val="ae"/>
          </w:rPr>
          <w:t>filtr</w:t>
        </w:r>
        <w:r w:rsidRPr="00BA735F">
          <w:rPr>
            <w:rStyle w:val="ae"/>
            <w:lang w:val="uk-UA"/>
          </w:rPr>
          <w:t>-</w:t>
        </w:r>
        <w:r>
          <w:rPr>
            <w:rStyle w:val="ae"/>
          </w:rPr>
          <w:t>vihlopnih</w:t>
        </w:r>
        <w:r w:rsidRPr="00BA735F">
          <w:rPr>
            <w:rStyle w:val="ae"/>
            <w:lang w:val="uk-UA"/>
          </w:rPr>
          <w:t>-</w:t>
        </w:r>
        <w:r>
          <w:rPr>
            <w:rStyle w:val="ae"/>
          </w:rPr>
          <w:t>gazov</w:t>
        </w:r>
        <w:r w:rsidRPr="00BA735F">
          <w:rPr>
            <w:rStyle w:val="ae"/>
            <w:lang w:val="uk-UA"/>
          </w:rPr>
          <w:t>-</w:t>
        </w:r>
        <w:r>
          <w:rPr>
            <w:rStyle w:val="ae"/>
          </w:rPr>
          <w:t>ehc</w:t>
        </w:r>
        <w:r w:rsidRPr="00BA735F">
          <w:rPr>
            <w:rStyle w:val="ae"/>
            <w:lang w:val="uk-UA"/>
          </w:rPr>
          <w:t>-</w:t>
        </w:r>
        <w:r>
          <w:rPr>
            <w:rStyle w:val="ae"/>
          </w:rPr>
          <w:t>l</w:t>
        </w:r>
        <w:r w:rsidRPr="00BA735F">
          <w:rPr>
            <w:rStyle w:val="ae"/>
            <w:lang w:val="uk-UA"/>
          </w:rPr>
          <w:t>20.</w:t>
        </w:r>
        <w:r>
          <w:rPr>
            <w:rStyle w:val="ae"/>
          </w:rPr>
          <w:t>html</w:t>
        </w:r>
      </w:hyperlink>
    </w:p>
    <w:p w:rsidR="00A822C9" w:rsidRDefault="00841EB9" w:rsidP="00A822C9">
      <w:pPr>
        <w:pStyle w:val="afd"/>
        <w:numPr>
          <w:ilvl w:val="0"/>
          <w:numId w:val="8"/>
        </w:numPr>
        <w:tabs>
          <w:tab w:val="clear" w:pos="1210"/>
          <w:tab w:val="num" w:pos="1260"/>
        </w:tabs>
        <w:rPr>
          <w:lang w:val="uk-UA"/>
        </w:rPr>
      </w:pPr>
      <w:r w:rsidRPr="00ED58C1">
        <w:rPr>
          <w:lang w:val="uk-UA"/>
        </w:rPr>
        <w:t>Інформацію взято з сайту:</w:t>
      </w:r>
      <w:r>
        <w:rPr>
          <w:lang w:val="uk-UA"/>
        </w:rPr>
        <w:t xml:space="preserve">  </w:t>
      </w:r>
      <w:hyperlink r:id="rId65" w:history="1">
        <w:r>
          <w:rPr>
            <w:rStyle w:val="ae"/>
          </w:rPr>
          <w:t>http</w:t>
        </w:r>
        <w:r w:rsidRPr="00841EB9">
          <w:rPr>
            <w:rStyle w:val="ae"/>
            <w:lang w:val="uk-UA"/>
          </w:rPr>
          <w:t>://</w:t>
        </w:r>
        <w:r>
          <w:rPr>
            <w:rStyle w:val="ae"/>
          </w:rPr>
          <w:t>qaru</w:t>
        </w:r>
        <w:r w:rsidRPr="00841EB9">
          <w:rPr>
            <w:rStyle w:val="ae"/>
            <w:lang w:val="uk-UA"/>
          </w:rPr>
          <w:t>.</w:t>
        </w:r>
        <w:r>
          <w:rPr>
            <w:rStyle w:val="ae"/>
          </w:rPr>
          <w:t>site</w:t>
        </w:r>
        <w:r w:rsidRPr="00841EB9">
          <w:rPr>
            <w:rStyle w:val="ae"/>
            <w:lang w:val="uk-UA"/>
          </w:rPr>
          <w:t>/</w:t>
        </w:r>
        <w:r>
          <w:rPr>
            <w:rStyle w:val="ae"/>
          </w:rPr>
          <w:t>questions</w:t>
        </w:r>
        <w:r w:rsidRPr="00841EB9">
          <w:rPr>
            <w:rStyle w:val="ae"/>
            <w:lang w:val="uk-UA"/>
          </w:rPr>
          <w:t>/80396/</w:t>
        </w:r>
        <w:r>
          <w:rPr>
            <w:rStyle w:val="ae"/>
          </w:rPr>
          <w:t>is</w:t>
        </w:r>
        <w:r w:rsidRPr="00841EB9">
          <w:rPr>
            <w:rStyle w:val="ae"/>
            <w:lang w:val="uk-UA"/>
          </w:rPr>
          <w:t>-</w:t>
        </w:r>
        <w:r>
          <w:rPr>
            <w:rStyle w:val="ae"/>
          </w:rPr>
          <w:t>there</w:t>
        </w:r>
        <w:r w:rsidRPr="00841EB9">
          <w:rPr>
            <w:rStyle w:val="ae"/>
            <w:lang w:val="uk-UA"/>
          </w:rPr>
          <w:t>-</w:t>
        </w:r>
        <w:r>
          <w:rPr>
            <w:rStyle w:val="ae"/>
          </w:rPr>
          <w:t>a</w:t>
        </w:r>
        <w:r w:rsidRPr="00841EB9">
          <w:rPr>
            <w:rStyle w:val="ae"/>
            <w:lang w:val="uk-UA"/>
          </w:rPr>
          <w:t>-</w:t>
        </w:r>
        <w:r>
          <w:rPr>
            <w:rStyle w:val="ae"/>
          </w:rPr>
          <w:t>stopwatch</w:t>
        </w:r>
        <w:r w:rsidRPr="00841EB9">
          <w:rPr>
            <w:rStyle w:val="ae"/>
            <w:lang w:val="uk-UA"/>
          </w:rPr>
          <w:t>-</w:t>
        </w:r>
        <w:r>
          <w:rPr>
            <w:rStyle w:val="ae"/>
          </w:rPr>
          <w:t>in</w:t>
        </w:r>
        <w:r w:rsidRPr="00841EB9">
          <w:rPr>
            <w:rStyle w:val="ae"/>
            <w:lang w:val="uk-UA"/>
          </w:rPr>
          <w:t>-</w:t>
        </w:r>
        <w:r>
          <w:rPr>
            <w:rStyle w:val="ae"/>
          </w:rPr>
          <w:t>java</w:t>
        </w:r>
      </w:hyperlink>
    </w:p>
    <w:p w:rsidR="006970BD" w:rsidRPr="001A2E83" w:rsidRDefault="00A822C9" w:rsidP="006970BD">
      <w:pPr>
        <w:pStyle w:val="afd"/>
        <w:numPr>
          <w:ilvl w:val="0"/>
          <w:numId w:val="8"/>
        </w:numPr>
        <w:tabs>
          <w:tab w:val="clear" w:pos="1210"/>
          <w:tab w:val="num" w:pos="1260"/>
        </w:tabs>
        <w:rPr>
          <w:lang w:val="uk-UA"/>
        </w:rPr>
      </w:pPr>
      <w:r>
        <w:rPr>
          <w:lang w:val="uk-UA"/>
        </w:rPr>
        <w:t xml:space="preserve"> </w:t>
      </w:r>
      <w:r w:rsidRPr="00ED58C1">
        <w:rPr>
          <w:lang w:val="uk-UA"/>
        </w:rPr>
        <w:t>Інформацію взято з сайту:</w:t>
      </w:r>
      <w:r>
        <w:rPr>
          <w:lang w:val="uk-UA"/>
        </w:rPr>
        <w:t xml:space="preserve"> </w:t>
      </w:r>
      <w:hyperlink r:id="rId66" w:history="1">
        <w:r>
          <w:rPr>
            <w:rStyle w:val="ae"/>
          </w:rPr>
          <w:t>http</w:t>
        </w:r>
        <w:r w:rsidRPr="00A822C9">
          <w:rPr>
            <w:rStyle w:val="ae"/>
            <w:lang w:val="uk-UA"/>
          </w:rPr>
          <w:t>://</w:t>
        </w:r>
        <w:r>
          <w:rPr>
            <w:rStyle w:val="ae"/>
          </w:rPr>
          <w:t>sartorius</w:t>
        </w:r>
        <w:r w:rsidRPr="00A822C9">
          <w:rPr>
            <w:rStyle w:val="ae"/>
            <w:lang w:val="uk-UA"/>
          </w:rPr>
          <w:t>.</w:t>
        </w:r>
        <w:r>
          <w:rPr>
            <w:rStyle w:val="ae"/>
          </w:rPr>
          <w:t>com</w:t>
        </w:r>
        <w:r w:rsidRPr="00A822C9">
          <w:rPr>
            <w:rStyle w:val="ae"/>
            <w:lang w:val="uk-UA"/>
          </w:rPr>
          <w:t>.</w:t>
        </w:r>
        <w:r>
          <w:rPr>
            <w:rStyle w:val="ae"/>
          </w:rPr>
          <w:t>ua</w:t>
        </w:r>
        <w:r w:rsidRPr="00A822C9">
          <w:rPr>
            <w:rStyle w:val="ae"/>
            <w:lang w:val="uk-UA"/>
          </w:rPr>
          <w:t>/</w:t>
        </w:r>
        <w:r>
          <w:rPr>
            <w:rStyle w:val="ae"/>
          </w:rPr>
          <w:t>filtrovalnaja</w:t>
        </w:r>
        <w:r w:rsidRPr="00A822C9">
          <w:rPr>
            <w:rStyle w:val="ae"/>
            <w:lang w:val="uk-UA"/>
          </w:rPr>
          <w:t>_</w:t>
        </w:r>
        <w:r>
          <w:rPr>
            <w:rStyle w:val="ae"/>
          </w:rPr>
          <w:t>bumaga</w:t>
        </w:r>
        <w:r w:rsidRPr="00A822C9">
          <w:rPr>
            <w:rStyle w:val="ae"/>
            <w:lang w:val="uk-UA"/>
          </w:rPr>
          <w:t>/</w:t>
        </w:r>
        <w:r>
          <w:rPr>
            <w:rStyle w:val="ae"/>
          </w:rPr>
          <w:t>steklovolokonnie</w:t>
        </w:r>
        <w:r w:rsidRPr="00A822C9">
          <w:rPr>
            <w:rStyle w:val="ae"/>
            <w:lang w:val="uk-UA"/>
          </w:rPr>
          <w:t>_</w:t>
        </w:r>
        <w:r>
          <w:rPr>
            <w:rStyle w:val="ae"/>
          </w:rPr>
          <w:t>filtri</w:t>
        </w:r>
        <w:r w:rsidRPr="00A822C9">
          <w:rPr>
            <w:rStyle w:val="ae"/>
            <w:lang w:val="uk-UA"/>
          </w:rPr>
          <w:t>.</w:t>
        </w:r>
        <w:r>
          <w:rPr>
            <w:rStyle w:val="ae"/>
          </w:rPr>
          <w:t>html</w:t>
        </w:r>
      </w:hyperlink>
    </w:p>
    <w:p w:rsidR="00283875" w:rsidRPr="00682FF3" w:rsidRDefault="001A2E83" w:rsidP="00283875">
      <w:pPr>
        <w:pStyle w:val="afd"/>
        <w:numPr>
          <w:ilvl w:val="0"/>
          <w:numId w:val="8"/>
        </w:numPr>
        <w:tabs>
          <w:tab w:val="clear" w:pos="1210"/>
          <w:tab w:val="num" w:pos="1260"/>
        </w:tabs>
        <w:rPr>
          <w:lang w:val="uk-UA"/>
        </w:rPr>
      </w:pPr>
      <w:r w:rsidRPr="00ED58C1">
        <w:rPr>
          <w:lang w:val="uk-UA"/>
        </w:rPr>
        <w:t>Інформацію взято з сайту:</w:t>
      </w:r>
      <w:r>
        <w:rPr>
          <w:lang w:val="uk-UA"/>
        </w:rPr>
        <w:t xml:space="preserve">  </w:t>
      </w:r>
      <w:hyperlink r:id="rId67" w:history="1">
        <w:r>
          <w:rPr>
            <w:rStyle w:val="ae"/>
          </w:rPr>
          <w:t>http</w:t>
        </w:r>
        <w:r w:rsidRPr="001A2E83">
          <w:rPr>
            <w:rStyle w:val="ae"/>
            <w:lang w:val="uk-UA"/>
          </w:rPr>
          <w:t>://</w:t>
        </w:r>
        <w:r>
          <w:rPr>
            <w:rStyle w:val="ae"/>
          </w:rPr>
          <w:t>www</w:t>
        </w:r>
        <w:r w:rsidRPr="001A2E83">
          <w:rPr>
            <w:rStyle w:val="ae"/>
            <w:lang w:val="uk-UA"/>
          </w:rPr>
          <w:t>.</w:t>
        </w:r>
        <w:r>
          <w:rPr>
            <w:rStyle w:val="ae"/>
          </w:rPr>
          <w:t>filtrimeister</w:t>
        </w:r>
        <w:r w:rsidRPr="001A2E83">
          <w:rPr>
            <w:rStyle w:val="ae"/>
            <w:lang w:val="uk-UA"/>
          </w:rPr>
          <w:t>.</w:t>
        </w:r>
        <w:r>
          <w:rPr>
            <w:rStyle w:val="ae"/>
          </w:rPr>
          <w:t>ee</w:t>
        </w:r>
        <w:r w:rsidRPr="001A2E83">
          <w:rPr>
            <w:rStyle w:val="ae"/>
            <w:lang w:val="uk-UA"/>
          </w:rPr>
          <w:t>/</w:t>
        </w:r>
        <w:r>
          <w:rPr>
            <w:rStyle w:val="ae"/>
          </w:rPr>
          <w:t>filtrujushie</w:t>
        </w:r>
        <w:r w:rsidRPr="001A2E83">
          <w:rPr>
            <w:rStyle w:val="ae"/>
            <w:lang w:val="uk-UA"/>
          </w:rPr>
          <w:t>-</w:t>
        </w:r>
        <w:r>
          <w:rPr>
            <w:rStyle w:val="ae"/>
          </w:rPr>
          <w:lastRenderedPageBreak/>
          <w:t>materjalo</w:t>
        </w:r>
      </w:hyperlink>
    </w:p>
    <w:p w:rsidR="00682FF3" w:rsidRPr="00CE5691" w:rsidRDefault="00682FF3" w:rsidP="00283875">
      <w:pPr>
        <w:pStyle w:val="afd"/>
        <w:numPr>
          <w:ilvl w:val="0"/>
          <w:numId w:val="8"/>
        </w:numPr>
        <w:tabs>
          <w:tab w:val="clear" w:pos="1210"/>
          <w:tab w:val="num" w:pos="1260"/>
        </w:tabs>
        <w:rPr>
          <w:lang w:val="uk-UA"/>
        </w:rPr>
      </w:pPr>
      <w:r w:rsidRPr="00ED58C1">
        <w:rPr>
          <w:lang w:val="uk-UA"/>
        </w:rPr>
        <w:t>Інформацію взято з сайту:</w:t>
      </w:r>
      <w:r>
        <w:rPr>
          <w:lang w:val="uk-UA"/>
        </w:rPr>
        <w:t xml:space="preserve">  </w:t>
      </w:r>
      <w:hyperlink r:id="rId68" w:history="1">
        <w:r>
          <w:rPr>
            <w:rStyle w:val="ae"/>
          </w:rPr>
          <w:t>http</w:t>
        </w:r>
        <w:r w:rsidRPr="00682FF3">
          <w:rPr>
            <w:rStyle w:val="ae"/>
            <w:lang w:val="uk-UA"/>
          </w:rPr>
          <w:t>://</w:t>
        </w:r>
        <w:r>
          <w:rPr>
            <w:rStyle w:val="ae"/>
          </w:rPr>
          <w:t>www</w:t>
        </w:r>
        <w:r w:rsidRPr="00682FF3">
          <w:rPr>
            <w:rStyle w:val="ae"/>
            <w:lang w:val="uk-UA"/>
          </w:rPr>
          <w:t>.</w:t>
        </w:r>
        <w:r>
          <w:rPr>
            <w:rStyle w:val="ae"/>
          </w:rPr>
          <w:t>euroalliance</w:t>
        </w:r>
        <w:r w:rsidRPr="00682FF3">
          <w:rPr>
            <w:rStyle w:val="ae"/>
            <w:lang w:val="uk-UA"/>
          </w:rPr>
          <w:t>.</w:t>
        </w:r>
        <w:r>
          <w:rPr>
            <w:rStyle w:val="ae"/>
          </w:rPr>
          <w:t>com</w:t>
        </w:r>
        <w:r w:rsidRPr="00682FF3">
          <w:rPr>
            <w:rStyle w:val="ae"/>
            <w:lang w:val="uk-UA"/>
          </w:rPr>
          <w:t>.</w:t>
        </w:r>
        <w:r>
          <w:rPr>
            <w:rStyle w:val="ae"/>
          </w:rPr>
          <w:t>ua</w:t>
        </w:r>
        <w:r w:rsidRPr="00682FF3">
          <w:rPr>
            <w:rStyle w:val="ae"/>
            <w:lang w:val="uk-UA"/>
          </w:rPr>
          <w:t>/</w:t>
        </w:r>
        <w:r>
          <w:rPr>
            <w:rStyle w:val="ae"/>
          </w:rPr>
          <w:t>catalog</w:t>
        </w:r>
        <w:r w:rsidRPr="00682FF3">
          <w:rPr>
            <w:rStyle w:val="ae"/>
            <w:lang w:val="uk-UA"/>
          </w:rPr>
          <w:t>/</w:t>
        </w:r>
        <w:r>
          <w:rPr>
            <w:rStyle w:val="ae"/>
          </w:rPr>
          <w:t>section</w:t>
        </w:r>
        <w:r w:rsidRPr="00682FF3">
          <w:rPr>
            <w:rStyle w:val="ae"/>
            <w:lang w:val="uk-UA"/>
          </w:rPr>
          <w:t>15-9839/</w:t>
        </w:r>
        <w:r>
          <w:rPr>
            <w:rStyle w:val="ae"/>
          </w:rPr>
          <w:t>item</w:t>
        </w:r>
        <w:r w:rsidRPr="00682FF3">
          <w:rPr>
            <w:rStyle w:val="ae"/>
            <w:lang w:val="uk-UA"/>
          </w:rPr>
          <w:t>15-18494.</w:t>
        </w:r>
        <w:r>
          <w:rPr>
            <w:rStyle w:val="ae"/>
          </w:rPr>
          <w:t>aspx</w:t>
        </w:r>
      </w:hyperlink>
    </w:p>
    <w:p w:rsidR="00CE5691" w:rsidRDefault="00CE5691" w:rsidP="00CE5691">
      <w:pPr>
        <w:pStyle w:val="afd"/>
        <w:numPr>
          <w:ilvl w:val="0"/>
          <w:numId w:val="8"/>
        </w:numPr>
        <w:rPr>
          <w:lang w:val="uk-UA"/>
        </w:rPr>
      </w:pPr>
      <w:r w:rsidRPr="00CE5691">
        <w:rPr>
          <w:lang w:val="uk-UA"/>
        </w:rPr>
        <w:t>ГОСТ Р ЕН 779-2014 Фильтры очистки воздуха общего назначения. Определение технических характеристик</w:t>
      </w:r>
    </w:p>
    <w:p w:rsidR="00052A74" w:rsidRPr="00933D6E" w:rsidRDefault="00052A74" w:rsidP="00CE5691">
      <w:pPr>
        <w:pStyle w:val="afd"/>
        <w:numPr>
          <w:ilvl w:val="0"/>
          <w:numId w:val="8"/>
        </w:numPr>
        <w:rPr>
          <w:rStyle w:val="ae"/>
          <w:color w:val="auto"/>
          <w:u w:val="none"/>
          <w:lang w:val="uk-UA"/>
        </w:rPr>
      </w:pPr>
      <w:r w:rsidRPr="00ED58C1">
        <w:rPr>
          <w:lang w:val="uk-UA"/>
        </w:rPr>
        <w:t>Інформацію взято з сайту:</w:t>
      </w:r>
      <w:r>
        <w:rPr>
          <w:lang w:val="uk-UA"/>
        </w:rPr>
        <w:t xml:space="preserve">  </w:t>
      </w:r>
      <w:hyperlink r:id="rId69" w:history="1">
        <w:r>
          <w:rPr>
            <w:rStyle w:val="ae"/>
          </w:rPr>
          <w:t>http://plenet.com.ua/?p=1161</w:t>
        </w:r>
      </w:hyperlink>
    </w:p>
    <w:p w:rsidR="00933D6E" w:rsidRPr="00933D6E" w:rsidRDefault="00933D6E" w:rsidP="00CE5691">
      <w:pPr>
        <w:pStyle w:val="afd"/>
        <w:numPr>
          <w:ilvl w:val="0"/>
          <w:numId w:val="8"/>
        </w:numPr>
        <w:rPr>
          <w:lang w:val="uk-UA"/>
        </w:rPr>
      </w:pPr>
      <w:r w:rsidRPr="00ED58C1">
        <w:rPr>
          <w:lang w:val="uk-UA"/>
        </w:rPr>
        <w:t>Інформацію взято з сайту:</w:t>
      </w:r>
      <w:r>
        <w:rPr>
          <w:lang w:val="uk-UA"/>
        </w:rPr>
        <w:t xml:space="preserve">  </w:t>
      </w:r>
      <w:hyperlink r:id="rId70" w:history="1">
        <w:r>
          <w:rPr>
            <w:rStyle w:val="ae"/>
          </w:rPr>
          <w:t>https</w:t>
        </w:r>
        <w:r w:rsidRPr="00933D6E">
          <w:rPr>
            <w:rStyle w:val="ae"/>
            <w:lang w:val="uk-UA"/>
          </w:rPr>
          <w:t>://</w:t>
        </w:r>
        <w:r>
          <w:rPr>
            <w:rStyle w:val="ae"/>
          </w:rPr>
          <w:t>www</w:t>
        </w:r>
        <w:r w:rsidRPr="00933D6E">
          <w:rPr>
            <w:rStyle w:val="ae"/>
            <w:lang w:val="uk-UA"/>
          </w:rPr>
          <w:t>.</w:t>
        </w:r>
        <w:r>
          <w:rPr>
            <w:rStyle w:val="ae"/>
          </w:rPr>
          <w:t>booksite</w:t>
        </w:r>
        <w:r w:rsidRPr="00933D6E">
          <w:rPr>
            <w:rStyle w:val="ae"/>
            <w:lang w:val="uk-UA"/>
          </w:rPr>
          <w:t>.</w:t>
        </w:r>
        <w:r>
          <w:rPr>
            <w:rStyle w:val="ae"/>
          </w:rPr>
          <w:t>ru</w:t>
        </w:r>
        <w:r w:rsidRPr="00933D6E">
          <w:rPr>
            <w:rStyle w:val="ae"/>
            <w:lang w:val="uk-UA"/>
          </w:rPr>
          <w:t>/</w:t>
        </w:r>
        <w:r>
          <w:rPr>
            <w:rStyle w:val="ae"/>
          </w:rPr>
          <w:t>fulltext</w:t>
        </w:r>
        <w:r w:rsidRPr="00933D6E">
          <w:rPr>
            <w:rStyle w:val="ae"/>
            <w:lang w:val="uk-UA"/>
          </w:rPr>
          <w:t>/1/001/008/110/417.</w:t>
        </w:r>
        <w:r>
          <w:rPr>
            <w:rStyle w:val="ae"/>
          </w:rPr>
          <w:t>htm</w:t>
        </w:r>
      </w:hyperlink>
    </w:p>
    <w:p w:rsidR="0085248C" w:rsidRPr="0085248C" w:rsidRDefault="00933D6E" w:rsidP="00CE5691">
      <w:pPr>
        <w:pStyle w:val="afd"/>
        <w:numPr>
          <w:ilvl w:val="0"/>
          <w:numId w:val="8"/>
        </w:numPr>
        <w:rPr>
          <w:lang w:val="uk-UA"/>
        </w:rPr>
      </w:pPr>
      <w:r w:rsidRPr="00ED58C1">
        <w:rPr>
          <w:lang w:val="uk-UA"/>
        </w:rPr>
        <w:t>Інформацію взято з сайту:</w:t>
      </w:r>
      <w:r>
        <w:rPr>
          <w:lang w:val="uk-UA"/>
        </w:rPr>
        <w:t xml:space="preserve">  </w:t>
      </w:r>
      <w:hyperlink r:id="rId71" w:history="1">
        <w:r>
          <w:rPr>
            <w:rStyle w:val="ae"/>
          </w:rPr>
          <w:t>http</w:t>
        </w:r>
        <w:r w:rsidRPr="00933D6E">
          <w:rPr>
            <w:rStyle w:val="ae"/>
            <w:lang w:val="uk-UA"/>
          </w:rPr>
          <w:t>://</w:t>
        </w:r>
        <w:r>
          <w:rPr>
            <w:rStyle w:val="ae"/>
          </w:rPr>
          <w:t>irkat</w:t>
        </w:r>
        <w:r w:rsidRPr="00933D6E">
          <w:rPr>
            <w:rStyle w:val="ae"/>
            <w:lang w:val="uk-UA"/>
          </w:rPr>
          <w:t>.</w:t>
        </w:r>
        <w:r>
          <w:rPr>
            <w:rStyle w:val="ae"/>
          </w:rPr>
          <w:t>ru</w:t>
        </w:r>
        <w:r w:rsidRPr="00933D6E">
          <w:rPr>
            <w:rStyle w:val="ae"/>
            <w:lang w:val="uk-UA"/>
          </w:rPr>
          <w:t>/</w:t>
        </w:r>
        <w:r>
          <w:rPr>
            <w:rStyle w:val="ae"/>
          </w:rPr>
          <w:t>wp</w:t>
        </w:r>
        <w:r w:rsidRPr="00933D6E">
          <w:rPr>
            <w:rStyle w:val="ae"/>
            <w:lang w:val="uk-UA"/>
          </w:rPr>
          <w:t>-</w:t>
        </w:r>
        <w:r>
          <w:rPr>
            <w:rStyle w:val="ae"/>
          </w:rPr>
          <w:t>content</w:t>
        </w:r>
        <w:r w:rsidRPr="00933D6E">
          <w:rPr>
            <w:rStyle w:val="ae"/>
            <w:lang w:val="uk-UA"/>
          </w:rPr>
          <w:t>/</w:t>
        </w:r>
        <w:r>
          <w:rPr>
            <w:rStyle w:val="ae"/>
          </w:rPr>
          <w:t>docs</w:t>
        </w:r>
        <w:r w:rsidRPr="00933D6E">
          <w:rPr>
            <w:rStyle w:val="ae"/>
            <w:lang w:val="uk-UA"/>
          </w:rPr>
          <w:t>/2016/</w:t>
        </w:r>
      </w:hyperlink>
    </w:p>
    <w:p w:rsidR="00933D6E" w:rsidRDefault="0085248C" w:rsidP="00CE5691">
      <w:pPr>
        <w:pStyle w:val="afd"/>
        <w:numPr>
          <w:ilvl w:val="0"/>
          <w:numId w:val="8"/>
        </w:numPr>
        <w:rPr>
          <w:lang w:val="uk-UA"/>
        </w:rPr>
      </w:pPr>
      <w:r w:rsidRPr="00682FF3">
        <w:rPr>
          <w:lang w:val="uk-UA"/>
        </w:rPr>
        <w:t xml:space="preserve"> </w:t>
      </w:r>
      <w:r w:rsidRPr="00ED58C1">
        <w:rPr>
          <w:lang w:val="uk-UA"/>
        </w:rPr>
        <w:t>Інформацію взято з сайту:</w:t>
      </w:r>
      <w:r>
        <w:rPr>
          <w:lang w:val="uk-UA"/>
        </w:rPr>
        <w:t xml:space="preserve">  </w:t>
      </w:r>
      <w:hyperlink r:id="rId72" w:history="1">
        <w:r w:rsidR="00C73659">
          <w:rPr>
            <w:rStyle w:val="ae"/>
          </w:rPr>
          <w:t>http://library.uipa.edu.ua/library/BD/VidannaKaf/2/4/12.htm</w:t>
        </w:r>
      </w:hyperlink>
    </w:p>
    <w:p w:rsidR="0085248C" w:rsidRDefault="0085248C" w:rsidP="00CE5691">
      <w:pPr>
        <w:pStyle w:val="afd"/>
        <w:numPr>
          <w:ilvl w:val="0"/>
          <w:numId w:val="8"/>
        </w:numPr>
        <w:rPr>
          <w:lang w:val="uk-UA"/>
        </w:rPr>
      </w:pPr>
      <w:r w:rsidRPr="00ED58C1">
        <w:rPr>
          <w:lang w:val="uk-UA"/>
        </w:rPr>
        <w:t>Інформацію взято з сайту:</w:t>
      </w:r>
      <w:r>
        <w:rPr>
          <w:lang w:val="uk-UA"/>
        </w:rPr>
        <w:t xml:space="preserve">  </w:t>
      </w:r>
      <w:hyperlink r:id="rId73" w:history="1">
        <w:r w:rsidR="00DF4B22">
          <w:rPr>
            <w:rStyle w:val="ae"/>
          </w:rPr>
          <w:t>http://klasnaocinka.com.ua/uk/article/vidi-plastmas-ta-yikh-markuvannya.html</w:t>
        </w:r>
      </w:hyperlink>
    </w:p>
    <w:p w:rsidR="0085248C" w:rsidRDefault="0085248C" w:rsidP="00CE5691">
      <w:pPr>
        <w:pStyle w:val="afd"/>
        <w:numPr>
          <w:ilvl w:val="0"/>
          <w:numId w:val="8"/>
        </w:numPr>
        <w:rPr>
          <w:lang w:val="uk-UA"/>
        </w:rPr>
      </w:pPr>
      <w:r w:rsidRPr="00ED58C1">
        <w:rPr>
          <w:lang w:val="uk-UA"/>
        </w:rPr>
        <w:t>Інформацію взято з сайту:</w:t>
      </w:r>
      <w:r>
        <w:rPr>
          <w:lang w:val="uk-UA"/>
        </w:rPr>
        <w:t xml:space="preserve">  </w:t>
      </w:r>
      <w:hyperlink r:id="rId74" w:history="1">
        <w:r w:rsidR="00A95A60">
          <w:rPr>
            <w:rStyle w:val="ae"/>
          </w:rPr>
          <w:t>https://pvh-shtory.com.ua/uk/blog/180-polivinilhlorid-svoystva-primenenie.html</w:t>
        </w:r>
      </w:hyperlink>
    </w:p>
    <w:p w:rsidR="0085248C" w:rsidRDefault="0085248C" w:rsidP="00CE5691">
      <w:pPr>
        <w:pStyle w:val="afd"/>
        <w:numPr>
          <w:ilvl w:val="0"/>
          <w:numId w:val="8"/>
        </w:numPr>
        <w:rPr>
          <w:lang w:val="uk-UA"/>
        </w:rPr>
      </w:pPr>
      <w:r w:rsidRPr="00ED58C1">
        <w:rPr>
          <w:lang w:val="uk-UA"/>
        </w:rPr>
        <w:t>Інформацію взято з сайту:</w:t>
      </w:r>
      <w:r>
        <w:rPr>
          <w:lang w:val="uk-UA"/>
        </w:rPr>
        <w:t xml:space="preserve">  </w:t>
      </w:r>
      <w:hyperlink r:id="rId75" w:history="1">
        <w:r w:rsidR="000C65C8">
          <w:rPr>
            <w:rStyle w:val="ae"/>
          </w:rPr>
          <w:t>https://www.nortex-chem.ru/products/polymery/poliolefiny/polyethylene-ldpe/</w:t>
        </w:r>
      </w:hyperlink>
    </w:p>
    <w:p w:rsidR="0085248C" w:rsidRDefault="0085248C" w:rsidP="00CE5691">
      <w:pPr>
        <w:pStyle w:val="afd"/>
        <w:numPr>
          <w:ilvl w:val="0"/>
          <w:numId w:val="8"/>
        </w:numPr>
        <w:rPr>
          <w:lang w:val="uk-UA"/>
        </w:rPr>
      </w:pPr>
      <w:r w:rsidRPr="00ED58C1">
        <w:rPr>
          <w:lang w:val="uk-UA"/>
        </w:rPr>
        <w:t>Інформацію взято з сайту:</w:t>
      </w:r>
      <w:r>
        <w:rPr>
          <w:lang w:val="uk-UA"/>
        </w:rPr>
        <w:t xml:space="preserve">  </w:t>
      </w:r>
      <w:hyperlink r:id="rId76" w:history="1">
        <w:r w:rsidR="00696089">
          <w:rPr>
            <w:rStyle w:val="ae"/>
          </w:rPr>
          <w:t>http://www.xn--54-9kcix1boel.xn--p1ai/goods/30437500-pp_pervichny</w:t>
        </w:r>
      </w:hyperlink>
    </w:p>
    <w:p w:rsidR="0085248C" w:rsidRDefault="0085248C" w:rsidP="00CE5691">
      <w:pPr>
        <w:pStyle w:val="afd"/>
        <w:numPr>
          <w:ilvl w:val="0"/>
          <w:numId w:val="8"/>
        </w:numPr>
        <w:rPr>
          <w:lang w:val="uk-UA"/>
        </w:rPr>
      </w:pPr>
      <w:r w:rsidRPr="00ED58C1">
        <w:rPr>
          <w:lang w:val="uk-UA"/>
        </w:rPr>
        <w:t>Інформацію взято з сайту:</w:t>
      </w:r>
      <w:r w:rsidR="00AE0093" w:rsidRPr="00AE0093">
        <w:t xml:space="preserve"> </w:t>
      </w:r>
      <w:hyperlink r:id="rId77" w:history="1">
        <w:r w:rsidR="00AE0093">
          <w:rPr>
            <w:rStyle w:val="ae"/>
          </w:rPr>
          <w:t>http://www.plastena.lv/ru/tekhnicheskiye-plastiki-dlya-promyshlennosti-polipropilen-pp</w:t>
        </w:r>
      </w:hyperlink>
      <w:r>
        <w:rPr>
          <w:lang w:val="uk-UA"/>
        </w:rPr>
        <w:t xml:space="preserve">  </w:t>
      </w:r>
    </w:p>
    <w:p w:rsidR="0085248C" w:rsidRDefault="0085248C" w:rsidP="00CE5691">
      <w:pPr>
        <w:pStyle w:val="afd"/>
        <w:numPr>
          <w:ilvl w:val="0"/>
          <w:numId w:val="8"/>
        </w:numPr>
        <w:rPr>
          <w:lang w:val="uk-UA"/>
        </w:rPr>
      </w:pPr>
      <w:r w:rsidRPr="00ED58C1">
        <w:rPr>
          <w:lang w:val="uk-UA"/>
        </w:rPr>
        <w:t>Інформацію взято з сайту:</w:t>
      </w:r>
      <w:r>
        <w:rPr>
          <w:lang w:val="uk-UA"/>
        </w:rPr>
        <w:t xml:space="preserve"> </w:t>
      </w:r>
      <w:hyperlink r:id="rId78" w:history="1">
        <w:r w:rsidR="00AE4D6B">
          <w:rPr>
            <w:rStyle w:val="ae"/>
          </w:rPr>
          <w:t>https://dic.academic.ru/dic.nsf/ruwiki/141754</w:t>
        </w:r>
      </w:hyperlink>
      <w:r>
        <w:rPr>
          <w:lang w:val="uk-UA"/>
        </w:rPr>
        <w:t xml:space="preserve"> </w:t>
      </w:r>
    </w:p>
    <w:p w:rsidR="0085248C" w:rsidRDefault="0085248C" w:rsidP="00CE5691">
      <w:pPr>
        <w:pStyle w:val="afd"/>
        <w:numPr>
          <w:ilvl w:val="0"/>
          <w:numId w:val="8"/>
        </w:numPr>
        <w:rPr>
          <w:lang w:val="uk-UA"/>
        </w:rPr>
      </w:pPr>
      <w:r w:rsidRPr="00ED58C1">
        <w:rPr>
          <w:lang w:val="uk-UA"/>
        </w:rPr>
        <w:t>Інформацію взято з сайту:</w:t>
      </w:r>
      <w:r>
        <w:rPr>
          <w:lang w:val="uk-UA"/>
        </w:rPr>
        <w:t xml:space="preserve">  </w:t>
      </w:r>
      <w:hyperlink r:id="rId79" w:history="1">
        <w:r w:rsidR="00AE4D6B">
          <w:rPr>
            <w:rStyle w:val="ae"/>
          </w:rPr>
          <w:t>https://www.acmeplastics.com/what-is-hdpe</w:t>
        </w:r>
      </w:hyperlink>
    </w:p>
    <w:p w:rsidR="0085248C" w:rsidRDefault="0085248C" w:rsidP="00CE5691">
      <w:pPr>
        <w:pStyle w:val="afd"/>
        <w:numPr>
          <w:ilvl w:val="0"/>
          <w:numId w:val="8"/>
        </w:numPr>
        <w:rPr>
          <w:lang w:val="uk-UA"/>
        </w:rPr>
      </w:pPr>
      <w:r w:rsidRPr="00ED58C1">
        <w:rPr>
          <w:lang w:val="uk-UA"/>
        </w:rPr>
        <w:t>Інформацію взято з сайту:</w:t>
      </w:r>
      <w:r>
        <w:rPr>
          <w:lang w:val="uk-UA"/>
        </w:rPr>
        <w:t xml:space="preserve">  </w:t>
      </w:r>
      <w:hyperlink r:id="rId80" w:history="1">
        <w:r w:rsidR="001F7C62">
          <w:rPr>
            <w:rStyle w:val="ae"/>
          </w:rPr>
          <w:t>https://studfiles.net/preview/5730201/</w:t>
        </w:r>
      </w:hyperlink>
    </w:p>
    <w:p w:rsidR="0085248C" w:rsidRDefault="0085248C" w:rsidP="00CE5691">
      <w:pPr>
        <w:pStyle w:val="afd"/>
        <w:numPr>
          <w:ilvl w:val="0"/>
          <w:numId w:val="8"/>
        </w:numPr>
        <w:rPr>
          <w:lang w:val="uk-UA"/>
        </w:rPr>
      </w:pPr>
      <w:r w:rsidRPr="00ED58C1">
        <w:rPr>
          <w:lang w:val="uk-UA"/>
        </w:rPr>
        <w:t>Інформацію взято з сайту:</w:t>
      </w:r>
      <w:r>
        <w:rPr>
          <w:lang w:val="uk-UA"/>
        </w:rPr>
        <w:t xml:space="preserve">  </w:t>
      </w:r>
      <w:hyperlink r:id="rId81" w:history="1">
        <w:r w:rsidR="0055108E">
          <w:rPr>
            <w:rStyle w:val="ae"/>
          </w:rPr>
          <w:t>https://studopedia.com.ua/1_32496_lektsIya--oformlennya-tehnologichnih-dokumentiv.html</w:t>
        </w:r>
      </w:hyperlink>
    </w:p>
    <w:p w:rsidR="0085248C" w:rsidRPr="006236D2" w:rsidRDefault="0085248C" w:rsidP="00CE5691">
      <w:pPr>
        <w:pStyle w:val="afd"/>
        <w:numPr>
          <w:ilvl w:val="0"/>
          <w:numId w:val="8"/>
        </w:numPr>
        <w:rPr>
          <w:rStyle w:val="ae"/>
          <w:color w:val="auto"/>
          <w:u w:val="none"/>
          <w:lang w:val="uk-UA"/>
        </w:rPr>
      </w:pPr>
      <w:r w:rsidRPr="00ED58C1">
        <w:rPr>
          <w:lang w:val="uk-UA"/>
        </w:rPr>
        <w:t>Інформацію взято з сайту:</w:t>
      </w:r>
      <w:r>
        <w:rPr>
          <w:lang w:val="uk-UA"/>
        </w:rPr>
        <w:t xml:space="preserve">  </w:t>
      </w:r>
      <w:hyperlink r:id="rId82" w:history="1">
        <w:r w:rsidR="0055108E">
          <w:rPr>
            <w:rStyle w:val="ae"/>
          </w:rPr>
          <w:t>http://forum.ixbt.com/topic.cgi?id=64:2533</w:t>
        </w:r>
      </w:hyperlink>
    </w:p>
    <w:p w:rsidR="006236D2" w:rsidRPr="00682FF3" w:rsidRDefault="006236D2" w:rsidP="00CE5691">
      <w:pPr>
        <w:pStyle w:val="afd"/>
        <w:numPr>
          <w:ilvl w:val="0"/>
          <w:numId w:val="8"/>
        </w:numPr>
        <w:rPr>
          <w:lang w:val="uk-UA"/>
        </w:rPr>
      </w:pPr>
      <w:r w:rsidRPr="00ED58C1">
        <w:rPr>
          <w:lang w:val="uk-UA"/>
        </w:rPr>
        <w:t>Інформацію взято з сайту:</w:t>
      </w:r>
      <w:r>
        <w:rPr>
          <w:lang w:val="uk-UA"/>
        </w:rPr>
        <w:t xml:space="preserve">  </w:t>
      </w:r>
      <w:hyperlink r:id="rId83" w:history="1">
        <w:r>
          <w:rPr>
            <w:rStyle w:val="ae"/>
          </w:rPr>
          <w:t>https</w:t>
        </w:r>
        <w:r w:rsidRPr="006236D2">
          <w:rPr>
            <w:rStyle w:val="ae"/>
            <w:lang w:val="uk-UA"/>
          </w:rPr>
          <w:t>://</w:t>
        </w:r>
        <w:r>
          <w:rPr>
            <w:rStyle w:val="ae"/>
          </w:rPr>
          <w:t>javarush</w:t>
        </w:r>
        <w:r w:rsidRPr="006236D2">
          <w:rPr>
            <w:rStyle w:val="ae"/>
            <w:lang w:val="uk-UA"/>
          </w:rPr>
          <w:t>.</w:t>
        </w:r>
        <w:r>
          <w:rPr>
            <w:rStyle w:val="ae"/>
          </w:rPr>
          <w:t>ru</w:t>
        </w:r>
        <w:r w:rsidRPr="006236D2">
          <w:rPr>
            <w:rStyle w:val="ae"/>
            <w:lang w:val="uk-UA"/>
          </w:rPr>
          <w:t>/</w:t>
        </w:r>
        <w:r>
          <w:rPr>
            <w:rStyle w:val="ae"/>
          </w:rPr>
          <w:t>groups</w:t>
        </w:r>
        <w:r w:rsidRPr="006236D2">
          <w:rPr>
            <w:rStyle w:val="ae"/>
            <w:lang w:val="uk-UA"/>
          </w:rPr>
          <w:t>/</w:t>
        </w:r>
        <w:r>
          <w:rPr>
            <w:rStyle w:val="ae"/>
          </w:rPr>
          <w:t>posts</w:t>
        </w:r>
        <w:r w:rsidRPr="006236D2">
          <w:rPr>
            <w:rStyle w:val="ae"/>
            <w:lang w:val="uk-UA"/>
          </w:rPr>
          <w:t>/1079-</w:t>
        </w:r>
        <w:r>
          <w:rPr>
            <w:rStyle w:val="ae"/>
          </w:rPr>
          <w:t>gde</w:t>
        </w:r>
        <w:r w:rsidRPr="006236D2">
          <w:rPr>
            <w:rStyle w:val="ae"/>
            <w:lang w:val="uk-UA"/>
          </w:rPr>
          <w:t>-</w:t>
        </w:r>
        <w:r>
          <w:rPr>
            <w:rStyle w:val="ae"/>
          </w:rPr>
          <w:t>ispoljhzuetsj</w:t>
        </w:r>
        <w:r>
          <w:rPr>
            <w:rStyle w:val="ae"/>
          </w:rPr>
          <w:t>a</w:t>
        </w:r>
        <w:r w:rsidRPr="006236D2">
          <w:rPr>
            <w:rStyle w:val="ae"/>
            <w:lang w:val="uk-UA"/>
          </w:rPr>
          <w:t>-</w:t>
        </w:r>
        <w:r>
          <w:rPr>
            <w:rStyle w:val="ae"/>
          </w:rPr>
          <w:t>java</w:t>
        </w:r>
      </w:hyperlink>
    </w:p>
    <w:sectPr w:rsidR="006236D2" w:rsidRPr="00682FF3" w:rsidSect="00AD7937">
      <w:footerReference w:type="default" r:id="rId84"/>
      <w:footerReference w:type="first" r:id="rId85"/>
      <w:pgSz w:w="11906" w:h="16838" w:code="9"/>
      <w:pgMar w:top="794" w:right="794" w:bottom="794" w:left="1644" w:header="397" w:footer="170" w:gutter="0"/>
      <w:pgBorders>
        <w:top w:val="single" w:sz="18" w:space="20" w:color="auto"/>
        <w:left w:val="single" w:sz="18" w:space="20" w:color="auto"/>
        <w:bottom w:val="single" w:sz="18" w:space="0" w:color="auto"/>
        <w:right w:val="single" w:sz="18" w:space="20" w:color="auto"/>
      </w:pgBorders>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F18" w:rsidRDefault="00F70F18">
      <w:r>
        <w:separator/>
      </w:r>
    </w:p>
  </w:endnote>
  <w:endnote w:type="continuationSeparator" w:id="0">
    <w:p w:rsidR="00F70F18" w:rsidRDefault="00F70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B">
    <w:charset w:val="CC"/>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OST type A">
    <w:altName w:val="Bahnschrift Light"/>
    <w:charset w:val="CC"/>
    <w:family w:val="swiss"/>
    <w:pitch w:val="variable"/>
    <w:sig w:usb0="00000001" w:usb1="00000000" w:usb2="00000000" w:usb3="00000000" w:csb0="00000005" w:csb1="00000000"/>
  </w:font>
  <w:font w:name="ISOCPEUR">
    <w:panose1 w:val="020B0604020202020204"/>
    <w:charset w:val="00"/>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686"/>
      <w:gridCol w:w="709"/>
      <w:gridCol w:w="992"/>
      <w:gridCol w:w="709"/>
      <w:gridCol w:w="709"/>
      <w:gridCol w:w="5917"/>
      <w:gridCol w:w="584"/>
    </w:tblGrid>
    <w:tr w:rsidR="00D92745" w:rsidTr="00502B89">
      <w:trPr>
        <w:cantSplit/>
        <w:trHeight w:val="301"/>
        <w:jc w:val="center"/>
      </w:trPr>
      <w:tc>
        <w:tcPr>
          <w:tcW w:w="686" w:type="dxa"/>
          <w:tcBorders>
            <w:bottom w:val="single" w:sz="8" w:space="0" w:color="auto"/>
          </w:tcBorders>
        </w:tcPr>
        <w:p w:rsidR="00D92745" w:rsidRDefault="00D92745">
          <w:pPr>
            <w:pStyle w:val="a5"/>
            <w:rPr>
              <w:i/>
              <w:sz w:val="22"/>
            </w:rPr>
          </w:pPr>
        </w:p>
      </w:tc>
      <w:tc>
        <w:tcPr>
          <w:tcW w:w="709" w:type="dxa"/>
          <w:tcBorders>
            <w:bottom w:val="single" w:sz="8" w:space="0" w:color="auto"/>
          </w:tcBorders>
        </w:tcPr>
        <w:p w:rsidR="00D92745" w:rsidRDefault="00D92745">
          <w:pPr>
            <w:pStyle w:val="a5"/>
            <w:rPr>
              <w:i/>
              <w:sz w:val="22"/>
            </w:rPr>
          </w:pPr>
        </w:p>
      </w:tc>
      <w:tc>
        <w:tcPr>
          <w:tcW w:w="992" w:type="dxa"/>
          <w:tcBorders>
            <w:bottom w:val="single" w:sz="8" w:space="0" w:color="auto"/>
          </w:tcBorders>
        </w:tcPr>
        <w:p w:rsidR="00D92745" w:rsidRDefault="00D92745">
          <w:pPr>
            <w:pStyle w:val="a5"/>
            <w:rPr>
              <w:i/>
              <w:sz w:val="22"/>
            </w:rPr>
          </w:pPr>
        </w:p>
      </w:tc>
      <w:tc>
        <w:tcPr>
          <w:tcW w:w="709" w:type="dxa"/>
          <w:tcBorders>
            <w:bottom w:val="single" w:sz="8" w:space="0" w:color="auto"/>
          </w:tcBorders>
        </w:tcPr>
        <w:p w:rsidR="00D92745" w:rsidRDefault="00D92745">
          <w:pPr>
            <w:pStyle w:val="a5"/>
            <w:rPr>
              <w:i/>
              <w:sz w:val="22"/>
            </w:rPr>
          </w:pPr>
        </w:p>
      </w:tc>
      <w:tc>
        <w:tcPr>
          <w:tcW w:w="709" w:type="dxa"/>
          <w:tcBorders>
            <w:bottom w:val="single" w:sz="8" w:space="0" w:color="auto"/>
          </w:tcBorders>
        </w:tcPr>
        <w:p w:rsidR="00D92745" w:rsidRDefault="00D92745">
          <w:pPr>
            <w:pStyle w:val="a5"/>
            <w:rPr>
              <w:i/>
              <w:sz w:val="22"/>
            </w:rPr>
          </w:pPr>
        </w:p>
      </w:tc>
      <w:tc>
        <w:tcPr>
          <w:tcW w:w="5917" w:type="dxa"/>
          <w:vMerge w:val="restart"/>
          <w:vAlign w:val="center"/>
        </w:tcPr>
        <w:p w:rsidR="00D92745" w:rsidRPr="00827E83" w:rsidRDefault="00D92745">
          <w:pPr>
            <w:pStyle w:val="a5"/>
            <w:jc w:val="center"/>
            <w:rPr>
              <w:i/>
              <w:iCs/>
              <w:sz w:val="22"/>
              <w:szCs w:val="22"/>
            </w:rPr>
          </w:pPr>
        </w:p>
      </w:tc>
      <w:tc>
        <w:tcPr>
          <w:tcW w:w="584" w:type="dxa"/>
        </w:tcPr>
        <w:p w:rsidR="00D92745" w:rsidRDefault="00D92745">
          <w:pPr>
            <w:pStyle w:val="a5"/>
            <w:rPr>
              <w:i/>
              <w:sz w:val="22"/>
            </w:rPr>
          </w:pPr>
          <w:r>
            <w:rPr>
              <w:i/>
              <w:sz w:val="22"/>
            </w:rPr>
            <w:t>Лист</w:t>
          </w:r>
        </w:p>
      </w:tc>
    </w:tr>
    <w:tr w:rsidR="00D92745" w:rsidTr="00502B89">
      <w:trPr>
        <w:cantSplit/>
        <w:jc w:val="center"/>
      </w:trPr>
      <w:tc>
        <w:tcPr>
          <w:tcW w:w="686" w:type="dxa"/>
          <w:tcBorders>
            <w:top w:val="single" w:sz="8" w:space="0" w:color="auto"/>
          </w:tcBorders>
        </w:tcPr>
        <w:p w:rsidR="00D92745" w:rsidRDefault="00D92745">
          <w:pPr>
            <w:pStyle w:val="a5"/>
            <w:rPr>
              <w:i/>
              <w:sz w:val="22"/>
            </w:rPr>
          </w:pPr>
        </w:p>
      </w:tc>
      <w:tc>
        <w:tcPr>
          <w:tcW w:w="709" w:type="dxa"/>
          <w:tcBorders>
            <w:top w:val="single" w:sz="8" w:space="0" w:color="auto"/>
          </w:tcBorders>
        </w:tcPr>
        <w:p w:rsidR="00D92745" w:rsidRDefault="00D92745">
          <w:pPr>
            <w:pStyle w:val="a5"/>
            <w:rPr>
              <w:i/>
              <w:sz w:val="22"/>
            </w:rPr>
          </w:pPr>
        </w:p>
      </w:tc>
      <w:tc>
        <w:tcPr>
          <w:tcW w:w="992" w:type="dxa"/>
          <w:tcBorders>
            <w:top w:val="single" w:sz="8" w:space="0" w:color="auto"/>
          </w:tcBorders>
        </w:tcPr>
        <w:p w:rsidR="00D92745" w:rsidRDefault="00D92745">
          <w:pPr>
            <w:pStyle w:val="a5"/>
            <w:rPr>
              <w:i/>
              <w:sz w:val="22"/>
            </w:rPr>
          </w:pPr>
        </w:p>
      </w:tc>
      <w:tc>
        <w:tcPr>
          <w:tcW w:w="709" w:type="dxa"/>
          <w:tcBorders>
            <w:top w:val="single" w:sz="8" w:space="0" w:color="auto"/>
          </w:tcBorders>
        </w:tcPr>
        <w:p w:rsidR="00D92745" w:rsidRDefault="00D92745">
          <w:pPr>
            <w:pStyle w:val="a5"/>
            <w:rPr>
              <w:i/>
              <w:sz w:val="22"/>
            </w:rPr>
          </w:pPr>
        </w:p>
      </w:tc>
      <w:tc>
        <w:tcPr>
          <w:tcW w:w="709" w:type="dxa"/>
          <w:tcBorders>
            <w:top w:val="single" w:sz="8" w:space="0" w:color="auto"/>
          </w:tcBorders>
        </w:tcPr>
        <w:p w:rsidR="00D92745" w:rsidRDefault="00D92745">
          <w:pPr>
            <w:pStyle w:val="a5"/>
            <w:rPr>
              <w:i/>
              <w:sz w:val="22"/>
            </w:rPr>
          </w:pPr>
        </w:p>
      </w:tc>
      <w:tc>
        <w:tcPr>
          <w:tcW w:w="5917" w:type="dxa"/>
          <w:vMerge/>
        </w:tcPr>
        <w:p w:rsidR="00D92745" w:rsidRDefault="00D92745">
          <w:pPr>
            <w:pStyle w:val="a5"/>
            <w:rPr>
              <w:i/>
              <w:sz w:val="22"/>
            </w:rPr>
          </w:pPr>
        </w:p>
      </w:tc>
      <w:tc>
        <w:tcPr>
          <w:tcW w:w="584" w:type="dxa"/>
          <w:vMerge w:val="restart"/>
          <w:vAlign w:val="center"/>
        </w:tcPr>
        <w:p w:rsidR="00D92745" w:rsidRPr="0078165D" w:rsidRDefault="00D92745">
          <w:pPr>
            <w:pStyle w:val="a5"/>
            <w:jc w:val="center"/>
            <w:rPr>
              <w:i/>
              <w:sz w:val="24"/>
              <w:szCs w:val="24"/>
            </w:rPr>
          </w:pPr>
          <w:r w:rsidRPr="0078165D">
            <w:rPr>
              <w:rStyle w:val="af6"/>
              <w:i/>
              <w:sz w:val="24"/>
              <w:szCs w:val="24"/>
            </w:rPr>
            <w:fldChar w:fldCharType="begin"/>
          </w:r>
          <w:r w:rsidRPr="0078165D">
            <w:rPr>
              <w:rStyle w:val="af6"/>
              <w:i/>
              <w:sz w:val="24"/>
              <w:szCs w:val="24"/>
            </w:rPr>
            <w:instrText xml:space="preserve"> PAGE </w:instrText>
          </w:r>
          <w:r w:rsidRPr="0078165D">
            <w:rPr>
              <w:rStyle w:val="af6"/>
              <w:i/>
              <w:sz w:val="24"/>
              <w:szCs w:val="24"/>
            </w:rPr>
            <w:fldChar w:fldCharType="separate"/>
          </w:r>
          <w:r w:rsidR="00265726">
            <w:rPr>
              <w:rStyle w:val="af6"/>
              <w:i/>
              <w:noProof/>
              <w:sz w:val="24"/>
              <w:szCs w:val="24"/>
            </w:rPr>
            <w:t>21</w:t>
          </w:r>
          <w:r w:rsidRPr="0078165D">
            <w:rPr>
              <w:rStyle w:val="af6"/>
              <w:i/>
              <w:sz w:val="24"/>
              <w:szCs w:val="24"/>
            </w:rPr>
            <w:fldChar w:fldCharType="end"/>
          </w:r>
        </w:p>
      </w:tc>
    </w:tr>
    <w:tr w:rsidR="00D92745" w:rsidTr="00502B89">
      <w:trPr>
        <w:cantSplit/>
        <w:jc w:val="center"/>
      </w:trPr>
      <w:tc>
        <w:tcPr>
          <w:tcW w:w="686" w:type="dxa"/>
        </w:tcPr>
        <w:p w:rsidR="00D92745" w:rsidRDefault="00D92745">
          <w:pPr>
            <w:pStyle w:val="a5"/>
            <w:rPr>
              <w:i/>
              <w:sz w:val="22"/>
            </w:rPr>
          </w:pPr>
          <w:r>
            <w:rPr>
              <w:i/>
              <w:sz w:val="22"/>
            </w:rPr>
            <w:t>Изм</w:t>
          </w:r>
        </w:p>
      </w:tc>
      <w:tc>
        <w:tcPr>
          <w:tcW w:w="709" w:type="dxa"/>
        </w:tcPr>
        <w:p w:rsidR="00D92745" w:rsidRDefault="00D92745">
          <w:pPr>
            <w:pStyle w:val="a5"/>
            <w:rPr>
              <w:i/>
              <w:sz w:val="22"/>
            </w:rPr>
          </w:pPr>
          <w:r>
            <w:rPr>
              <w:i/>
              <w:sz w:val="22"/>
            </w:rPr>
            <w:t>Лист</w:t>
          </w:r>
        </w:p>
      </w:tc>
      <w:tc>
        <w:tcPr>
          <w:tcW w:w="992" w:type="dxa"/>
        </w:tcPr>
        <w:p w:rsidR="00D92745" w:rsidRDefault="00D92745">
          <w:pPr>
            <w:pStyle w:val="a5"/>
            <w:rPr>
              <w:i/>
              <w:sz w:val="22"/>
            </w:rPr>
          </w:pPr>
          <w:r>
            <w:rPr>
              <w:i/>
              <w:sz w:val="22"/>
            </w:rPr>
            <w:t>№ докум.</w:t>
          </w:r>
        </w:p>
      </w:tc>
      <w:tc>
        <w:tcPr>
          <w:tcW w:w="709" w:type="dxa"/>
        </w:tcPr>
        <w:p w:rsidR="00D92745" w:rsidRDefault="00D92745">
          <w:pPr>
            <w:pStyle w:val="a5"/>
            <w:rPr>
              <w:i/>
              <w:sz w:val="22"/>
            </w:rPr>
          </w:pPr>
          <w:r>
            <w:rPr>
              <w:i/>
              <w:sz w:val="22"/>
            </w:rPr>
            <w:t>Подп.</w:t>
          </w:r>
        </w:p>
      </w:tc>
      <w:tc>
        <w:tcPr>
          <w:tcW w:w="709" w:type="dxa"/>
        </w:tcPr>
        <w:p w:rsidR="00D92745" w:rsidRDefault="00D92745">
          <w:pPr>
            <w:pStyle w:val="a5"/>
            <w:rPr>
              <w:i/>
              <w:sz w:val="22"/>
            </w:rPr>
          </w:pPr>
          <w:r>
            <w:rPr>
              <w:i/>
              <w:sz w:val="22"/>
            </w:rPr>
            <w:t>Дата</w:t>
          </w:r>
        </w:p>
      </w:tc>
      <w:tc>
        <w:tcPr>
          <w:tcW w:w="5917" w:type="dxa"/>
          <w:vMerge/>
        </w:tcPr>
        <w:p w:rsidR="00D92745" w:rsidRDefault="00D92745">
          <w:pPr>
            <w:pStyle w:val="a5"/>
            <w:rPr>
              <w:i/>
              <w:sz w:val="22"/>
            </w:rPr>
          </w:pPr>
        </w:p>
      </w:tc>
      <w:tc>
        <w:tcPr>
          <w:tcW w:w="584" w:type="dxa"/>
          <w:vMerge/>
        </w:tcPr>
        <w:p w:rsidR="00D92745" w:rsidRDefault="00D92745">
          <w:pPr>
            <w:pStyle w:val="a5"/>
            <w:rPr>
              <w:i/>
              <w:sz w:val="22"/>
            </w:rPr>
          </w:pPr>
        </w:p>
      </w:tc>
    </w:tr>
  </w:tbl>
  <w:p w:rsidR="00D92745" w:rsidRPr="00D35432" w:rsidRDefault="00D92745">
    <w:pPr>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433"/>
      <w:gridCol w:w="546"/>
      <w:gridCol w:w="1266"/>
      <w:gridCol w:w="730"/>
      <w:gridCol w:w="567"/>
      <w:gridCol w:w="3912"/>
      <w:gridCol w:w="284"/>
      <w:gridCol w:w="283"/>
      <w:gridCol w:w="284"/>
      <w:gridCol w:w="850"/>
      <w:gridCol w:w="1151"/>
    </w:tblGrid>
    <w:tr w:rsidR="00D92745" w:rsidTr="006970BD">
      <w:trPr>
        <w:cantSplit/>
        <w:trHeight w:hRule="exact" w:val="284"/>
        <w:jc w:val="center"/>
      </w:trPr>
      <w:tc>
        <w:tcPr>
          <w:tcW w:w="433" w:type="dxa"/>
          <w:tcBorders>
            <w:bottom w:val="single" w:sz="8" w:space="0" w:color="auto"/>
          </w:tcBorders>
        </w:tcPr>
        <w:p w:rsidR="00D92745" w:rsidRPr="00C333EB" w:rsidRDefault="00D92745">
          <w:pPr>
            <w:pStyle w:val="a5"/>
            <w:rPr>
              <w:rFonts w:ascii="GOST type A" w:hAnsi="GOST type A"/>
              <w:i/>
              <w:sz w:val="20"/>
              <w:lang w:val="en-US"/>
            </w:rPr>
          </w:pPr>
        </w:p>
      </w:tc>
      <w:tc>
        <w:tcPr>
          <w:tcW w:w="546" w:type="dxa"/>
          <w:tcBorders>
            <w:bottom w:val="single" w:sz="8" w:space="0" w:color="auto"/>
          </w:tcBorders>
        </w:tcPr>
        <w:p w:rsidR="00D92745" w:rsidRPr="00C333EB" w:rsidRDefault="00D92745">
          <w:pPr>
            <w:pStyle w:val="a5"/>
            <w:rPr>
              <w:rFonts w:ascii="GOST type A" w:hAnsi="GOST type A"/>
              <w:i/>
              <w:sz w:val="20"/>
            </w:rPr>
          </w:pPr>
        </w:p>
      </w:tc>
      <w:tc>
        <w:tcPr>
          <w:tcW w:w="1266" w:type="dxa"/>
          <w:tcBorders>
            <w:bottom w:val="single" w:sz="8" w:space="0" w:color="auto"/>
          </w:tcBorders>
        </w:tcPr>
        <w:p w:rsidR="00D92745" w:rsidRPr="00C333EB" w:rsidRDefault="00D92745">
          <w:pPr>
            <w:pStyle w:val="a5"/>
            <w:rPr>
              <w:rFonts w:ascii="GOST type A" w:hAnsi="GOST type A"/>
              <w:i/>
              <w:sz w:val="20"/>
            </w:rPr>
          </w:pPr>
        </w:p>
      </w:tc>
      <w:tc>
        <w:tcPr>
          <w:tcW w:w="730" w:type="dxa"/>
          <w:tcBorders>
            <w:bottom w:val="single" w:sz="8" w:space="0" w:color="auto"/>
          </w:tcBorders>
        </w:tcPr>
        <w:p w:rsidR="00D92745" w:rsidRPr="00C333EB" w:rsidRDefault="00D92745">
          <w:pPr>
            <w:pStyle w:val="a5"/>
            <w:rPr>
              <w:rFonts w:ascii="GOST type A" w:hAnsi="GOST type A"/>
              <w:i/>
              <w:sz w:val="20"/>
            </w:rPr>
          </w:pPr>
        </w:p>
      </w:tc>
      <w:tc>
        <w:tcPr>
          <w:tcW w:w="567" w:type="dxa"/>
          <w:tcBorders>
            <w:bottom w:val="single" w:sz="8" w:space="0" w:color="auto"/>
          </w:tcBorders>
        </w:tcPr>
        <w:p w:rsidR="00D92745" w:rsidRPr="00C333EB" w:rsidRDefault="00D92745">
          <w:pPr>
            <w:pStyle w:val="a5"/>
            <w:rPr>
              <w:rFonts w:ascii="GOST type A" w:hAnsi="GOST type A"/>
              <w:i/>
              <w:sz w:val="20"/>
            </w:rPr>
          </w:pPr>
        </w:p>
      </w:tc>
      <w:tc>
        <w:tcPr>
          <w:tcW w:w="6764" w:type="dxa"/>
          <w:gridSpan w:val="6"/>
          <w:vMerge w:val="restart"/>
          <w:vAlign w:val="center"/>
        </w:tcPr>
        <w:p w:rsidR="00D92745" w:rsidRPr="006372AD" w:rsidRDefault="00D92745" w:rsidP="0024389A">
          <w:pPr>
            <w:pStyle w:val="a5"/>
            <w:jc w:val="center"/>
            <w:rPr>
              <w:rFonts w:ascii="Helvetica" w:hAnsi="Helvetica" w:cs="Helvetica"/>
              <w:b/>
              <w:bCs/>
              <w:i/>
              <w:iCs/>
              <w:color w:val="444950"/>
              <w:sz w:val="24"/>
              <w:szCs w:val="24"/>
              <w:shd w:val="clear" w:color="auto" w:fill="F1F0F0"/>
              <w:lang w:val="uk-UA"/>
            </w:rPr>
          </w:pPr>
          <w:r w:rsidRPr="006372AD">
            <w:rPr>
              <w:rFonts w:ascii="Helvetica" w:hAnsi="Helvetica" w:cs="Helvetica"/>
              <w:b/>
              <w:bCs/>
              <w:i/>
              <w:iCs/>
              <w:color w:val="444950"/>
              <w:sz w:val="24"/>
              <w:szCs w:val="24"/>
              <w:shd w:val="clear" w:color="auto" w:fill="F1F0F0"/>
              <w:lang w:val="uk-UA"/>
            </w:rPr>
            <w:t>Розробка системи фільтрації вихлопних газів  і їх утилізація</w:t>
          </w:r>
        </w:p>
      </w:tc>
    </w:tr>
    <w:tr w:rsidR="00D92745" w:rsidTr="006970BD">
      <w:trPr>
        <w:cantSplit/>
        <w:trHeight w:hRule="exact" w:val="284"/>
        <w:jc w:val="center"/>
      </w:trPr>
      <w:tc>
        <w:tcPr>
          <w:tcW w:w="433" w:type="dxa"/>
          <w:tcBorders>
            <w:top w:val="single" w:sz="8" w:space="0" w:color="auto"/>
          </w:tcBorders>
        </w:tcPr>
        <w:p w:rsidR="00D92745" w:rsidRPr="00C333EB" w:rsidRDefault="00D92745">
          <w:pPr>
            <w:pStyle w:val="a5"/>
            <w:rPr>
              <w:rFonts w:ascii="GOST type A" w:hAnsi="GOST type A"/>
              <w:i/>
              <w:sz w:val="20"/>
            </w:rPr>
          </w:pPr>
        </w:p>
      </w:tc>
      <w:tc>
        <w:tcPr>
          <w:tcW w:w="546" w:type="dxa"/>
          <w:tcBorders>
            <w:top w:val="single" w:sz="8" w:space="0" w:color="auto"/>
          </w:tcBorders>
        </w:tcPr>
        <w:p w:rsidR="00D92745" w:rsidRPr="00C333EB" w:rsidRDefault="00D92745">
          <w:pPr>
            <w:pStyle w:val="a5"/>
            <w:rPr>
              <w:rFonts w:ascii="GOST type A" w:hAnsi="GOST type A"/>
              <w:i/>
              <w:sz w:val="20"/>
            </w:rPr>
          </w:pPr>
        </w:p>
      </w:tc>
      <w:tc>
        <w:tcPr>
          <w:tcW w:w="1266" w:type="dxa"/>
          <w:tcBorders>
            <w:top w:val="single" w:sz="8" w:space="0" w:color="auto"/>
          </w:tcBorders>
        </w:tcPr>
        <w:p w:rsidR="00D92745" w:rsidRPr="00C333EB" w:rsidRDefault="00D92745">
          <w:pPr>
            <w:pStyle w:val="a5"/>
            <w:rPr>
              <w:rFonts w:ascii="GOST type A" w:hAnsi="GOST type A"/>
              <w:i/>
              <w:sz w:val="20"/>
            </w:rPr>
          </w:pPr>
        </w:p>
      </w:tc>
      <w:tc>
        <w:tcPr>
          <w:tcW w:w="730" w:type="dxa"/>
          <w:tcBorders>
            <w:top w:val="single" w:sz="8" w:space="0" w:color="auto"/>
          </w:tcBorders>
        </w:tcPr>
        <w:p w:rsidR="00D92745" w:rsidRPr="00C333EB" w:rsidRDefault="00D92745">
          <w:pPr>
            <w:pStyle w:val="a5"/>
            <w:rPr>
              <w:rFonts w:ascii="GOST type A" w:hAnsi="GOST type A"/>
              <w:i/>
              <w:sz w:val="20"/>
            </w:rPr>
          </w:pPr>
        </w:p>
      </w:tc>
      <w:tc>
        <w:tcPr>
          <w:tcW w:w="567" w:type="dxa"/>
          <w:tcBorders>
            <w:top w:val="single" w:sz="8" w:space="0" w:color="auto"/>
          </w:tcBorders>
        </w:tcPr>
        <w:p w:rsidR="00D92745" w:rsidRPr="00C333EB" w:rsidRDefault="00D92745">
          <w:pPr>
            <w:pStyle w:val="a5"/>
            <w:rPr>
              <w:rFonts w:ascii="GOST type A" w:hAnsi="GOST type A"/>
              <w:i/>
              <w:sz w:val="20"/>
            </w:rPr>
          </w:pPr>
        </w:p>
      </w:tc>
      <w:tc>
        <w:tcPr>
          <w:tcW w:w="6764" w:type="dxa"/>
          <w:gridSpan w:val="6"/>
          <w:vMerge/>
        </w:tcPr>
        <w:p w:rsidR="00D92745" w:rsidRDefault="00D92745">
          <w:pPr>
            <w:pStyle w:val="a5"/>
            <w:rPr>
              <w:i/>
            </w:rPr>
          </w:pPr>
        </w:p>
      </w:tc>
    </w:tr>
    <w:tr w:rsidR="00D92745" w:rsidTr="006970BD">
      <w:trPr>
        <w:cantSplit/>
        <w:trHeight w:hRule="exact" w:val="284"/>
        <w:jc w:val="center"/>
      </w:trPr>
      <w:tc>
        <w:tcPr>
          <w:tcW w:w="433" w:type="dxa"/>
        </w:tcPr>
        <w:p w:rsidR="00D92745" w:rsidRPr="00C333EB" w:rsidRDefault="00D92745">
          <w:pPr>
            <w:pStyle w:val="a5"/>
            <w:rPr>
              <w:rFonts w:ascii="GOST type A" w:hAnsi="GOST type A"/>
              <w:i/>
              <w:sz w:val="22"/>
              <w:szCs w:val="22"/>
            </w:rPr>
          </w:pPr>
          <w:r>
            <w:rPr>
              <w:rFonts w:ascii="GOST type A" w:hAnsi="GOST type A"/>
              <w:i/>
              <w:sz w:val="22"/>
              <w:szCs w:val="22"/>
            </w:rPr>
            <w:t>Змін.</w:t>
          </w:r>
        </w:p>
      </w:tc>
      <w:tc>
        <w:tcPr>
          <w:tcW w:w="546" w:type="dxa"/>
        </w:tcPr>
        <w:p w:rsidR="00D92745" w:rsidRPr="00C333EB" w:rsidRDefault="00D92745">
          <w:pPr>
            <w:pStyle w:val="a5"/>
            <w:rPr>
              <w:rFonts w:ascii="GOST type A" w:hAnsi="GOST type A"/>
              <w:i/>
              <w:sz w:val="22"/>
              <w:szCs w:val="22"/>
            </w:rPr>
          </w:pPr>
          <w:r w:rsidRPr="00C333EB">
            <w:rPr>
              <w:rFonts w:ascii="GOST type A" w:hAnsi="GOST type A"/>
              <w:i/>
              <w:sz w:val="22"/>
              <w:szCs w:val="22"/>
            </w:rPr>
            <w:t>Лист</w:t>
          </w:r>
        </w:p>
      </w:tc>
      <w:tc>
        <w:tcPr>
          <w:tcW w:w="1266" w:type="dxa"/>
        </w:tcPr>
        <w:p w:rsidR="00D92745" w:rsidRPr="00C333EB" w:rsidRDefault="00D92745">
          <w:pPr>
            <w:pStyle w:val="a5"/>
            <w:rPr>
              <w:rFonts w:ascii="GOST type A" w:hAnsi="GOST type A"/>
              <w:i/>
              <w:sz w:val="22"/>
              <w:szCs w:val="22"/>
            </w:rPr>
          </w:pPr>
          <w:r w:rsidRPr="00C333EB">
            <w:rPr>
              <w:rFonts w:ascii="GOST type A" w:hAnsi="GOST type A"/>
              <w:i/>
              <w:sz w:val="22"/>
              <w:szCs w:val="22"/>
            </w:rPr>
            <w:t>№ докумен.</w:t>
          </w:r>
        </w:p>
      </w:tc>
      <w:tc>
        <w:tcPr>
          <w:tcW w:w="730" w:type="dxa"/>
        </w:tcPr>
        <w:p w:rsidR="00D92745" w:rsidRPr="00C333EB" w:rsidRDefault="00D92745">
          <w:pPr>
            <w:pStyle w:val="a5"/>
            <w:rPr>
              <w:rFonts w:ascii="GOST type A" w:hAnsi="GOST type A"/>
              <w:i/>
              <w:sz w:val="22"/>
              <w:szCs w:val="22"/>
            </w:rPr>
          </w:pPr>
          <w:r>
            <w:rPr>
              <w:rFonts w:ascii="GOST type A" w:hAnsi="GOST type A"/>
              <w:i/>
              <w:sz w:val="22"/>
              <w:szCs w:val="22"/>
            </w:rPr>
            <w:t>Пі</w:t>
          </w:r>
          <w:r w:rsidRPr="00C333EB">
            <w:rPr>
              <w:rFonts w:ascii="GOST type A" w:hAnsi="GOST type A"/>
              <w:i/>
              <w:sz w:val="22"/>
              <w:szCs w:val="22"/>
            </w:rPr>
            <w:t>дпис</w:t>
          </w:r>
        </w:p>
      </w:tc>
      <w:tc>
        <w:tcPr>
          <w:tcW w:w="567" w:type="dxa"/>
        </w:tcPr>
        <w:p w:rsidR="00D92745" w:rsidRPr="00C333EB" w:rsidRDefault="00D92745">
          <w:pPr>
            <w:pStyle w:val="a5"/>
            <w:rPr>
              <w:rFonts w:ascii="GOST type A" w:hAnsi="GOST type A"/>
              <w:i/>
              <w:sz w:val="22"/>
              <w:szCs w:val="22"/>
            </w:rPr>
          </w:pPr>
          <w:r w:rsidRPr="00C333EB">
            <w:rPr>
              <w:rFonts w:ascii="GOST type A" w:hAnsi="GOST type A"/>
              <w:i/>
              <w:sz w:val="22"/>
              <w:szCs w:val="22"/>
            </w:rPr>
            <w:t>Дата</w:t>
          </w:r>
        </w:p>
      </w:tc>
      <w:tc>
        <w:tcPr>
          <w:tcW w:w="6764" w:type="dxa"/>
          <w:gridSpan w:val="6"/>
          <w:vMerge/>
        </w:tcPr>
        <w:p w:rsidR="00D92745" w:rsidRDefault="00D92745">
          <w:pPr>
            <w:pStyle w:val="a5"/>
            <w:rPr>
              <w:i/>
              <w:sz w:val="22"/>
            </w:rPr>
          </w:pPr>
        </w:p>
      </w:tc>
    </w:tr>
    <w:tr w:rsidR="00D92745" w:rsidTr="006970BD">
      <w:trPr>
        <w:cantSplit/>
        <w:trHeight w:hRule="exact" w:val="284"/>
        <w:jc w:val="center"/>
      </w:trPr>
      <w:tc>
        <w:tcPr>
          <w:tcW w:w="979" w:type="dxa"/>
          <w:gridSpan w:val="2"/>
          <w:tcBorders>
            <w:bottom w:val="single" w:sz="8" w:space="0" w:color="auto"/>
          </w:tcBorders>
        </w:tcPr>
        <w:p w:rsidR="00D92745" w:rsidRPr="00C333EB" w:rsidRDefault="00D92745">
          <w:pPr>
            <w:pStyle w:val="a5"/>
            <w:rPr>
              <w:rFonts w:ascii="GOST type A" w:hAnsi="GOST type A"/>
              <w:i/>
              <w:sz w:val="22"/>
              <w:szCs w:val="22"/>
            </w:rPr>
          </w:pPr>
          <w:r>
            <w:rPr>
              <w:rFonts w:ascii="GOST type A" w:hAnsi="GOST type A"/>
              <w:i/>
              <w:sz w:val="22"/>
              <w:szCs w:val="22"/>
            </w:rPr>
            <w:t>Розробив</w:t>
          </w:r>
        </w:p>
      </w:tc>
      <w:tc>
        <w:tcPr>
          <w:tcW w:w="1266" w:type="dxa"/>
          <w:tcBorders>
            <w:bottom w:val="single" w:sz="8" w:space="0" w:color="auto"/>
          </w:tcBorders>
        </w:tcPr>
        <w:p w:rsidR="00D92745" w:rsidRPr="00A11F7B" w:rsidRDefault="00D92745" w:rsidP="0024389A">
          <w:pPr>
            <w:pStyle w:val="a5"/>
            <w:rPr>
              <w:rFonts w:ascii="GOST type A" w:hAnsi="GOST type A"/>
              <w:i/>
              <w:sz w:val="22"/>
              <w:szCs w:val="22"/>
              <w:lang w:val="uk-UA"/>
            </w:rPr>
          </w:pPr>
          <w:r>
            <w:rPr>
              <w:rFonts w:ascii="GOST type A" w:hAnsi="GOST type A"/>
              <w:i/>
              <w:sz w:val="22"/>
              <w:szCs w:val="22"/>
              <w:lang w:val="uk-UA"/>
            </w:rPr>
            <w:t>Райхіль В,І.</w:t>
          </w:r>
        </w:p>
      </w:tc>
      <w:tc>
        <w:tcPr>
          <w:tcW w:w="730" w:type="dxa"/>
          <w:tcBorders>
            <w:bottom w:val="single" w:sz="8" w:space="0" w:color="auto"/>
          </w:tcBorders>
        </w:tcPr>
        <w:p w:rsidR="00D92745" w:rsidRPr="00C333EB" w:rsidRDefault="00D92745">
          <w:pPr>
            <w:pStyle w:val="a5"/>
            <w:rPr>
              <w:rFonts w:ascii="GOST type A" w:hAnsi="GOST type A"/>
              <w:i/>
              <w:sz w:val="22"/>
              <w:szCs w:val="22"/>
            </w:rPr>
          </w:pPr>
        </w:p>
      </w:tc>
      <w:tc>
        <w:tcPr>
          <w:tcW w:w="567" w:type="dxa"/>
          <w:tcBorders>
            <w:bottom w:val="single" w:sz="8" w:space="0" w:color="auto"/>
          </w:tcBorders>
        </w:tcPr>
        <w:p w:rsidR="00D92745" w:rsidRPr="00C333EB" w:rsidRDefault="00D92745">
          <w:pPr>
            <w:pStyle w:val="a5"/>
            <w:rPr>
              <w:rFonts w:ascii="GOST type A" w:hAnsi="GOST type A"/>
              <w:i/>
              <w:sz w:val="22"/>
              <w:szCs w:val="22"/>
            </w:rPr>
          </w:pPr>
        </w:p>
      </w:tc>
      <w:tc>
        <w:tcPr>
          <w:tcW w:w="3912" w:type="dxa"/>
          <w:vMerge w:val="restart"/>
          <w:vAlign w:val="center"/>
        </w:tcPr>
        <w:p w:rsidR="00D92745" w:rsidRDefault="00D92745">
          <w:pPr>
            <w:pStyle w:val="a5"/>
            <w:jc w:val="center"/>
            <w:rPr>
              <w:i/>
              <w:sz w:val="60"/>
            </w:rPr>
          </w:pPr>
        </w:p>
      </w:tc>
      <w:tc>
        <w:tcPr>
          <w:tcW w:w="851" w:type="dxa"/>
          <w:gridSpan w:val="3"/>
        </w:tcPr>
        <w:p w:rsidR="00D92745" w:rsidRDefault="00D92745">
          <w:pPr>
            <w:pStyle w:val="a5"/>
            <w:jc w:val="center"/>
            <w:rPr>
              <w:i/>
              <w:sz w:val="22"/>
            </w:rPr>
          </w:pPr>
          <w:r>
            <w:rPr>
              <w:i/>
              <w:sz w:val="22"/>
            </w:rPr>
            <w:t>Літера</w:t>
          </w:r>
        </w:p>
      </w:tc>
      <w:tc>
        <w:tcPr>
          <w:tcW w:w="850" w:type="dxa"/>
        </w:tcPr>
        <w:p w:rsidR="00D92745" w:rsidRDefault="00D92745">
          <w:pPr>
            <w:pStyle w:val="a5"/>
            <w:jc w:val="center"/>
            <w:rPr>
              <w:i/>
              <w:sz w:val="22"/>
            </w:rPr>
          </w:pPr>
          <w:r>
            <w:rPr>
              <w:i/>
              <w:sz w:val="22"/>
            </w:rPr>
            <w:t>Лист</w:t>
          </w:r>
        </w:p>
      </w:tc>
      <w:tc>
        <w:tcPr>
          <w:tcW w:w="1151" w:type="dxa"/>
        </w:tcPr>
        <w:p w:rsidR="00D92745" w:rsidRDefault="00D92745">
          <w:pPr>
            <w:pStyle w:val="a5"/>
            <w:jc w:val="center"/>
            <w:rPr>
              <w:i/>
              <w:sz w:val="22"/>
            </w:rPr>
          </w:pPr>
          <w:r>
            <w:rPr>
              <w:i/>
              <w:sz w:val="22"/>
            </w:rPr>
            <w:t>Листів</w:t>
          </w:r>
        </w:p>
      </w:tc>
    </w:tr>
    <w:tr w:rsidR="00D92745" w:rsidTr="006970BD">
      <w:trPr>
        <w:cantSplit/>
        <w:trHeight w:hRule="exact" w:val="284"/>
        <w:jc w:val="center"/>
      </w:trPr>
      <w:tc>
        <w:tcPr>
          <w:tcW w:w="979" w:type="dxa"/>
          <w:gridSpan w:val="2"/>
          <w:tcBorders>
            <w:top w:val="single" w:sz="8" w:space="0" w:color="auto"/>
            <w:bottom w:val="single" w:sz="8" w:space="0" w:color="auto"/>
          </w:tcBorders>
        </w:tcPr>
        <w:p w:rsidR="00D92745" w:rsidRPr="00C333EB" w:rsidRDefault="00D92745">
          <w:pPr>
            <w:pStyle w:val="a5"/>
            <w:rPr>
              <w:rFonts w:ascii="GOST type A" w:hAnsi="GOST type A"/>
              <w:i/>
              <w:sz w:val="22"/>
              <w:szCs w:val="22"/>
            </w:rPr>
          </w:pPr>
          <w:r>
            <w:rPr>
              <w:rFonts w:ascii="GOST type A" w:hAnsi="GOST type A"/>
              <w:i/>
              <w:sz w:val="22"/>
              <w:szCs w:val="22"/>
            </w:rPr>
            <w:t>Перевірив</w:t>
          </w:r>
        </w:p>
      </w:tc>
      <w:tc>
        <w:tcPr>
          <w:tcW w:w="1266" w:type="dxa"/>
          <w:tcBorders>
            <w:top w:val="single" w:sz="8" w:space="0" w:color="auto"/>
            <w:bottom w:val="single" w:sz="8" w:space="0" w:color="auto"/>
          </w:tcBorders>
        </w:tcPr>
        <w:p w:rsidR="00D92745" w:rsidRPr="006D6229" w:rsidRDefault="00D92745">
          <w:pPr>
            <w:pStyle w:val="a5"/>
            <w:rPr>
              <w:rFonts w:ascii="GOST type A" w:hAnsi="GOST type A"/>
              <w:i/>
              <w:sz w:val="18"/>
              <w:szCs w:val="18"/>
            </w:rPr>
          </w:pPr>
        </w:p>
      </w:tc>
      <w:tc>
        <w:tcPr>
          <w:tcW w:w="730" w:type="dxa"/>
          <w:tcBorders>
            <w:top w:val="single" w:sz="8" w:space="0" w:color="auto"/>
            <w:bottom w:val="single" w:sz="8" w:space="0" w:color="auto"/>
          </w:tcBorders>
        </w:tcPr>
        <w:p w:rsidR="00D92745" w:rsidRPr="00C333EB" w:rsidRDefault="00D92745">
          <w:pPr>
            <w:pStyle w:val="a5"/>
            <w:rPr>
              <w:rFonts w:ascii="GOST type A" w:hAnsi="GOST type A"/>
              <w:i/>
              <w:sz w:val="22"/>
              <w:szCs w:val="22"/>
            </w:rPr>
          </w:pPr>
        </w:p>
      </w:tc>
      <w:tc>
        <w:tcPr>
          <w:tcW w:w="567" w:type="dxa"/>
          <w:tcBorders>
            <w:top w:val="single" w:sz="8" w:space="0" w:color="auto"/>
            <w:bottom w:val="single" w:sz="8" w:space="0" w:color="auto"/>
          </w:tcBorders>
        </w:tcPr>
        <w:p w:rsidR="00D92745" w:rsidRPr="00C333EB" w:rsidRDefault="00D92745">
          <w:pPr>
            <w:pStyle w:val="a5"/>
            <w:rPr>
              <w:rFonts w:ascii="GOST type A" w:hAnsi="GOST type A"/>
              <w:i/>
              <w:sz w:val="22"/>
              <w:szCs w:val="22"/>
            </w:rPr>
          </w:pPr>
        </w:p>
      </w:tc>
      <w:tc>
        <w:tcPr>
          <w:tcW w:w="3912" w:type="dxa"/>
          <w:vMerge/>
        </w:tcPr>
        <w:p w:rsidR="00D92745" w:rsidRDefault="00D92745">
          <w:pPr>
            <w:pStyle w:val="a5"/>
            <w:rPr>
              <w:i/>
              <w:sz w:val="22"/>
            </w:rPr>
          </w:pPr>
        </w:p>
      </w:tc>
      <w:tc>
        <w:tcPr>
          <w:tcW w:w="284" w:type="dxa"/>
          <w:tcBorders>
            <w:right w:val="single" w:sz="8" w:space="0" w:color="auto"/>
          </w:tcBorders>
        </w:tcPr>
        <w:p w:rsidR="00D92745" w:rsidRDefault="00D92745">
          <w:pPr>
            <w:pStyle w:val="a5"/>
            <w:rPr>
              <w:i/>
              <w:sz w:val="22"/>
            </w:rPr>
          </w:pPr>
        </w:p>
      </w:tc>
      <w:tc>
        <w:tcPr>
          <w:tcW w:w="283" w:type="dxa"/>
          <w:tcBorders>
            <w:left w:val="nil"/>
            <w:right w:val="single" w:sz="8" w:space="0" w:color="auto"/>
          </w:tcBorders>
        </w:tcPr>
        <w:p w:rsidR="00D92745" w:rsidRDefault="00D92745">
          <w:pPr>
            <w:pStyle w:val="a5"/>
            <w:rPr>
              <w:i/>
              <w:sz w:val="22"/>
            </w:rPr>
          </w:pPr>
        </w:p>
      </w:tc>
      <w:tc>
        <w:tcPr>
          <w:tcW w:w="284" w:type="dxa"/>
          <w:tcBorders>
            <w:left w:val="nil"/>
          </w:tcBorders>
        </w:tcPr>
        <w:p w:rsidR="00D92745" w:rsidRDefault="00D92745">
          <w:pPr>
            <w:pStyle w:val="a5"/>
            <w:rPr>
              <w:i/>
              <w:sz w:val="22"/>
            </w:rPr>
          </w:pPr>
        </w:p>
      </w:tc>
      <w:tc>
        <w:tcPr>
          <w:tcW w:w="850" w:type="dxa"/>
        </w:tcPr>
        <w:p w:rsidR="00D92745" w:rsidRPr="0078165D" w:rsidRDefault="00D92745">
          <w:pPr>
            <w:pStyle w:val="a5"/>
            <w:jc w:val="center"/>
            <w:rPr>
              <w:i/>
              <w:sz w:val="20"/>
            </w:rPr>
          </w:pPr>
          <w:r w:rsidRPr="0078165D">
            <w:rPr>
              <w:rStyle w:val="af6"/>
              <w:i/>
              <w:sz w:val="24"/>
              <w:szCs w:val="24"/>
            </w:rPr>
            <w:fldChar w:fldCharType="begin"/>
          </w:r>
          <w:r w:rsidRPr="0078165D">
            <w:rPr>
              <w:rStyle w:val="af6"/>
              <w:i/>
              <w:sz w:val="24"/>
              <w:szCs w:val="24"/>
            </w:rPr>
            <w:instrText xml:space="preserve"> PAGE </w:instrText>
          </w:r>
          <w:r w:rsidRPr="0078165D">
            <w:rPr>
              <w:rStyle w:val="af6"/>
              <w:i/>
              <w:sz w:val="24"/>
              <w:szCs w:val="24"/>
            </w:rPr>
            <w:fldChar w:fldCharType="separate"/>
          </w:r>
          <w:r w:rsidR="00265726">
            <w:rPr>
              <w:rStyle w:val="af6"/>
              <w:i/>
              <w:noProof/>
              <w:sz w:val="24"/>
              <w:szCs w:val="24"/>
            </w:rPr>
            <w:t>1</w:t>
          </w:r>
          <w:r w:rsidRPr="0078165D">
            <w:rPr>
              <w:rStyle w:val="af6"/>
              <w:i/>
              <w:sz w:val="24"/>
              <w:szCs w:val="24"/>
            </w:rPr>
            <w:fldChar w:fldCharType="end"/>
          </w:r>
        </w:p>
      </w:tc>
      <w:tc>
        <w:tcPr>
          <w:tcW w:w="1151" w:type="dxa"/>
        </w:tcPr>
        <w:p w:rsidR="00D92745" w:rsidRDefault="00D92745">
          <w:pPr>
            <w:pStyle w:val="a5"/>
            <w:jc w:val="center"/>
            <w:rPr>
              <w:i/>
              <w:sz w:val="22"/>
            </w:rPr>
          </w:pPr>
        </w:p>
      </w:tc>
    </w:tr>
    <w:tr w:rsidR="00D92745" w:rsidTr="006970BD">
      <w:trPr>
        <w:cantSplit/>
        <w:trHeight w:hRule="exact" w:val="284"/>
        <w:jc w:val="center"/>
      </w:trPr>
      <w:tc>
        <w:tcPr>
          <w:tcW w:w="979" w:type="dxa"/>
          <w:gridSpan w:val="2"/>
          <w:tcBorders>
            <w:top w:val="single" w:sz="8" w:space="0" w:color="auto"/>
            <w:bottom w:val="single" w:sz="8" w:space="0" w:color="auto"/>
          </w:tcBorders>
        </w:tcPr>
        <w:p w:rsidR="00D92745" w:rsidRPr="00C333EB" w:rsidRDefault="00D92745">
          <w:pPr>
            <w:pStyle w:val="a5"/>
            <w:rPr>
              <w:rFonts w:ascii="GOST type A" w:hAnsi="GOST type A"/>
              <w:i/>
              <w:sz w:val="22"/>
              <w:szCs w:val="22"/>
            </w:rPr>
          </w:pPr>
          <w:r>
            <w:rPr>
              <w:rFonts w:ascii="GOST type A" w:hAnsi="GOST type A"/>
              <w:i/>
              <w:sz w:val="22"/>
              <w:szCs w:val="22"/>
            </w:rPr>
            <w:t>Керівник</w:t>
          </w:r>
        </w:p>
      </w:tc>
      <w:tc>
        <w:tcPr>
          <w:tcW w:w="1266" w:type="dxa"/>
          <w:tcBorders>
            <w:top w:val="single" w:sz="8" w:space="0" w:color="auto"/>
            <w:bottom w:val="single" w:sz="8" w:space="0" w:color="auto"/>
          </w:tcBorders>
        </w:tcPr>
        <w:p w:rsidR="00D92745" w:rsidRPr="006D6229" w:rsidRDefault="00D92745" w:rsidP="0024389A">
          <w:pPr>
            <w:pStyle w:val="a5"/>
            <w:rPr>
              <w:rFonts w:ascii="GOST type A" w:hAnsi="GOST type A"/>
              <w:i/>
              <w:sz w:val="18"/>
              <w:szCs w:val="18"/>
            </w:rPr>
          </w:pPr>
        </w:p>
      </w:tc>
      <w:tc>
        <w:tcPr>
          <w:tcW w:w="730" w:type="dxa"/>
          <w:tcBorders>
            <w:top w:val="single" w:sz="8" w:space="0" w:color="auto"/>
            <w:bottom w:val="single" w:sz="8" w:space="0" w:color="auto"/>
          </w:tcBorders>
        </w:tcPr>
        <w:p w:rsidR="00D92745" w:rsidRPr="00C333EB" w:rsidRDefault="00D92745">
          <w:pPr>
            <w:pStyle w:val="a5"/>
            <w:rPr>
              <w:rFonts w:ascii="GOST type A" w:hAnsi="GOST type A"/>
              <w:i/>
              <w:sz w:val="22"/>
              <w:szCs w:val="22"/>
            </w:rPr>
          </w:pPr>
        </w:p>
      </w:tc>
      <w:tc>
        <w:tcPr>
          <w:tcW w:w="567" w:type="dxa"/>
          <w:tcBorders>
            <w:top w:val="single" w:sz="8" w:space="0" w:color="auto"/>
            <w:bottom w:val="single" w:sz="8" w:space="0" w:color="auto"/>
          </w:tcBorders>
        </w:tcPr>
        <w:p w:rsidR="00D92745" w:rsidRPr="00C333EB" w:rsidRDefault="00D92745">
          <w:pPr>
            <w:pStyle w:val="a5"/>
            <w:rPr>
              <w:rFonts w:ascii="GOST type A" w:hAnsi="GOST type A"/>
              <w:i/>
              <w:sz w:val="22"/>
              <w:szCs w:val="22"/>
            </w:rPr>
          </w:pPr>
        </w:p>
      </w:tc>
      <w:tc>
        <w:tcPr>
          <w:tcW w:w="3912" w:type="dxa"/>
          <w:vMerge/>
        </w:tcPr>
        <w:p w:rsidR="00D92745" w:rsidRDefault="00D92745">
          <w:pPr>
            <w:pStyle w:val="a5"/>
            <w:rPr>
              <w:i/>
              <w:sz w:val="22"/>
            </w:rPr>
          </w:pPr>
        </w:p>
      </w:tc>
      <w:tc>
        <w:tcPr>
          <w:tcW w:w="2852" w:type="dxa"/>
          <w:gridSpan w:val="5"/>
          <w:vMerge w:val="restart"/>
          <w:vAlign w:val="center"/>
        </w:tcPr>
        <w:p w:rsidR="00D92745" w:rsidRPr="00A11F7B" w:rsidRDefault="00D92745" w:rsidP="0024389A">
          <w:pPr>
            <w:pStyle w:val="a5"/>
            <w:rPr>
              <w:i/>
              <w:szCs w:val="28"/>
              <w:lang w:val="uk-UA"/>
            </w:rPr>
          </w:pPr>
          <w:r>
            <w:rPr>
              <w:i/>
              <w:szCs w:val="28"/>
              <w:lang w:val="uk-UA"/>
            </w:rPr>
            <w:t xml:space="preserve">     ПІ-51, 4 курс</w:t>
          </w:r>
        </w:p>
      </w:tc>
    </w:tr>
    <w:tr w:rsidR="00D92745" w:rsidTr="006970BD">
      <w:trPr>
        <w:cantSplit/>
        <w:trHeight w:hRule="exact" w:val="284"/>
        <w:jc w:val="center"/>
      </w:trPr>
      <w:tc>
        <w:tcPr>
          <w:tcW w:w="979" w:type="dxa"/>
          <w:gridSpan w:val="2"/>
          <w:tcBorders>
            <w:top w:val="single" w:sz="8" w:space="0" w:color="auto"/>
            <w:bottom w:val="single" w:sz="8" w:space="0" w:color="auto"/>
          </w:tcBorders>
        </w:tcPr>
        <w:p w:rsidR="00D92745" w:rsidRPr="00C333EB" w:rsidRDefault="00D92745">
          <w:pPr>
            <w:pStyle w:val="a5"/>
            <w:rPr>
              <w:rFonts w:ascii="GOST type A" w:hAnsi="GOST type A"/>
              <w:i/>
              <w:sz w:val="22"/>
              <w:szCs w:val="22"/>
            </w:rPr>
          </w:pPr>
          <w:r w:rsidRPr="00C333EB">
            <w:rPr>
              <w:rFonts w:ascii="GOST type A" w:hAnsi="GOST type A"/>
              <w:i/>
              <w:sz w:val="22"/>
              <w:szCs w:val="22"/>
            </w:rPr>
            <w:t>Н. конт.</w:t>
          </w:r>
        </w:p>
      </w:tc>
      <w:tc>
        <w:tcPr>
          <w:tcW w:w="1266" w:type="dxa"/>
          <w:tcBorders>
            <w:top w:val="single" w:sz="8" w:space="0" w:color="auto"/>
            <w:bottom w:val="single" w:sz="8" w:space="0" w:color="auto"/>
          </w:tcBorders>
        </w:tcPr>
        <w:p w:rsidR="00D92745" w:rsidRPr="00C333EB" w:rsidRDefault="00D92745">
          <w:pPr>
            <w:pStyle w:val="a5"/>
            <w:rPr>
              <w:rFonts w:ascii="GOST type A" w:hAnsi="GOST type A"/>
              <w:i/>
              <w:sz w:val="22"/>
              <w:szCs w:val="22"/>
            </w:rPr>
          </w:pPr>
        </w:p>
      </w:tc>
      <w:tc>
        <w:tcPr>
          <w:tcW w:w="730" w:type="dxa"/>
          <w:tcBorders>
            <w:top w:val="single" w:sz="8" w:space="0" w:color="auto"/>
            <w:bottom w:val="single" w:sz="8" w:space="0" w:color="auto"/>
          </w:tcBorders>
        </w:tcPr>
        <w:p w:rsidR="00D92745" w:rsidRPr="00C333EB" w:rsidRDefault="00D92745">
          <w:pPr>
            <w:pStyle w:val="a5"/>
            <w:rPr>
              <w:rFonts w:ascii="GOST type A" w:hAnsi="GOST type A"/>
              <w:i/>
              <w:sz w:val="22"/>
              <w:szCs w:val="22"/>
            </w:rPr>
          </w:pPr>
        </w:p>
      </w:tc>
      <w:tc>
        <w:tcPr>
          <w:tcW w:w="567" w:type="dxa"/>
          <w:tcBorders>
            <w:top w:val="single" w:sz="8" w:space="0" w:color="auto"/>
            <w:bottom w:val="single" w:sz="8" w:space="0" w:color="auto"/>
          </w:tcBorders>
        </w:tcPr>
        <w:p w:rsidR="00D92745" w:rsidRPr="00C333EB" w:rsidRDefault="00D92745">
          <w:pPr>
            <w:pStyle w:val="a5"/>
            <w:rPr>
              <w:rFonts w:ascii="GOST type A" w:hAnsi="GOST type A"/>
              <w:i/>
              <w:sz w:val="22"/>
              <w:szCs w:val="22"/>
            </w:rPr>
          </w:pPr>
        </w:p>
      </w:tc>
      <w:tc>
        <w:tcPr>
          <w:tcW w:w="3912" w:type="dxa"/>
          <w:vMerge/>
        </w:tcPr>
        <w:p w:rsidR="00D92745" w:rsidRDefault="00D92745">
          <w:pPr>
            <w:pStyle w:val="a5"/>
            <w:rPr>
              <w:i/>
              <w:sz w:val="22"/>
            </w:rPr>
          </w:pPr>
        </w:p>
      </w:tc>
      <w:tc>
        <w:tcPr>
          <w:tcW w:w="2852" w:type="dxa"/>
          <w:gridSpan w:val="5"/>
          <w:vMerge/>
        </w:tcPr>
        <w:p w:rsidR="00D92745" w:rsidRDefault="00D92745">
          <w:pPr>
            <w:pStyle w:val="a5"/>
            <w:rPr>
              <w:i/>
              <w:sz w:val="22"/>
            </w:rPr>
          </w:pPr>
        </w:p>
      </w:tc>
    </w:tr>
    <w:tr w:rsidR="00D92745" w:rsidTr="006970BD">
      <w:trPr>
        <w:cantSplit/>
        <w:trHeight w:hRule="exact" w:val="284"/>
        <w:jc w:val="center"/>
      </w:trPr>
      <w:tc>
        <w:tcPr>
          <w:tcW w:w="979" w:type="dxa"/>
          <w:gridSpan w:val="2"/>
          <w:tcBorders>
            <w:top w:val="single" w:sz="8" w:space="0" w:color="auto"/>
          </w:tcBorders>
        </w:tcPr>
        <w:p w:rsidR="00D92745" w:rsidRPr="00C333EB" w:rsidRDefault="00D92745">
          <w:pPr>
            <w:pStyle w:val="a5"/>
            <w:rPr>
              <w:rFonts w:ascii="GOST type A" w:hAnsi="GOST type A"/>
              <w:i/>
              <w:sz w:val="22"/>
              <w:szCs w:val="22"/>
            </w:rPr>
          </w:pPr>
          <w:r>
            <w:rPr>
              <w:rFonts w:ascii="GOST type A" w:hAnsi="GOST type A"/>
              <w:i/>
              <w:sz w:val="22"/>
              <w:szCs w:val="22"/>
            </w:rPr>
            <w:t>Затв.</w:t>
          </w:r>
        </w:p>
      </w:tc>
      <w:tc>
        <w:tcPr>
          <w:tcW w:w="1266" w:type="dxa"/>
          <w:tcBorders>
            <w:top w:val="single" w:sz="8" w:space="0" w:color="auto"/>
          </w:tcBorders>
        </w:tcPr>
        <w:p w:rsidR="00D92745" w:rsidRPr="006970BD" w:rsidRDefault="00D92745" w:rsidP="0024389A">
          <w:pPr>
            <w:pStyle w:val="a5"/>
            <w:rPr>
              <w:rFonts w:ascii="GOST type A" w:hAnsi="GOST type A"/>
              <w:i/>
              <w:sz w:val="22"/>
              <w:szCs w:val="22"/>
              <w:lang w:val="uk-UA"/>
            </w:rPr>
          </w:pPr>
        </w:p>
      </w:tc>
      <w:tc>
        <w:tcPr>
          <w:tcW w:w="730" w:type="dxa"/>
          <w:tcBorders>
            <w:top w:val="single" w:sz="8" w:space="0" w:color="auto"/>
          </w:tcBorders>
        </w:tcPr>
        <w:p w:rsidR="00D92745" w:rsidRPr="00C333EB" w:rsidRDefault="00D92745">
          <w:pPr>
            <w:pStyle w:val="a5"/>
            <w:rPr>
              <w:rFonts w:ascii="GOST type A" w:hAnsi="GOST type A"/>
              <w:i/>
              <w:sz w:val="22"/>
              <w:szCs w:val="22"/>
            </w:rPr>
          </w:pPr>
        </w:p>
      </w:tc>
      <w:tc>
        <w:tcPr>
          <w:tcW w:w="567" w:type="dxa"/>
          <w:tcBorders>
            <w:top w:val="single" w:sz="8" w:space="0" w:color="auto"/>
          </w:tcBorders>
        </w:tcPr>
        <w:p w:rsidR="00D92745" w:rsidRPr="00C333EB" w:rsidRDefault="00D92745">
          <w:pPr>
            <w:pStyle w:val="a5"/>
            <w:rPr>
              <w:rFonts w:ascii="GOST type A" w:hAnsi="GOST type A"/>
              <w:i/>
              <w:sz w:val="22"/>
              <w:szCs w:val="22"/>
            </w:rPr>
          </w:pPr>
        </w:p>
      </w:tc>
      <w:tc>
        <w:tcPr>
          <w:tcW w:w="3912" w:type="dxa"/>
          <w:vMerge/>
        </w:tcPr>
        <w:p w:rsidR="00D92745" w:rsidRDefault="00D92745">
          <w:pPr>
            <w:pStyle w:val="a5"/>
            <w:rPr>
              <w:i/>
              <w:sz w:val="22"/>
            </w:rPr>
          </w:pPr>
        </w:p>
      </w:tc>
      <w:tc>
        <w:tcPr>
          <w:tcW w:w="2852" w:type="dxa"/>
          <w:gridSpan w:val="5"/>
          <w:vMerge/>
        </w:tcPr>
        <w:p w:rsidR="00D92745" w:rsidRDefault="00D92745">
          <w:pPr>
            <w:pStyle w:val="a5"/>
            <w:rPr>
              <w:i/>
              <w:sz w:val="22"/>
            </w:rPr>
          </w:pPr>
        </w:p>
      </w:tc>
    </w:tr>
  </w:tbl>
  <w:p w:rsidR="00D92745" w:rsidRDefault="00D92745">
    <w:pPr>
      <w:pStyle w:val="a5"/>
      <w:rPr>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F18" w:rsidRDefault="00F70F18">
      <w:r>
        <w:separator/>
      </w:r>
    </w:p>
  </w:footnote>
  <w:footnote w:type="continuationSeparator" w:id="0">
    <w:p w:rsidR="00F70F18" w:rsidRDefault="00F70F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7D8"/>
    <w:multiLevelType w:val="hybridMultilevel"/>
    <w:tmpl w:val="8AD6BDBA"/>
    <w:lvl w:ilvl="0" w:tplc="F9109A0A">
      <w:start w:val="1"/>
      <w:numFmt w:val="decimal"/>
      <w:lvlText w:val="%1."/>
      <w:lvlJc w:val="left"/>
      <w:pPr>
        <w:tabs>
          <w:tab w:val="num" w:pos="1210"/>
        </w:tabs>
        <w:ind w:left="-1" w:firstLine="851"/>
      </w:pPr>
      <w:rPr>
        <w:rFonts w:hint="default"/>
      </w:rPr>
    </w:lvl>
    <w:lvl w:ilvl="1" w:tplc="04190019">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 w15:restartNumberingAfterBreak="0">
    <w:nsid w:val="014676A3"/>
    <w:multiLevelType w:val="hybridMultilevel"/>
    <w:tmpl w:val="5FD840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3895280"/>
    <w:multiLevelType w:val="multilevel"/>
    <w:tmpl w:val="5D5E4950"/>
    <w:lvl w:ilvl="0">
      <w:start w:val="2"/>
      <w:numFmt w:val="decimal"/>
      <w:lvlText w:val="%1"/>
      <w:lvlJc w:val="left"/>
      <w:pPr>
        <w:ind w:left="420" w:hanging="42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3" w15:restartNumberingAfterBreak="0">
    <w:nsid w:val="07C9614A"/>
    <w:multiLevelType w:val="hybridMultilevel"/>
    <w:tmpl w:val="7D940DEE"/>
    <w:lvl w:ilvl="0" w:tplc="04190001">
      <w:start w:val="1"/>
      <w:numFmt w:val="bullet"/>
      <w:lvlText w:val=""/>
      <w:lvlJc w:val="left"/>
      <w:pPr>
        <w:tabs>
          <w:tab w:val="num" w:pos="1365"/>
        </w:tabs>
        <w:ind w:left="1365" w:hanging="360"/>
      </w:pPr>
      <w:rPr>
        <w:rFonts w:ascii="Symbol" w:hAnsi="Symbol" w:hint="default"/>
      </w:rPr>
    </w:lvl>
    <w:lvl w:ilvl="1" w:tplc="04190003">
      <w:start w:val="1"/>
      <w:numFmt w:val="bullet"/>
      <w:lvlText w:val="o"/>
      <w:lvlJc w:val="left"/>
      <w:pPr>
        <w:tabs>
          <w:tab w:val="num" w:pos="2085"/>
        </w:tabs>
        <w:ind w:left="2085" w:hanging="360"/>
      </w:pPr>
      <w:rPr>
        <w:rFonts w:ascii="Courier New" w:hAnsi="Courier New" w:cs="Courier New" w:hint="default"/>
      </w:rPr>
    </w:lvl>
    <w:lvl w:ilvl="2" w:tplc="04190005">
      <w:start w:val="1"/>
      <w:numFmt w:val="bullet"/>
      <w:lvlText w:val=""/>
      <w:lvlJc w:val="left"/>
      <w:pPr>
        <w:tabs>
          <w:tab w:val="num" w:pos="2805"/>
        </w:tabs>
        <w:ind w:left="2805" w:hanging="360"/>
      </w:pPr>
      <w:rPr>
        <w:rFonts w:ascii="Wingdings" w:hAnsi="Wingdings" w:hint="default"/>
      </w:rPr>
    </w:lvl>
    <w:lvl w:ilvl="3" w:tplc="04190001">
      <w:start w:val="1"/>
      <w:numFmt w:val="bullet"/>
      <w:lvlText w:val=""/>
      <w:lvlJc w:val="left"/>
      <w:pPr>
        <w:tabs>
          <w:tab w:val="num" w:pos="3525"/>
        </w:tabs>
        <w:ind w:left="3525" w:hanging="360"/>
      </w:pPr>
      <w:rPr>
        <w:rFonts w:ascii="Symbol" w:hAnsi="Symbol" w:hint="default"/>
      </w:rPr>
    </w:lvl>
    <w:lvl w:ilvl="4" w:tplc="04190003">
      <w:start w:val="1"/>
      <w:numFmt w:val="bullet"/>
      <w:lvlText w:val="o"/>
      <w:lvlJc w:val="left"/>
      <w:pPr>
        <w:tabs>
          <w:tab w:val="num" w:pos="4245"/>
        </w:tabs>
        <w:ind w:left="4245" w:hanging="360"/>
      </w:pPr>
      <w:rPr>
        <w:rFonts w:ascii="Courier New" w:hAnsi="Courier New" w:cs="Courier New" w:hint="default"/>
      </w:rPr>
    </w:lvl>
    <w:lvl w:ilvl="5" w:tplc="04190005">
      <w:start w:val="1"/>
      <w:numFmt w:val="bullet"/>
      <w:lvlText w:val=""/>
      <w:lvlJc w:val="left"/>
      <w:pPr>
        <w:tabs>
          <w:tab w:val="num" w:pos="4965"/>
        </w:tabs>
        <w:ind w:left="4965" w:hanging="360"/>
      </w:pPr>
      <w:rPr>
        <w:rFonts w:ascii="Wingdings" w:hAnsi="Wingdings" w:hint="default"/>
      </w:rPr>
    </w:lvl>
    <w:lvl w:ilvl="6" w:tplc="04190001">
      <w:start w:val="1"/>
      <w:numFmt w:val="bullet"/>
      <w:lvlText w:val=""/>
      <w:lvlJc w:val="left"/>
      <w:pPr>
        <w:tabs>
          <w:tab w:val="num" w:pos="5685"/>
        </w:tabs>
        <w:ind w:left="5685" w:hanging="360"/>
      </w:pPr>
      <w:rPr>
        <w:rFonts w:ascii="Symbol" w:hAnsi="Symbol" w:hint="default"/>
      </w:rPr>
    </w:lvl>
    <w:lvl w:ilvl="7" w:tplc="04190003">
      <w:start w:val="1"/>
      <w:numFmt w:val="bullet"/>
      <w:lvlText w:val="o"/>
      <w:lvlJc w:val="left"/>
      <w:pPr>
        <w:tabs>
          <w:tab w:val="num" w:pos="6405"/>
        </w:tabs>
        <w:ind w:left="6405" w:hanging="360"/>
      </w:pPr>
      <w:rPr>
        <w:rFonts w:ascii="Courier New" w:hAnsi="Courier New" w:cs="Courier New" w:hint="default"/>
      </w:rPr>
    </w:lvl>
    <w:lvl w:ilvl="8" w:tplc="04190005">
      <w:start w:val="1"/>
      <w:numFmt w:val="bullet"/>
      <w:lvlText w:val=""/>
      <w:lvlJc w:val="left"/>
      <w:pPr>
        <w:tabs>
          <w:tab w:val="num" w:pos="7125"/>
        </w:tabs>
        <w:ind w:left="7125" w:hanging="360"/>
      </w:pPr>
      <w:rPr>
        <w:rFonts w:ascii="Wingdings" w:hAnsi="Wingdings" w:hint="default"/>
      </w:rPr>
    </w:lvl>
  </w:abstractNum>
  <w:abstractNum w:abstractNumId="4" w15:restartNumberingAfterBreak="0">
    <w:nsid w:val="0CBF1C10"/>
    <w:multiLevelType w:val="multilevel"/>
    <w:tmpl w:val="4014B11A"/>
    <w:lvl w:ilvl="0">
      <w:start w:val="3"/>
      <w:numFmt w:val="decimal"/>
      <w:lvlText w:val="%1"/>
      <w:lvlJc w:val="left"/>
      <w:pPr>
        <w:ind w:left="405" w:hanging="405"/>
      </w:pPr>
      <w:rPr>
        <w:rFonts w:hint="default"/>
      </w:rPr>
    </w:lvl>
    <w:lvl w:ilvl="1">
      <w:start w:val="1"/>
      <w:numFmt w:val="decimal"/>
      <w:lvlText w:val="%1.%2"/>
      <w:lvlJc w:val="left"/>
      <w:pPr>
        <w:ind w:left="2137" w:hanging="720"/>
      </w:pPr>
      <w:rPr>
        <w:rFonts w:hint="default"/>
        <w:b/>
        <w:bCs/>
        <w:sz w:val="32"/>
        <w:szCs w:val="32"/>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5" w15:restartNumberingAfterBreak="0">
    <w:nsid w:val="116F74D4"/>
    <w:multiLevelType w:val="hybridMultilevel"/>
    <w:tmpl w:val="8A16F4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3C3434D"/>
    <w:multiLevelType w:val="hybridMultilevel"/>
    <w:tmpl w:val="BE705AC8"/>
    <w:lvl w:ilvl="0" w:tplc="4DAEA23E">
      <w:start w:val="1"/>
      <w:numFmt w:val="decimal"/>
      <w:lvlText w:val="%1."/>
      <w:lvlJc w:val="left"/>
      <w:pPr>
        <w:ind w:left="510" w:hanging="360"/>
      </w:pPr>
      <w:rPr>
        <w:rFonts w:hint="default"/>
      </w:rPr>
    </w:lvl>
    <w:lvl w:ilvl="1" w:tplc="04220019" w:tentative="1">
      <w:start w:val="1"/>
      <w:numFmt w:val="lowerLetter"/>
      <w:lvlText w:val="%2."/>
      <w:lvlJc w:val="left"/>
      <w:pPr>
        <w:ind w:left="1230" w:hanging="360"/>
      </w:pPr>
    </w:lvl>
    <w:lvl w:ilvl="2" w:tplc="0422001B" w:tentative="1">
      <w:start w:val="1"/>
      <w:numFmt w:val="lowerRoman"/>
      <w:lvlText w:val="%3."/>
      <w:lvlJc w:val="right"/>
      <w:pPr>
        <w:ind w:left="1950" w:hanging="180"/>
      </w:pPr>
    </w:lvl>
    <w:lvl w:ilvl="3" w:tplc="0422000F" w:tentative="1">
      <w:start w:val="1"/>
      <w:numFmt w:val="decimal"/>
      <w:lvlText w:val="%4."/>
      <w:lvlJc w:val="left"/>
      <w:pPr>
        <w:ind w:left="2670" w:hanging="360"/>
      </w:pPr>
    </w:lvl>
    <w:lvl w:ilvl="4" w:tplc="04220019" w:tentative="1">
      <w:start w:val="1"/>
      <w:numFmt w:val="lowerLetter"/>
      <w:lvlText w:val="%5."/>
      <w:lvlJc w:val="left"/>
      <w:pPr>
        <w:ind w:left="3390" w:hanging="360"/>
      </w:pPr>
    </w:lvl>
    <w:lvl w:ilvl="5" w:tplc="0422001B" w:tentative="1">
      <w:start w:val="1"/>
      <w:numFmt w:val="lowerRoman"/>
      <w:lvlText w:val="%6."/>
      <w:lvlJc w:val="right"/>
      <w:pPr>
        <w:ind w:left="4110" w:hanging="180"/>
      </w:pPr>
    </w:lvl>
    <w:lvl w:ilvl="6" w:tplc="0422000F" w:tentative="1">
      <w:start w:val="1"/>
      <w:numFmt w:val="decimal"/>
      <w:lvlText w:val="%7."/>
      <w:lvlJc w:val="left"/>
      <w:pPr>
        <w:ind w:left="4830" w:hanging="360"/>
      </w:pPr>
    </w:lvl>
    <w:lvl w:ilvl="7" w:tplc="04220019" w:tentative="1">
      <w:start w:val="1"/>
      <w:numFmt w:val="lowerLetter"/>
      <w:lvlText w:val="%8."/>
      <w:lvlJc w:val="left"/>
      <w:pPr>
        <w:ind w:left="5550" w:hanging="360"/>
      </w:pPr>
    </w:lvl>
    <w:lvl w:ilvl="8" w:tplc="0422001B" w:tentative="1">
      <w:start w:val="1"/>
      <w:numFmt w:val="lowerRoman"/>
      <w:lvlText w:val="%9."/>
      <w:lvlJc w:val="right"/>
      <w:pPr>
        <w:ind w:left="6270" w:hanging="180"/>
      </w:pPr>
    </w:lvl>
  </w:abstractNum>
  <w:abstractNum w:abstractNumId="7" w15:restartNumberingAfterBreak="0">
    <w:nsid w:val="18580C87"/>
    <w:multiLevelType w:val="hybridMultilevel"/>
    <w:tmpl w:val="AFAAA9D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1FE95C1A"/>
    <w:multiLevelType w:val="hybridMultilevel"/>
    <w:tmpl w:val="4C82885C"/>
    <w:lvl w:ilvl="0" w:tplc="04220001">
      <w:start w:val="1"/>
      <w:numFmt w:val="bullet"/>
      <w:lvlText w:val=""/>
      <w:lvlJc w:val="left"/>
      <w:pPr>
        <w:ind w:left="1230" w:hanging="360"/>
      </w:pPr>
      <w:rPr>
        <w:rFonts w:ascii="Symbol" w:hAnsi="Symbol" w:hint="default"/>
      </w:rPr>
    </w:lvl>
    <w:lvl w:ilvl="1" w:tplc="04220003" w:tentative="1">
      <w:start w:val="1"/>
      <w:numFmt w:val="bullet"/>
      <w:lvlText w:val="o"/>
      <w:lvlJc w:val="left"/>
      <w:pPr>
        <w:ind w:left="1950" w:hanging="360"/>
      </w:pPr>
      <w:rPr>
        <w:rFonts w:ascii="Courier New" w:hAnsi="Courier New" w:cs="Courier New" w:hint="default"/>
      </w:rPr>
    </w:lvl>
    <w:lvl w:ilvl="2" w:tplc="04220005" w:tentative="1">
      <w:start w:val="1"/>
      <w:numFmt w:val="bullet"/>
      <w:lvlText w:val=""/>
      <w:lvlJc w:val="left"/>
      <w:pPr>
        <w:ind w:left="2670" w:hanging="360"/>
      </w:pPr>
      <w:rPr>
        <w:rFonts w:ascii="Wingdings" w:hAnsi="Wingdings" w:hint="default"/>
      </w:rPr>
    </w:lvl>
    <w:lvl w:ilvl="3" w:tplc="04220001" w:tentative="1">
      <w:start w:val="1"/>
      <w:numFmt w:val="bullet"/>
      <w:lvlText w:val=""/>
      <w:lvlJc w:val="left"/>
      <w:pPr>
        <w:ind w:left="3390" w:hanging="360"/>
      </w:pPr>
      <w:rPr>
        <w:rFonts w:ascii="Symbol" w:hAnsi="Symbol" w:hint="default"/>
      </w:rPr>
    </w:lvl>
    <w:lvl w:ilvl="4" w:tplc="04220003" w:tentative="1">
      <w:start w:val="1"/>
      <w:numFmt w:val="bullet"/>
      <w:lvlText w:val="o"/>
      <w:lvlJc w:val="left"/>
      <w:pPr>
        <w:ind w:left="4110" w:hanging="360"/>
      </w:pPr>
      <w:rPr>
        <w:rFonts w:ascii="Courier New" w:hAnsi="Courier New" w:cs="Courier New" w:hint="default"/>
      </w:rPr>
    </w:lvl>
    <w:lvl w:ilvl="5" w:tplc="04220005" w:tentative="1">
      <w:start w:val="1"/>
      <w:numFmt w:val="bullet"/>
      <w:lvlText w:val=""/>
      <w:lvlJc w:val="left"/>
      <w:pPr>
        <w:ind w:left="4830" w:hanging="360"/>
      </w:pPr>
      <w:rPr>
        <w:rFonts w:ascii="Wingdings" w:hAnsi="Wingdings" w:hint="default"/>
      </w:rPr>
    </w:lvl>
    <w:lvl w:ilvl="6" w:tplc="04220001" w:tentative="1">
      <w:start w:val="1"/>
      <w:numFmt w:val="bullet"/>
      <w:lvlText w:val=""/>
      <w:lvlJc w:val="left"/>
      <w:pPr>
        <w:ind w:left="5550" w:hanging="360"/>
      </w:pPr>
      <w:rPr>
        <w:rFonts w:ascii="Symbol" w:hAnsi="Symbol" w:hint="default"/>
      </w:rPr>
    </w:lvl>
    <w:lvl w:ilvl="7" w:tplc="04220003" w:tentative="1">
      <w:start w:val="1"/>
      <w:numFmt w:val="bullet"/>
      <w:lvlText w:val="o"/>
      <w:lvlJc w:val="left"/>
      <w:pPr>
        <w:ind w:left="6270" w:hanging="360"/>
      </w:pPr>
      <w:rPr>
        <w:rFonts w:ascii="Courier New" w:hAnsi="Courier New" w:cs="Courier New" w:hint="default"/>
      </w:rPr>
    </w:lvl>
    <w:lvl w:ilvl="8" w:tplc="04220005" w:tentative="1">
      <w:start w:val="1"/>
      <w:numFmt w:val="bullet"/>
      <w:lvlText w:val=""/>
      <w:lvlJc w:val="left"/>
      <w:pPr>
        <w:ind w:left="6990" w:hanging="360"/>
      </w:pPr>
      <w:rPr>
        <w:rFonts w:ascii="Wingdings" w:hAnsi="Wingdings" w:hint="default"/>
      </w:rPr>
    </w:lvl>
  </w:abstractNum>
  <w:abstractNum w:abstractNumId="9" w15:restartNumberingAfterBreak="0">
    <w:nsid w:val="220A015E"/>
    <w:multiLevelType w:val="hybridMultilevel"/>
    <w:tmpl w:val="5FF6C94E"/>
    <w:lvl w:ilvl="0" w:tplc="1C1250C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DFD6DB0"/>
    <w:multiLevelType w:val="hybridMultilevel"/>
    <w:tmpl w:val="3D78A6C8"/>
    <w:lvl w:ilvl="0" w:tplc="04266006">
      <w:start w:val="1"/>
      <w:numFmt w:val="decimal"/>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1" w15:restartNumberingAfterBreak="0">
    <w:nsid w:val="2E3566D2"/>
    <w:multiLevelType w:val="hybridMultilevel"/>
    <w:tmpl w:val="5C1AA438"/>
    <w:lvl w:ilvl="0" w:tplc="E84664C6">
      <w:numFmt w:val="bullet"/>
      <w:lvlText w:val="-"/>
      <w:lvlJc w:val="left"/>
      <w:pPr>
        <w:ind w:left="900" w:hanging="360"/>
      </w:pPr>
      <w:rPr>
        <w:rFonts w:ascii="GOST type B" w:eastAsia="Times New Roman" w:hAnsi="GOST type B"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EB16CBC"/>
    <w:multiLevelType w:val="hybridMultilevel"/>
    <w:tmpl w:val="7FFC75B6"/>
    <w:lvl w:ilvl="0" w:tplc="0422000F">
      <w:start w:val="1"/>
      <w:numFmt w:val="decimal"/>
      <w:lvlText w:val="%1."/>
      <w:lvlJc w:val="left"/>
      <w:pPr>
        <w:ind w:left="1230" w:hanging="360"/>
      </w:pPr>
    </w:lvl>
    <w:lvl w:ilvl="1" w:tplc="04220019" w:tentative="1">
      <w:start w:val="1"/>
      <w:numFmt w:val="lowerLetter"/>
      <w:lvlText w:val="%2."/>
      <w:lvlJc w:val="left"/>
      <w:pPr>
        <w:ind w:left="1950" w:hanging="360"/>
      </w:pPr>
    </w:lvl>
    <w:lvl w:ilvl="2" w:tplc="0422001B" w:tentative="1">
      <w:start w:val="1"/>
      <w:numFmt w:val="lowerRoman"/>
      <w:lvlText w:val="%3."/>
      <w:lvlJc w:val="right"/>
      <w:pPr>
        <w:ind w:left="2670" w:hanging="180"/>
      </w:pPr>
    </w:lvl>
    <w:lvl w:ilvl="3" w:tplc="0422000F" w:tentative="1">
      <w:start w:val="1"/>
      <w:numFmt w:val="decimal"/>
      <w:lvlText w:val="%4."/>
      <w:lvlJc w:val="left"/>
      <w:pPr>
        <w:ind w:left="3390" w:hanging="360"/>
      </w:pPr>
    </w:lvl>
    <w:lvl w:ilvl="4" w:tplc="04220019" w:tentative="1">
      <w:start w:val="1"/>
      <w:numFmt w:val="lowerLetter"/>
      <w:lvlText w:val="%5."/>
      <w:lvlJc w:val="left"/>
      <w:pPr>
        <w:ind w:left="4110" w:hanging="360"/>
      </w:pPr>
    </w:lvl>
    <w:lvl w:ilvl="5" w:tplc="0422001B" w:tentative="1">
      <w:start w:val="1"/>
      <w:numFmt w:val="lowerRoman"/>
      <w:lvlText w:val="%6."/>
      <w:lvlJc w:val="right"/>
      <w:pPr>
        <w:ind w:left="4830" w:hanging="180"/>
      </w:pPr>
    </w:lvl>
    <w:lvl w:ilvl="6" w:tplc="0422000F" w:tentative="1">
      <w:start w:val="1"/>
      <w:numFmt w:val="decimal"/>
      <w:lvlText w:val="%7."/>
      <w:lvlJc w:val="left"/>
      <w:pPr>
        <w:ind w:left="5550" w:hanging="360"/>
      </w:pPr>
    </w:lvl>
    <w:lvl w:ilvl="7" w:tplc="04220019" w:tentative="1">
      <w:start w:val="1"/>
      <w:numFmt w:val="lowerLetter"/>
      <w:lvlText w:val="%8."/>
      <w:lvlJc w:val="left"/>
      <w:pPr>
        <w:ind w:left="6270" w:hanging="360"/>
      </w:pPr>
    </w:lvl>
    <w:lvl w:ilvl="8" w:tplc="0422001B" w:tentative="1">
      <w:start w:val="1"/>
      <w:numFmt w:val="lowerRoman"/>
      <w:lvlText w:val="%9."/>
      <w:lvlJc w:val="right"/>
      <w:pPr>
        <w:ind w:left="6990" w:hanging="180"/>
      </w:pPr>
    </w:lvl>
  </w:abstractNum>
  <w:abstractNum w:abstractNumId="13" w15:restartNumberingAfterBreak="0">
    <w:nsid w:val="30392948"/>
    <w:multiLevelType w:val="multilevel"/>
    <w:tmpl w:val="0B54E902"/>
    <w:lvl w:ilvl="0">
      <w:start w:val="1"/>
      <w:numFmt w:val="decimal"/>
      <w:pStyle w:val="1"/>
      <w:lvlText w:val="%1."/>
      <w:lvlJc w:val="left"/>
      <w:pPr>
        <w:tabs>
          <w:tab w:val="num" w:pos="2344"/>
        </w:tabs>
        <w:ind w:left="2344" w:hanging="360"/>
      </w:pPr>
      <w:rPr>
        <w:rFonts w:hint="default"/>
      </w:rPr>
    </w:lvl>
    <w:lvl w:ilvl="1">
      <w:start w:val="1"/>
      <w:numFmt w:val="decimal"/>
      <w:pStyle w:val="2"/>
      <w:lvlText w:val="%1.%2."/>
      <w:lvlJc w:val="left"/>
      <w:pPr>
        <w:tabs>
          <w:tab w:val="num" w:pos="1142"/>
        </w:tabs>
        <w:ind w:left="1142" w:hanging="432"/>
      </w:pPr>
      <w:rPr>
        <w:rFonts w:hint="default"/>
      </w:rPr>
    </w:lvl>
    <w:lvl w:ilvl="2">
      <w:start w:val="1"/>
      <w:numFmt w:val="decimal"/>
      <w:pStyle w:val="3"/>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1D61CAF"/>
    <w:multiLevelType w:val="multilevel"/>
    <w:tmpl w:val="33DE58BE"/>
    <w:lvl w:ilvl="0">
      <w:start w:val="1"/>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23C5A23"/>
    <w:multiLevelType w:val="multilevel"/>
    <w:tmpl w:val="9CD64484"/>
    <w:lvl w:ilvl="0">
      <w:start w:val="1"/>
      <w:numFmt w:val="decimal"/>
      <w:lvlText w:val="%1."/>
      <w:lvlJc w:val="left"/>
      <w:pPr>
        <w:ind w:left="2628" w:hanging="360"/>
      </w:pPr>
      <w:rPr>
        <w:rFonts w:hint="default"/>
      </w:rPr>
    </w:lvl>
    <w:lvl w:ilvl="1">
      <w:start w:val="3"/>
      <w:numFmt w:val="decimal"/>
      <w:isLgl/>
      <w:lvlText w:val="%1.%2"/>
      <w:lvlJc w:val="left"/>
      <w:pPr>
        <w:ind w:left="2718" w:hanging="45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428" w:hanging="2160"/>
      </w:pPr>
      <w:rPr>
        <w:rFonts w:hint="default"/>
      </w:rPr>
    </w:lvl>
  </w:abstractNum>
  <w:abstractNum w:abstractNumId="16" w15:restartNumberingAfterBreak="0">
    <w:nsid w:val="32906AE7"/>
    <w:multiLevelType w:val="hybridMultilevel"/>
    <w:tmpl w:val="1A26AB14"/>
    <w:lvl w:ilvl="0" w:tplc="9F1699A0">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2B16E00"/>
    <w:multiLevelType w:val="hybridMultilevel"/>
    <w:tmpl w:val="A4F60E5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8" w15:restartNumberingAfterBreak="0">
    <w:nsid w:val="330D466C"/>
    <w:multiLevelType w:val="multilevel"/>
    <w:tmpl w:val="9CD64484"/>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4AE26ED"/>
    <w:multiLevelType w:val="multilevel"/>
    <w:tmpl w:val="17C0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40D37"/>
    <w:multiLevelType w:val="multilevel"/>
    <w:tmpl w:val="F04AFC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3D78FD"/>
    <w:multiLevelType w:val="hybridMultilevel"/>
    <w:tmpl w:val="A72603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C164C38"/>
    <w:multiLevelType w:val="multilevel"/>
    <w:tmpl w:val="A170D5D6"/>
    <w:lvl w:ilvl="0">
      <w:start w:val="1"/>
      <w:numFmt w:val="decimal"/>
      <w:lvlText w:val="%1"/>
      <w:lvlJc w:val="left"/>
      <w:pPr>
        <w:ind w:left="600" w:hanging="600"/>
      </w:pPr>
      <w:rPr>
        <w:rFonts w:hint="default"/>
      </w:rPr>
    </w:lvl>
    <w:lvl w:ilvl="1">
      <w:start w:val="7"/>
      <w:numFmt w:val="decimal"/>
      <w:lvlText w:val="%1.%2"/>
      <w:lvlJc w:val="left"/>
      <w:pPr>
        <w:ind w:left="1320" w:hanging="60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3F6C6016"/>
    <w:multiLevelType w:val="hybridMultilevel"/>
    <w:tmpl w:val="CBFE70DC"/>
    <w:lvl w:ilvl="0" w:tplc="0422000F">
      <w:start w:val="1"/>
      <w:numFmt w:val="decimal"/>
      <w:lvlText w:val="%1."/>
      <w:lvlJc w:val="left"/>
      <w:pPr>
        <w:ind w:left="1230" w:hanging="360"/>
      </w:pPr>
    </w:lvl>
    <w:lvl w:ilvl="1" w:tplc="04220019" w:tentative="1">
      <w:start w:val="1"/>
      <w:numFmt w:val="lowerLetter"/>
      <w:lvlText w:val="%2."/>
      <w:lvlJc w:val="left"/>
      <w:pPr>
        <w:ind w:left="1950" w:hanging="360"/>
      </w:pPr>
    </w:lvl>
    <w:lvl w:ilvl="2" w:tplc="0422001B" w:tentative="1">
      <w:start w:val="1"/>
      <w:numFmt w:val="lowerRoman"/>
      <w:lvlText w:val="%3."/>
      <w:lvlJc w:val="right"/>
      <w:pPr>
        <w:ind w:left="2670" w:hanging="180"/>
      </w:pPr>
    </w:lvl>
    <w:lvl w:ilvl="3" w:tplc="0422000F" w:tentative="1">
      <w:start w:val="1"/>
      <w:numFmt w:val="decimal"/>
      <w:lvlText w:val="%4."/>
      <w:lvlJc w:val="left"/>
      <w:pPr>
        <w:ind w:left="3390" w:hanging="360"/>
      </w:pPr>
    </w:lvl>
    <w:lvl w:ilvl="4" w:tplc="04220019" w:tentative="1">
      <w:start w:val="1"/>
      <w:numFmt w:val="lowerLetter"/>
      <w:lvlText w:val="%5."/>
      <w:lvlJc w:val="left"/>
      <w:pPr>
        <w:ind w:left="4110" w:hanging="360"/>
      </w:pPr>
    </w:lvl>
    <w:lvl w:ilvl="5" w:tplc="0422001B" w:tentative="1">
      <w:start w:val="1"/>
      <w:numFmt w:val="lowerRoman"/>
      <w:lvlText w:val="%6."/>
      <w:lvlJc w:val="right"/>
      <w:pPr>
        <w:ind w:left="4830" w:hanging="180"/>
      </w:pPr>
    </w:lvl>
    <w:lvl w:ilvl="6" w:tplc="0422000F" w:tentative="1">
      <w:start w:val="1"/>
      <w:numFmt w:val="decimal"/>
      <w:lvlText w:val="%7."/>
      <w:lvlJc w:val="left"/>
      <w:pPr>
        <w:ind w:left="5550" w:hanging="360"/>
      </w:pPr>
    </w:lvl>
    <w:lvl w:ilvl="7" w:tplc="04220019" w:tentative="1">
      <w:start w:val="1"/>
      <w:numFmt w:val="lowerLetter"/>
      <w:lvlText w:val="%8."/>
      <w:lvlJc w:val="left"/>
      <w:pPr>
        <w:ind w:left="6270" w:hanging="360"/>
      </w:pPr>
    </w:lvl>
    <w:lvl w:ilvl="8" w:tplc="0422001B" w:tentative="1">
      <w:start w:val="1"/>
      <w:numFmt w:val="lowerRoman"/>
      <w:lvlText w:val="%9."/>
      <w:lvlJc w:val="right"/>
      <w:pPr>
        <w:ind w:left="6990" w:hanging="180"/>
      </w:pPr>
    </w:lvl>
  </w:abstractNum>
  <w:abstractNum w:abstractNumId="24" w15:restartNumberingAfterBreak="0">
    <w:nsid w:val="40A36FBB"/>
    <w:multiLevelType w:val="hybridMultilevel"/>
    <w:tmpl w:val="60AE4948"/>
    <w:lvl w:ilvl="0" w:tplc="04220001">
      <w:start w:val="1"/>
      <w:numFmt w:val="bullet"/>
      <w:lvlText w:val=""/>
      <w:lvlJc w:val="left"/>
      <w:pPr>
        <w:ind w:left="1230" w:hanging="360"/>
      </w:pPr>
      <w:rPr>
        <w:rFonts w:ascii="Symbol" w:hAnsi="Symbol" w:hint="default"/>
      </w:rPr>
    </w:lvl>
    <w:lvl w:ilvl="1" w:tplc="04220003" w:tentative="1">
      <w:start w:val="1"/>
      <w:numFmt w:val="bullet"/>
      <w:lvlText w:val="o"/>
      <w:lvlJc w:val="left"/>
      <w:pPr>
        <w:ind w:left="1950" w:hanging="360"/>
      </w:pPr>
      <w:rPr>
        <w:rFonts w:ascii="Courier New" w:hAnsi="Courier New" w:cs="Courier New" w:hint="default"/>
      </w:rPr>
    </w:lvl>
    <w:lvl w:ilvl="2" w:tplc="04220005" w:tentative="1">
      <w:start w:val="1"/>
      <w:numFmt w:val="bullet"/>
      <w:lvlText w:val=""/>
      <w:lvlJc w:val="left"/>
      <w:pPr>
        <w:ind w:left="2670" w:hanging="360"/>
      </w:pPr>
      <w:rPr>
        <w:rFonts w:ascii="Wingdings" w:hAnsi="Wingdings" w:hint="default"/>
      </w:rPr>
    </w:lvl>
    <w:lvl w:ilvl="3" w:tplc="04220001" w:tentative="1">
      <w:start w:val="1"/>
      <w:numFmt w:val="bullet"/>
      <w:lvlText w:val=""/>
      <w:lvlJc w:val="left"/>
      <w:pPr>
        <w:ind w:left="3390" w:hanging="360"/>
      </w:pPr>
      <w:rPr>
        <w:rFonts w:ascii="Symbol" w:hAnsi="Symbol" w:hint="default"/>
      </w:rPr>
    </w:lvl>
    <w:lvl w:ilvl="4" w:tplc="04220003" w:tentative="1">
      <w:start w:val="1"/>
      <w:numFmt w:val="bullet"/>
      <w:lvlText w:val="o"/>
      <w:lvlJc w:val="left"/>
      <w:pPr>
        <w:ind w:left="4110" w:hanging="360"/>
      </w:pPr>
      <w:rPr>
        <w:rFonts w:ascii="Courier New" w:hAnsi="Courier New" w:cs="Courier New" w:hint="default"/>
      </w:rPr>
    </w:lvl>
    <w:lvl w:ilvl="5" w:tplc="04220005" w:tentative="1">
      <w:start w:val="1"/>
      <w:numFmt w:val="bullet"/>
      <w:lvlText w:val=""/>
      <w:lvlJc w:val="left"/>
      <w:pPr>
        <w:ind w:left="4830" w:hanging="360"/>
      </w:pPr>
      <w:rPr>
        <w:rFonts w:ascii="Wingdings" w:hAnsi="Wingdings" w:hint="default"/>
      </w:rPr>
    </w:lvl>
    <w:lvl w:ilvl="6" w:tplc="04220001" w:tentative="1">
      <w:start w:val="1"/>
      <w:numFmt w:val="bullet"/>
      <w:lvlText w:val=""/>
      <w:lvlJc w:val="left"/>
      <w:pPr>
        <w:ind w:left="5550" w:hanging="360"/>
      </w:pPr>
      <w:rPr>
        <w:rFonts w:ascii="Symbol" w:hAnsi="Symbol" w:hint="default"/>
      </w:rPr>
    </w:lvl>
    <w:lvl w:ilvl="7" w:tplc="04220003" w:tentative="1">
      <w:start w:val="1"/>
      <w:numFmt w:val="bullet"/>
      <w:lvlText w:val="o"/>
      <w:lvlJc w:val="left"/>
      <w:pPr>
        <w:ind w:left="6270" w:hanging="360"/>
      </w:pPr>
      <w:rPr>
        <w:rFonts w:ascii="Courier New" w:hAnsi="Courier New" w:cs="Courier New" w:hint="default"/>
      </w:rPr>
    </w:lvl>
    <w:lvl w:ilvl="8" w:tplc="04220005" w:tentative="1">
      <w:start w:val="1"/>
      <w:numFmt w:val="bullet"/>
      <w:lvlText w:val=""/>
      <w:lvlJc w:val="left"/>
      <w:pPr>
        <w:ind w:left="6990" w:hanging="360"/>
      </w:pPr>
      <w:rPr>
        <w:rFonts w:ascii="Wingdings" w:hAnsi="Wingdings" w:hint="default"/>
      </w:rPr>
    </w:lvl>
  </w:abstractNum>
  <w:abstractNum w:abstractNumId="25" w15:restartNumberingAfterBreak="0">
    <w:nsid w:val="42E05244"/>
    <w:multiLevelType w:val="hybridMultilevel"/>
    <w:tmpl w:val="99C2553C"/>
    <w:lvl w:ilvl="0" w:tplc="7E3C36B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46F4443D"/>
    <w:multiLevelType w:val="hybridMultilevel"/>
    <w:tmpl w:val="2C865990"/>
    <w:lvl w:ilvl="0" w:tplc="0419000D">
      <w:start w:val="1"/>
      <w:numFmt w:val="bullet"/>
      <w:lvlText w:val=""/>
      <w:lvlJc w:val="left"/>
      <w:pPr>
        <w:ind w:left="936" w:hanging="360"/>
      </w:pPr>
      <w:rPr>
        <w:rFonts w:ascii="Wingdings" w:hAnsi="Wingdings"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7" w15:restartNumberingAfterBreak="0">
    <w:nsid w:val="4BC20DB2"/>
    <w:multiLevelType w:val="singleLevel"/>
    <w:tmpl w:val="51602D58"/>
    <w:lvl w:ilvl="0">
      <w:start w:val="1"/>
      <w:numFmt w:val="decimal"/>
      <w:lvlText w:val="%1."/>
      <w:lvlJc w:val="left"/>
      <w:pPr>
        <w:tabs>
          <w:tab w:val="num" w:pos="1069"/>
        </w:tabs>
        <w:ind w:left="1069" w:hanging="360"/>
      </w:pPr>
      <w:rPr>
        <w:rFonts w:hint="default"/>
      </w:rPr>
    </w:lvl>
  </w:abstractNum>
  <w:abstractNum w:abstractNumId="28" w15:restartNumberingAfterBreak="0">
    <w:nsid w:val="53FD67C0"/>
    <w:multiLevelType w:val="hybridMultilevel"/>
    <w:tmpl w:val="EE746A1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6DE53D1"/>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92B7EDE"/>
    <w:multiLevelType w:val="multilevel"/>
    <w:tmpl w:val="A170D5D6"/>
    <w:lvl w:ilvl="0">
      <w:start w:val="1"/>
      <w:numFmt w:val="decimal"/>
      <w:lvlText w:val="%1"/>
      <w:lvlJc w:val="left"/>
      <w:pPr>
        <w:ind w:left="600" w:hanging="600"/>
      </w:pPr>
      <w:rPr>
        <w:rFonts w:hint="default"/>
      </w:rPr>
    </w:lvl>
    <w:lvl w:ilvl="1">
      <w:start w:val="7"/>
      <w:numFmt w:val="decimal"/>
      <w:lvlText w:val="%1.%2"/>
      <w:lvlJc w:val="left"/>
      <w:pPr>
        <w:ind w:left="1320" w:hanging="600"/>
      </w:pPr>
      <w:rPr>
        <w:rFonts w:hint="default"/>
      </w:rPr>
    </w:lvl>
    <w:lvl w:ilvl="2">
      <w:start w:val="2"/>
      <w:numFmt w:val="decimal"/>
      <w:lvlText w:val="%1.%2.%3"/>
      <w:lvlJc w:val="left"/>
      <w:pPr>
        <w:ind w:left="1995"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5A5A0028"/>
    <w:multiLevelType w:val="multilevel"/>
    <w:tmpl w:val="7444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0F7582"/>
    <w:multiLevelType w:val="singleLevel"/>
    <w:tmpl w:val="B6C06A20"/>
    <w:lvl w:ilvl="0">
      <w:start w:val="2"/>
      <w:numFmt w:val="bullet"/>
      <w:lvlText w:val="-"/>
      <w:lvlJc w:val="left"/>
      <w:pPr>
        <w:tabs>
          <w:tab w:val="num" w:pos="1005"/>
        </w:tabs>
        <w:ind w:left="1005" w:hanging="360"/>
      </w:pPr>
      <w:rPr>
        <w:rFonts w:hint="default"/>
      </w:rPr>
    </w:lvl>
  </w:abstractNum>
  <w:abstractNum w:abstractNumId="33" w15:restartNumberingAfterBreak="0">
    <w:nsid w:val="62E94F62"/>
    <w:multiLevelType w:val="multilevel"/>
    <w:tmpl w:val="50E6E2FA"/>
    <w:lvl w:ilvl="0">
      <w:start w:val="2"/>
      <w:numFmt w:val="decimal"/>
      <w:lvlText w:val="%1"/>
      <w:lvlJc w:val="left"/>
      <w:pPr>
        <w:ind w:left="420" w:hanging="420"/>
      </w:pPr>
      <w:rPr>
        <w:rFonts w:hint="default"/>
      </w:rPr>
    </w:lvl>
    <w:lvl w:ilvl="1">
      <w:start w:val="4"/>
      <w:numFmt w:val="decimal"/>
      <w:lvlText w:val="%1.%2"/>
      <w:lvlJc w:val="left"/>
      <w:pPr>
        <w:ind w:left="1862" w:hanging="720"/>
      </w:pPr>
      <w:rPr>
        <w:rFonts w:hint="default"/>
      </w:rPr>
    </w:lvl>
    <w:lvl w:ilvl="2">
      <w:start w:val="1"/>
      <w:numFmt w:val="decimal"/>
      <w:lvlText w:val="%1.%2.%3"/>
      <w:lvlJc w:val="left"/>
      <w:pPr>
        <w:ind w:left="3004" w:hanging="720"/>
      </w:pPr>
      <w:rPr>
        <w:rFonts w:hint="default"/>
      </w:rPr>
    </w:lvl>
    <w:lvl w:ilvl="3">
      <w:start w:val="1"/>
      <w:numFmt w:val="decimal"/>
      <w:lvlText w:val="%1.%2.%3.%4"/>
      <w:lvlJc w:val="left"/>
      <w:pPr>
        <w:ind w:left="4506" w:hanging="1080"/>
      </w:pPr>
      <w:rPr>
        <w:rFonts w:hint="default"/>
      </w:rPr>
    </w:lvl>
    <w:lvl w:ilvl="4">
      <w:start w:val="1"/>
      <w:numFmt w:val="decimal"/>
      <w:lvlText w:val="%1.%2.%3.%4.%5"/>
      <w:lvlJc w:val="left"/>
      <w:pPr>
        <w:ind w:left="6008" w:hanging="1440"/>
      </w:pPr>
      <w:rPr>
        <w:rFonts w:hint="default"/>
      </w:rPr>
    </w:lvl>
    <w:lvl w:ilvl="5">
      <w:start w:val="1"/>
      <w:numFmt w:val="decimal"/>
      <w:lvlText w:val="%1.%2.%3.%4.%5.%6"/>
      <w:lvlJc w:val="left"/>
      <w:pPr>
        <w:ind w:left="7150" w:hanging="1440"/>
      </w:pPr>
      <w:rPr>
        <w:rFonts w:hint="default"/>
      </w:rPr>
    </w:lvl>
    <w:lvl w:ilvl="6">
      <w:start w:val="1"/>
      <w:numFmt w:val="decimal"/>
      <w:lvlText w:val="%1.%2.%3.%4.%5.%6.%7"/>
      <w:lvlJc w:val="left"/>
      <w:pPr>
        <w:ind w:left="8652" w:hanging="1800"/>
      </w:pPr>
      <w:rPr>
        <w:rFonts w:hint="default"/>
      </w:rPr>
    </w:lvl>
    <w:lvl w:ilvl="7">
      <w:start w:val="1"/>
      <w:numFmt w:val="decimal"/>
      <w:lvlText w:val="%1.%2.%3.%4.%5.%6.%7.%8"/>
      <w:lvlJc w:val="left"/>
      <w:pPr>
        <w:ind w:left="10154" w:hanging="2160"/>
      </w:pPr>
      <w:rPr>
        <w:rFonts w:hint="default"/>
      </w:rPr>
    </w:lvl>
    <w:lvl w:ilvl="8">
      <w:start w:val="1"/>
      <w:numFmt w:val="decimal"/>
      <w:lvlText w:val="%1.%2.%3.%4.%5.%6.%7.%8.%9"/>
      <w:lvlJc w:val="left"/>
      <w:pPr>
        <w:ind w:left="11296" w:hanging="2160"/>
      </w:pPr>
      <w:rPr>
        <w:rFonts w:hint="default"/>
      </w:rPr>
    </w:lvl>
  </w:abstractNum>
  <w:abstractNum w:abstractNumId="34" w15:restartNumberingAfterBreak="0">
    <w:nsid w:val="64A966FA"/>
    <w:multiLevelType w:val="singleLevel"/>
    <w:tmpl w:val="B3E28DA8"/>
    <w:lvl w:ilvl="0">
      <w:start w:val="2"/>
      <w:numFmt w:val="bullet"/>
      <w:lvlText w:val="-"/>
      <w:lvlJc w:val="left"/>
      <w:pPr>
        <w:tabs>
          <w:tab w:val="num" w:pos="360"/>
        </w:tabs>
        <w:ind w:left="360" w:hanging="360"/>
      </w:pPr>
      <w:rPr>
        <w:rFonts w:hint="default"/>
      </w:rPr>
    </w:lvl>
  </w:abstractNum>
  <w:abstractNum w:abstractNumId="35" w15:restartNumberingAfterBreak="0">
    <w:nsid w:val="70037066"/>
    <w:multiLevelType w:val="hybridMultilevel"/>
    <w:tmpl w:val="DA7673FC"/>
    <w:lvl w:ilvl="0" w:tplc="FFFFFFFF">
      <w:start w:val="1"/>
      <w:numFmt w:val="bullet"/>
      <w:lvlText w:val=""/>
      <w:lvlJc w:val="left"/>
      <w:pPr>
        <w:tabs>
          <w:tab w:val="num" w:pos="1571"/>
        </w:tabs>
        <w:ind w:left="1571" w:hanging="360"/>
      </w:pPr>
      <w:rPr>
        <w:rFonts w:ascii="Symbol" w:hAnsi="Symbol" w:cs="Times New Roman" w:hint="default"/>
        <w:color w:val="auto"/>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cs="Times New Roman" w:hint="default"/>
      </w:rPr>
    </w:lvl>
    <w:lvl w:ilvl="3" w:tplc="FFFFFFFF">
      <w:start w:val="1"/>
      <w:numFmt w:val="bullet"/>
      <w:lvlText w:val=""/>
      <w:lvlJc w:val="left"/>
      <w:pPr>
        <w:tabs>
          <w:tab w:val="num" w:pos="3731"/>
        </w:tabs>
        <w:ind w:left="3731" w:hanging="360"/>
      </w:pPr>
      <w:rPr>
        <w:rFonts w:ascii="Symbol" w:hAnsi="Symbol" w:cs="Times New Roman"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cs="Times New Roman" w:hint="default"/>
      </w:rPr>
    </w:lvl>
    <w:lvl w:ilvl="6" w:tplc="FFFFFFFF">
      <w:start w:val="1"/>
      <w:numFmt w:val="bullet"/>
      <w:lvlText w:val=""/>
      <w:lvlJc w:val="left"/>
      <w:pPr>
        <w:tabs>
          <w:tab w:val="num" w:pos="5891"/>
        </w:tabs>
        <w:ind w:left="5891" w:hanging="360"/>
      </w:pPr>
      <w:rPr>
        <w:rFonts w:ascii="Symbol" w:hAnsi="Symbol" w:cs="Times New Roman"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cs="Times New Roman" w:hint="default"/>
      </w:rPr>
    </w:lvl>
  </w:abstractNum>
  <w:abstractNum w:abstractNumId="36" w15:restartNumberingAfterBreak="0">
    <w:nsid w:val="72864A23"/>
    <w:multiLevelType w:val="multilevel"/>
    <w:tmpl w:val="B6848864"/>
    <w:lvl w:ilvl="0">
      <w:start w:val="1"/>
      <w:numFmt w:val="decimal"/>
      <w:lvlText w:val="%1"/>
      <w:lvlJc w:val="left"/>
      <w:pPr>
        <w:ind w:left="600" w:hanging="600"/>
      </w:pPr>
      <w:rPr>
        <w:rFonts w:hint="default"/>
      </w:rPr>
    </w:lvl>
    <w:lvl w:ilvl="1">
      <w:start w:val="7"/>
      <w:numFmt w:val="decimal"/>
      <w:lvlText w:val="%1.%2"/>
      <w:lvlJc w:val="left"/>
      <w:pPr>
        <w:ind w:left="1320" w:hanging="60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736C49FA"/>
    <w:multiLevelType w:val="hybridMultilevel"/>
    <w:tmpl w:val="7D9C51F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8" w15:restartNumberingAfterBreak="0">
    <w:nsid w:val="74C15C4E"/>
    <w:multiLevelType w:val="hybridMultilevel"/>
    <w:tmpl w:val="EC7E6090"/>
    <w:lvl w:ilvl="0" w:tplc="ACD4C66E">
      <w:start w:val="1"/>
      <w:numFmt w:val="bullet"/>
      <w:lvlText w:val=""/>
      <w:lvlJc w:val="left"/>
      <w:pPr>
        <w:tabs>
          <w:tab w:val="num" w:pos="927"/>
        </w:tabs>
        <w:ind w:left="621" w:hanging="54"/>
      </w:pPr>
      <w:rPr>
        <w:rFonts w:ascii="Wingdings" w:hAnsi="Wingdings" w:hint="default"/>
        <w:b/>
        <w:i/>
        <w:color w:val="auto"/>
        <w:sz w:val="24"/>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75406F06"/>
    <w:multiLevelType w:val="multilevel"/>
    <w:tmpl w:val="21E8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1661B7"/>
    <w:multiLevelType w:val="multilevel"/>
    <w:tmpl w:val="8D82512A"/>
    <w:lvl w:ilvl="0">
      <w:start w:val="1"/>
      <w:numFmt w:val="decimal"/>
      <w:lvlText w:val="%1."/>
      <w:lvlJc w:val="left"/>
      <w:pPr>
        <w:tabs>
          <w:tab w:val="num" w:pos="1719"/>
        </w:tabs>
        <w:ind w:left="1719" w:hanging="432"/>
      </w:pPr>
      <w:rPr>
        <w:rFonts w:hint="default"/>
      </w:rPr>
    </w:lvl>
    <w:lvl w:ilvl="1">
      <w:start w:val="1"/>
      <w:numFmt w:val="decimal"/>
      <w:lvlText w:val="%1.%2."/>
      <w:lvlJc w:val="left"/>
      <w:pPr>
        <w:tabs>
          <w:tab w:val="num" w:pos="2007"/>
        </w:tabs>
        <w:ind w:left="1863" w:hanging="576"/>
      </w:pPr>
      <w:rPr>
        <w:rFonts w:hint="default"/>
      </w:rPr>
    </w:lvl>
    <w:lvl w:ilvl="2">
      <w:start w:val="1"/>
      <w:numFmt w:val="decimal"/>
      <w:lvlText w:val="%1.%2.%3"/>
      <w:lvlJc w:val="left"/>
      <w:pPr>
        <w:tabs>
          <w:tab w:val="num" w:pos="2007"/>
        </w:tabs>
        <w:ind w:left="2007" w:hanging="720"/>
      </w:pPr>
      <w:rPr>
        <w:rFonts w:hint="default"/>
      </w:rPr>
    </w:lvl>
    <w:lvl w:ilvl="3">
      <w:start w:val="1"/>
      <w:numFmt w:val="decimal"/>
      <w:pStyle w:val="4"/>
      <w:lvlText w:val="%1.%2.%3.%4"/>
      <w:lvlJc w:val="left"/>
      <w:pPr>
        <w:tabs>
          <w:tab w:val="num" w:pos="2151"/>
        </w:tabs>
        <w:ind w:left="2151" w:hanging="864"/>
      </w:pPr>
      <w:rPr>
        <w:rFonts w:hint="default"/>
      </w:rPr>
    </w:lvl>
    <w:lvl w:ilvl="4">
      <w:start w:val="1"/>
      <w:numFmt w:val="decimal"/>
      <w:pStyle w:val="5"/>
      <w:lvlText w:val="%1.%2.%3.%4.%5"/>
      <w:lvlJc w:val="left"/>
      <w:pPr>
        <w:tabs>
          <w:tab w:val="num" w:pos="2295"/>
        </w:tabs>
        <w:ind w:left="2295" w:hanging="1008"/>
      </w:pPr>
      <w:rPr>
        <w:rFonts w:hint="default"/>
      </w:rPr>
    </w:lvl>
    <w:lvl w:ilvl="5">
      <w:start w:val="1"/>
      <w:numFmt w:val="decimal"/>
      <w:pStyle w:val="6"/>
      <w:lvlText w:val="%1.%2.%3.%4.%5.%6"/>
      <w:lvlJc w:val="left"/>
      <w:pPr>
        <w:tabs>
          <w:tab w:val="num" w:pos="2439"/>
        </w:tabs>
        <w:ind w:left="2439" w:hanging="1152"/>
      </w:pPr>
      <w:rPr>
        <w:rFonts w:hint="default"/>
      </w:rPr>
    </w:lvl>
    <w:lvl w:ilvl="6">
      <w:start w:val="1"/>
      <w:numFmt w:val="decimal"/>
      <w:pStyle w:val="7"/>
      <w:lvlText w:val="%1.%2.%3.%4.%5.%6.%7"/>
      <w:lvlJc w:val="left"/>
      <w:pPr>
        <w:tabs>
          <w:tab w:val="num" w:pos="2583"/>
        </w:tabs>
        <w:ind w:left="2583" w:hanging="1296"/>
      </w:pPr>
      <w:rPr>
        <w:rFonts w:hint="default"/>
      </w:rPr>
    </w:lvl>
    <w:lvl w:ilvl="7">
      <w:start w:val="1"/>
      <w:numFmt w:val="decimal"/>
      <w:pStyle w:val="8"/>
      <w:lvlText w:val="%1.%2.%3.%4.%5.%6.%7.%8"/>
      <w:lvlJc w:val="left"/>
      <w:pPr>
        <w:tabs>
          <w:tab w:val="num" w:pos="2727"/>
        </w:tabs>
        <w:ind w:left="2727" w:hanging="1440"/>
      </w:pPr>
      <w:rPr>
        <w:rFonts w:hint="default"/>
      </w:rPr>
    </w:lvl>
    <w:lvl w:ilvl="8">
      <w:start w:val="1"/>
      <w:numFmt w:val="decimal"/>
      <w:pStyle w:val="9"/>
      <w:lvlText w:val="%1.%2.%3.%4.%5.%6.%7.%8.%9"/>
      <w:lvlJc w:val="left"/>
      <w:pPr>
        <w:tabs>
          <w:tab w:val="num" w:pos="2871"/>
        </w:tabs>
        <w:ind w:left="2871" w:hanging="1584"/>
      </w:pPr>
      <w:rPr>
        <w:rFonts w:hint="default"/>
      </w:rPr>
    </w:lvl>
  </w:abstractNum>
  <w:num w:numId="1">
    <w:abstractNumId w:val="40"/>
  </w:num>
  <w:num w:numId="2">
    <w:abstractNumId w:val="13"/>
  </w:num>
  <w:num w:numId="3">
    <w:abstractNumId w:val="27"/>
  </w:num>
  <w:num w:numId="4">
    <w:abstractNumId w:val="34"/>
  </w:num>
  <w:num w:numId="5">
    <w:abstractNumId w:val="10"/>
  </w:num>
  <w:num w:numId="6">
    <w:abstractNumId w:val="25"/>
  </w:num>
  <w:num w:numId="7">
    <w:abstractNumId w:val="18"/>
  </w:num>
  <w:num w:numId="8">
    <w:abstractNumId w:val="0"/>
  </w:num>
  <w:num w:numId="9">
    <w:abstractNumId w:val="15"/>
  </w:num>
  <w:num w:numId="10">
    <w:abstractNumId w:val="3"/>
  </w:num>
  <w:num w:numId="11">
    <w:abstractNumId w:val="19"/>
  </w:num>
  <w:num w:numId="12">
    <w:abstractNumId w:val="31"/>
  </w:num>
  <w:num w:numId="13">
    <w:abstractNumId w:val="9"/>
  </w:num>
  <w:num w:numId="14">
    <w:abstractNumId w:val="11"/>
  </w:num>
  <w:num w:numId="15">
    <w:abstractNumId w:val="16"/>
  </w:num>
  <w:num w:numId="16">
    <w:abstractNumId w:val="37"/>
  </w:num>
  <w:num w:numId="17">
    <w:abstractNumId w:val="32"/>
  </w:num>
  <w:num w:numId="18">
    <w:abstractNumId w:val="29"/>
  </w:num>
  <w:num w:numId="19">
    <w:abstractNumId w:val="35"/>
  </w:num>
  <w:num w:numId="20">
    <w:abstractNumId w:val="4"/>
  </w:num>
  <w:num w:numId="21">
    <w:abstractNumId w:val="14"/>
  </w:num>
  <w:num w:numId="22">
    <w:abstractNumId w:val="36"/>
  </w:num>
  <w:num w:numId="23">
    <w:abstractNumId w:val="22"/>
  </w:num>
  <w:num w:numId="24">
    <w:abstractNumId w:val="30"/>
  </w:num>
  <w:num w:numId="25">
    <w:abstractNumId w:val="38"/>
  </w:num>
  <w:num w:numId="26">
    <w:abstractNumId w:val="26"/>
  </w:num>
  <w:num w:numId="27">
    <w:abstractNumId w:val="5"/>
  </w:num>
  <w:num w:numId="28">
    <w:abstractNumId w:val="28"/>
  </w:num>
  <w:num w:numId="29">
    <w:abstractNumId w:val="6"/>
  </w:num>
  <w:num w:numId="30">
    <w:abstractNumId w:val="12"/>
  </w:num>
  <w:num w:numId="31">
    <w:abstractNumId w:val="1"/>
  </w:num>
  <w:num w:numId="32">
    <w:abstractNumId w:val="8"/>
  </w:num>
  <w:num w:numId="33">
    <w:abstractNumId w:val="24"/>
  </w:num>
  <w:num w:numId="34">
    <w:abstractNumId w:val="20"/>
  </w:num>
  <w:num w:numId="35">
    <w:abstractNumId w:val="21"/>
  </w:num>
  <w:num w:numId="36">
    <w:abstractNumId w:val="17"/>
  </w:num>
  <w:num w:numId="37">
    <w:abstractNumId w:val="7"/>
  </w:num>
  <w:num w:numId="38">
    <w:abstractNumId w:val="23"/>
  </w:num>
  <w:num w:numId="39">
    <w:abstractNumId w:val="39"/>
  </w:num>
  <w:num w:numId="40">
    <w:abstractNumId w:val="33"/>
  </w:num>
  <w:num w:numId="41">
    <w:abstractNumId w:val="13"/>
    <w:lvlOverride w:ilvl="0">
      <w:startOverride w:val="2"/>
    </w:lvlOverride>
    <w:lvlOverride w:ilvl="1">
      <w:startOverride w:val="4"/>
    </w:lvlOverride>
  </w:num>
  <w:num w:numId="4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style="mso-position-vertical-relative:page"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314"/>
    <w:rsid w:val="00000B1E"/>
    <w:rsid w:val="00002D2C"/>
    <w:rsid w:val="00005778"/>
    <w:rsid w:val="000070E6"/>
    <w:rsid w:val="0000753D"/>
    <w:rsid w:val="00013262"/>
    <w:rsid w:val="00014A9D"/>
    <w:rsid w:val="0001752F"/>
    <w:rsid w:val="0002242F"/>
    <w:rsid w:val="00023BB5"/>
    <w:rsid w:val="00023E95"/>
    <w:rsid w:val="00024C8C"/>
    <w:rsid w:val="000263B8"/>
    <w:rsid w:val="00033CAE"/>
    <w:rsid w:val="00033D40"/>
    <w:rsid w:val="000349C9"/>
    <w:rsid w:val="00036D81"/>
    <w:rsid w:val="00043475"/>
    <w:rsid w:val="00043B1A"/>
    <w:rsid w:val="00051E67"/>
    <w:rsid w:val="00052A74"/>
    <w:rsid w:val="000606D6"/>
    <w:rsid w:val="00061E3B"/>
    <w:rsid w:val="00063345"/>
    <w:rsid w:val="000642E5"/>
    <w:rsid w:val="00064B66"/>
    <w:rsid w:val="00065267"/>
    <w:rsid w:val="00065890"/>
    <w:rsid w:val="000661C5"/>
    <w:rsid w:val="0006640E"/>
    <w:rsid w:val="00066C16"/>
    <w:rsid w:val="0006797A"/>
    <w:rsid w:val="00074C5D"/>
    <w:rsid w:val="00077C1F"/>
    <w:rsid w:val="00080917"/>
    <w:rsid w:val="0008370C"/>
    <w:rsid w:val="0008460E"/>
    <w:rsid w:val="00084940"/>
    <w:rsid w:val="00085CA2"/>
    <w:rsid w:val="00087489"/>
    <w:rsid w:val="00092958"/>
    <w:rsid w:val="00093A62"/>
    <w:rsid w:val="0009724E"/>
    <w:rsid w:val="000A0176"/>
    <w:rsid w:val="000A1750"/>
    <w:rsid w:val="000A17A6"/>
    <w:rsid w:val="000A51C8"/>
    <w:rsid w:val="000A78EE"/>
    <w:rsid w:val="000A7ACF"/>
    <w:rsid w:val="000B00C5"/>
    <w:rsid w:val="000B0FB6"/>
    <w:rsid w:val="000B2557"/>
    <w:rsid w:val="000B4F90"/>
    <w:rsid w:val="000C5D60"/>
    <w:rsid w:val="000C65C8"/>
    <w:rsid w:val="000C6850"/>
    <w:rsid w:val="000C71A1"/>
    <w:rsid w:val="000C784F"/>
    <w:rsid w:val="000C7BEE"/>
    <w:rsid w:val="000D70AE"/>
    <w:rsid w:val="000E1509"/>
    <w:rsid w:val="000E58BC"/>
    <w:rsid w:val="000F07CD"/>
    <w:rsid w:val="000F17C6"/>
    <w:rsid w:val="000F2203"/>
    <w:rsid w:val="000F7258"/>
    <w:rsid w:val="00104617"/>
    <w:rsid w:val="00106D22"/>
    <w:rsid w:val="00110A54"/>
    <w:rsid w:val="00113311"/>
    <w:rsid w:val="00114F2F"/>
    <w:rsid w:val="001165FA"/>
    <w:rsid w:val="00123863"/>
    <w:rsid w:val="001269AF"/>
    <w:rsid w:val="00127CEF"/>
    <w:rsid w:val="0013171C"/>
    <w:rsid w:val="00133BB4"/>
    <w:rsid w:val="0013581F"/>
    <w:rsid w:val="00135AD0"/>
    <w:rsid w:val="00146F1F"/>
    <w:rsid w:val="001500CE"/>
    <w:rsid w:val="0015311D"/>
    <w:rsid w:val="0015367E"/>
    <w:rsid w:val="00164DCA"/>
    <w:rsid w:val="00165528"/>
    <w:rsid w:val="00167C17"/>
    <w:rsid w:val="0017078D"/>
    <w:rsid w:val="00171CEB"/>
    <w:rsid w:val="00172FD3"/>
    <w:rsid w:val="00173353"/>
    <w:rsid w:val="00175786"/>
    <w:rsid w:val="00183695"/>
    <w:rsid w:val="00186F23"/>
    <w:rsid w:val="0018757B"/>
    <w:rsid w:val="001A011B"/>
    <w:rsid w:val="001A2E83"/>
    <w:rsid w:val="001A6129"/>
    <w:rsid w:val="001B0A0B"/>
    <w:rsid w:val="001B2606"/>
    <w:rsid w:val="001B2D88"/>
    <w:rsid w:val="001C299D"/>
    <w:rsid w:val="001C7834"/>
    <w:rsid w:val="001C7D48"/>
    <w:rsid w:val="001D177D"/>
    <w:rsid w:val="001D2CB9"/>
    <w:rsid w:val="001D5328"/>
    <w:rsid w:val="001D6E27"/>
    <w:rsid w:val="001E09B7"/>
    <w:rsid w:val="001E126C"/>
    <w:rsid w:val="001E7BC2"/>
    <w:rsid w:val="001F16F1"/>
    <w:rsid w:val="001F3CA8"/>
    <w:rsid w:val="001F44B1"/>
    <w:rsid w:val="001F67E5"/>
    <w:rsid w:val="001F6F92"/>
    <w:rsid w:val="001F7708"/>
    <w:rsid w:val="001F7C62"/>
    <w:rsid w:val="002005A1"/>
    <w:rsid w:val="00200B4A"/>
    <w:rsid w:val="0020142A"/>
    <w:rsid w:val="00204A02"/>
    <w:rsid w:val="0021434D"/>
    <w:rsid w:val="00220712"/>
    <w:rsid w:val="002234B9"/>
    <w:rsid w:val="00224480"/>
    <w:rsid w:val="00226CE0"/>
    <w:rsid w:val="00227EC6"/>
    <w:rsid w:val="00233E66"/>
    <w:rsid w:val="00234D28"/>
    <w:rsid w:val="0023552B"/>
    <w:rsid w:val="00236EB5"/>
    <w:rsid w:val="0023761E"/>
    <w:rsid w:val="00240DF7"/>
    <w:rsid w:val="00242678"/>
    <w:rsid w:val="0024389A"/>
    <w:rsid w:val="002468ED"/>
    <w:rsid w:val="002578BA"/>
    <w:rsid w:val="00260D14"/>
    <w:rsid w:val="0026270A"/>
    <w:rsid w:val="00265726"/>
    <w:rsid w:val="00270149"/>
    <w:rsid w:val="002708D9"/>
    <w:rsid w:val="0027186C"/>
    <w:rsid w:val="00273E1B"/>
    <w:rsid w:val="00275061"/>
    <w:rsid w:val="00277051"/>
    <w:rsid w:val="00281649"/>
    <w:rsid w:val="00283875"/>
    <w:rsid w:val="00285E29"/>
    <w:rsid w:val="00285F48"/>
    <w:rsid w:val="00291384"/>
    <w:rsid w:val="002942BA"/>
    <w:rsid w:val="00294D29"/>
    <w:rsid w:val="00296B5E"/>
    <w:rsid w:val="00297403"/>
    <w:rsid w:val="002A154B"/>
    <w:rsid w:val="002A5402"/>
    <w:rsid w:val="002A5CB4"/>
    <w:rsid w:val="002A5EFD"/>
    <w:rsid w:val="002A66AB"/>
    <w:rsid w:val="002B1F49"/>
    <w:rsid w:val="002B21E7"/>
    <w:rsid w:val="002B6F4D"/>
    <w:rsid w:val="002C55B1"/>
    <w:rsid w:val="002C5C91"/>
    <w:rsid w:val="002C7DA6"/>
    <w:rsid w:val="002D2EFC"/>
    <w:rsid w:val="002D2F77"/>
    <w:rsid w:val="002D322F"/>
    <w:rsid w:val="002D7BA8"/>
    <w:rsid w:val="002E7C03"/>
    <w:rsid w:val="002F1908"/>
    <w:rsid w:val="00301D6D"/>
    <w:rsid w:val="00305A8C"/>
    <w:rsid w:val="0030731A"/>
    <w:rsid w:val="0030744E"/>
    <w:rsid w:val="003113C0"/>
    <w:rsid w:val="00313D04"/>
    <w:rsid w:val="00314527"/>
    <w:rsid w:val="00315114"/>
    <w:rsid w:val="00317477"/>
    <w:rsid w:val="003221A7"/>
    <w:rsid w:val="00323E18"/>
    <w:rsid w:val="00326152"/>
    <w:rsid w:val="003350FD"/>
    <w:rsid w:val="00336090"/>
    <w:rsid w:val="00341CBD"/>
    <w:rsid w:val="00342A0D"/>
    <w:rsid w:val="00345F9B"/>
    <w:rsid w:val="0036345F"/>
    <w:rsid w:val="003671C2"/>
    <w:rsid w:val="00372CC0"/>
    <w:rsid w:val="00373037"/>
    <w:rsid w:val="003741E8"/>
    <w:rsid w:val="003779CF"/>
    <w:rsid w:val="003815F5"/>
    <w:rsid w:val="00381865"/>
    <w:rsid w:val="003838ED"/>
    <w:rsid w:val="00390F1D"/>
    <w:rsid w:val="00391341"/>
    <w:rsid w:val="00392E44"/>
    <w:rsid w:val="00395201"/>
    <w:rsid w:val="003A0E10"/>
    <w:rsid w:val="003A1E23"/>
    <w:rsid w:val="003A268C"/>
    <w:rsid w:val="003A2EF9"/>
    <w:rsid w:val="003A3763"/>
    <w:rsid w:val="003B08F8"/>
    <w:rsid w:val="003B1636"/>
    <w:rsid w:val="003B1744"/>
    <w:rsid w:val="003B2157"/>
    <w:rsid w:val="003B38C9"/>
    <w:rsid w:val="003B78D8"/>
    <w:rsid w:val="003B7B97"/>
    <w:rsid w:val="003B7E95"/>
    <w:rsid w:val="003B7FB3"/>
    <w:rsid w:val="003C0CA1"/>
    <w:rsid w:val="003C2310"/>
    <w:rsid w:val="003C2845"/>
    <w:rsid w:val="003D172B"/>
    <w:rsid w:val="003D1AAB"/>
    <w:rsid w:val="003F1528"/>
    <w:rsid w:val="003F4BE2"/>
    <w:rsid w:val="003F5E04"/>
    <w:rsid w:val="003F706E"/>
    <w:rsid w:val="00403F92"/>
    <w:rsid w:val="00405752"/>
    <w:rsid w:val="0040775F"/>
    <w:rsid w:val="004110E6"/>
    <w:rsid w:val="00413FFC"/>
    <w:rsid w:val="00423114"/>
    <w:rsid w:val="004252BD"/>
    <w:rsid w:val="00425F6A"/>
    <w:rsid w:val="00430322"/>
    <w:rsid w:val="00430568"/>
    <w:rsid w:val="00430C59"/>
    <w:rsid w:val="00431CBA"/>
    <w:rsid w:val="00434D27"/>
    <w:rsid w:val="004356E2"/>
    <w:rsid w:val="00440192"/>
    <w:rsid w:val="004420C8"/>
    <w:rsid w:val="00443EEE"/>
    <w:rsid w:val="004445DC"/>
    <w:rsid w:val="0044641E"/>
    <w:rsid w:val="00446552"/>
    <w:rsid w:val="004472C2"/>
    <w:rsid w:val="00450FA3"/>
    <w:rsid w:val="004571D2"/>
    <w:rsid w:val="00457B23"/>
    <w:rsid w:val="00462C7A"/>
    <w:rsid w:val="00474308"/>
    <w:rsid w:val="00475B95"/>
    <w:rsid w:val="004778FB"/>
    <w:rsid w:val="00480028"/>
    <w:rsid w:val="0048109D"/>
    <w:rsid w:val="004845E9"/>
    <w:rsid w:val="00486B8E"/>
    <w:rsid w:val="00496930"/>
    <w:rsid w:val="004A3400"/>
    <w:rsid w:val="004B0B79"/>
    <w:rsid w:val="004B0DA6"/>
    <w:rsid w:val="004B130D"/>
    <w:rsid w:val="004B2961"/>
    <w:rsid w:val="004B7C0E"/>
    <w:rsid w:val="004D0F93"/>
    <w:rsid w:val="004D49A8"/>
    <w:rsid w:val="004E3F4E"/>
    <w:rsid w:val="004E40DA"/>
    <w:rsid w:val="004E4201"/>
    <w:rsid w:val="004F1165"/>
    <w:rsid w:val="004F3B1D"/>
    <w:rsid w:val="004F4C6E"/>
    <w:rsid w:val="00502B89"/>
    <w:rsid w:val="00507D94"/>
    <w:rsid w:val="00511D74"/>
    <w:rsid w:val="00513164"/>
    <w:rsid w:val="00514E2E"/>
    <w:rsid w:val="0051525F"/>
    <w:rsid w:val="00517A0E"/>
    <w:rsid w:val="0052347C"/>
    <w:rsid w:val="00524204"/>
    <w:rsid w:val="00527EFD"/>
    <w:rsid w:val="0053098F"/>
    <w:rsid w:val="00532FD9"/>
    <w:rsid w:val="00533E21"/>
    <w:rsid w:val="005340AB"/>
    <w:rsid w:val="00543250"/>
    <w:rsid w:val="00547032"/>
    <w:rsid w:val="00547B86"/>
    <w:rsid w:val="0055108E"/>
    <w:rsid w:val="005521AB"/>
    <w:rsid w:val="00552CF8"/>
    <w:rsid w:val="00562F48"/>
    <w:rsid w:val="00565CEF"/>
    <w:rsid w:val="0056771B"/>
    <w:rsid w:val="00575405"/>
    <w:rsid w:val="00580F0A"/>
    <w:rsid w:val="00581D63"/>
    <w:rsid w:val="00582DD4"/>
    <w:rsid w:val="00583F06"/>
    <w:rsid w:val="0059098F"/>
    <w:rsid w:val="00590B0D"/>
    <w:rsid w:val="005910E8"/>
    <w:rsid w:val="00591830"/>
    <w:rsid w:val="005A14DD"/>
    <w:rsid w:val="005A29D2"/>
    <w:rsid w:val="005A30DA"/>
    <w:rsid w:val="005A608D"/>
    <w:rsid w:val="005A72E9"/>
    <w:rsid w:val="005B0D69"/>
    <w:rsid w:val="005B398D"/>
    <w:rsid w:val="005B3D9B"/>
    <w:rsid w:val="005B53C4"/>
    <w:rsid w:val="005C3D46"/>
    <w:rsid w:val="005C4B5E"/>
    <w:rsid w:val="005C60A7"/>
    <w:rsid w:val="005D0D29"/>
    <w:rsid w:val="005D1228"/>
    <w:rsid w:val="005D2184"/>
    <w:rsid w:val="005D3DB1"/>
    <w:rsid w:val="005D4976"/>
    <w:rsid w:val="005D6687"/>
    <w:rsid w:val="005E162B"/>
    <w:rsid w:val="005E2523"/>
    <w:rsid w:val="005F0612"/>
    <w:rsid w:val="005F25EA"/>
    <w:rsid w:val="005F3096"/>
    <w:rsid w:val="00600D15"/>
    <w:rsid w:val="00602544"/>
    <w:rsid w:val="006036ED"/>
    <w:rsid w:val="00611061"/>
    <w:rsid w:val="00613B44"/>
    <w:rsid w:val="00613C93"/>
    <w:rsid w:val="006236D2"/>
    <w:rsid w:val="00626AB9"/>
    <w:rsid w:val="00626B3D"/>
    <w:rsid w:val="006330E2"/>
    <w:rsid w:val="00635694"/>
    <w:rsid w:val="006356CA"/>
    <w:rsid w:val="00636EEF"/>
    <w:rsid w:val="00636FCB"/>
    <w:rsid w:val="006372AD"/>
    <w:rsid w:val="00640125"/>
    <w:rsid w:val="00640AFB"/>
    <w:rsid w:val="00642B68"/>
    <w:rsid w:val="00643E61"/>
    <w:rsid w:val="00643F72"/>
    <w:rsid w:val="00655434"/>
    <w:rsid w:val="00656918"/>
    <w:rsid w:val="006606F0"/>
    <w:rsid w:val="0066358D"/>
    <w:rsid w:val="00666639"/>
    <w:rsid w:val="00666EA0"/>
    <w:rsid w:val="00670F6E"/>
    <w:rsid w:val="00676F45"/>
    <w:rsid w:val="00682FF3"/>
    <w:rsid w:val="006848C3"/>
    <w:rsid w:val="00685C38"/>
    <w:rsid w:val="00690443"/>
    <w:rsid w:val="00693B29"/>
    <w:rsid w:val="00694C20"/>
    <w:rsid w:val="00694F9E"/>
    <w:rsid w:val="00696089"/>
    <w:rsid w:val="00696155"/>
    <w:rsid w:val="006970BD"/>
    <w:rsid w:val="006A1A38"/>
    <w:rsid w:val="006B2434"/>
    <w:rsid w:val="006B39AB"/>
    <w:rsid w:val="006B6AA2"/>
    <w:rsid w:val="006C2A03"/>
    <w:rsid w:val="006C65AB"/>
    <w:rsid w:val="006C76C4"/>
    <w:rsid w:val="006D10DF"/>
    <w:rsid w:val="006D123F"/>
    <w:rsid w:val="006D1661"/>
    <w:rsid w:val="006D3FD1"/>
    <w:rsid w:val="006D6229"/>
    <w:rsid w:val="006D6454"/>
    <w:rsid w:val="006D79C6"/>
    <w:rsid w:val="006E0167"/>
    <w:rsid w:val="006E1188"/>
    <w:rsid w:val="006E14C9"/>
    <w:rsid w:val="006E22F5"/>
    <w:rsid w:val="006E263B"/>
    <w:rsid w:val="006E39FC"/>
    <w:rsid w:val="006E6504"/>
    <w:rsid w:val="006E7EA5"/>
    <w:rsid w:val="006F1081"/>
    <w:rsid w:val="006F6A7A"/>
    <w:rsid w:val="00701703"/>
    <w:rsid w:val="00702F11"/>
    <w:rsid w:val="007075E1"/>
    <w:rsid w:val="00707838"/>
    <w:rsid w:val="00707C39"/>
    <w:rsid w:val="007120DF"/>
    <w:rsid w:val="007330AA"/>
    <w:rsid w:val="007359E0"/>
    <w:rsid w:val="007367DF"/>
    <w:rsid w:val="007433DD"/>
    <w:rsid w:val="0074373D"/>
    <w:rsid w:val="00745998"/>
    <w:rsid w:val="007541CE"/>
    <w:rsid w:val="007619B0"/>
    <w:rsid w:val="007654F2"/>
    <w:rsid w:val="0076584D"/>
    <w:rsid w:val="00766B5E"/>
    <w:rsid w:val="00770D4A"/>
    <w:rsid w:val="00770EB1"/>
    <w:rsid w:val="0078165D"/>
    <w:rsid w:val="007827BD"/>
    <w:rsid w:val="007839AB"/>
    <w:rsid w:val="007A580C"/>
    <w:rsid w:val="007E06AC"/>
    <w:rsid w:val="007E0E7C"/>
    <w:rsid w:val="007E2529"/>
    <w:rsid w:val="007F3411"/>
    <w:rsid w:val="007F5513"/>
    <w:rsid w:val="00800AE2"/>
    <w:rsid w:val="00807618"/>
    <w:rsid w:val="00814298"/>
    <w:rsid w:val="00815E01"/>
    <w:rsid w:val="008169A2"/>
    <w:rsid w:val="008176B3"/>
    <w:rsid w:val="00817BE8"/>
    <w:rsid w:val="00820E42"/>
    <w:rsid w:val="0082387D"/>
    <w:rsid w:val="00824643"/>
    <w:rsid w:val="008248D7"/>
    <w:rsid w:val="00825E57"/>
    <w:rsid w:val="008278FB"/>
    <w:rsid w:val="00827E83"/>
    <w:rsid w:val="00827FFD"/>
    <w:rsid w:val="00830009"/>
    <w:rsid w:val="008309C0"/>
    <w:rsid w:val="00830D00"/>
    <w:rsid w:val="008317BA"/>
    <w:rsid w:val="00841EB9"/>
    <w:rsid w:val="00844E8A"/>
    <w:rsid w:val="00845D40"/>
    <w:rsid w:val="00846563"/>
    <w:rsid w:val="00847ABC"/>
    <w:rsid w:val="008503E4"/>
    <w:rsid w:val="0085248C"/>
    <w:rsid w:val="00870DEB"/>
    <w:rsid w:val="00873003"/>
    <w:rsid w:val="00875666"/>
    <w:rsid w:val="0087644E"/>
    <w:rsid w:val="0089220B"/>
    <w:rsid w:val="00894360"/>
    <w:rsid w:val="00895AE8"/>
    <w:rsid w:val="00897D35"/>
    <w:rsid w:val="008A0294"/>
    <w:rsid w:val="008A529D"/>
    <w:rsid w:val="008B0B2B"/>
    <w:rsid w:val="008B1888"/>
    <w:rsid w:val="008B529C"/>
    <w:rsid w:val="008C02BC"/>
    <w:rsid w:val="008C335D"/>
    <w:rsid w:val="008C45AB"/>
    <w:rsid w:val="008C4728"/>
    <w:rsid w:val="008C5990"/>
    <w:rsid w:val="008D13B9"/>
    <w:rsid w:val="008D27D5"/>
    <w:rsid w:val="008D3400"/>
    <w:rsid w:val="008D6247"/>
    <w:rsid w:val="008D7F04"/>
    <w:rsid w:val="008E0012"/>
    <w:rsid w:val="008E27E8"/>
    <w:rsid w:val="008E421F"/>
    <w:rsid w:val="008F3B42"/>
    <w:rsid w:val="00906685"/>
    <w:rsid w:val="00912684"/>
    <w:rsid w:val="00913964"/>
    <w:rsid w:val="00914CCD"/>
    <w:rsid w:val="00921DAA"/>
    <w:rsid w:val="0092398F"/>
    <w:rsid w:val="00927218"/>
    <w:rsid w:val="0093148F"/>
    <w:rsid w:val="009326B2"/>
    <w:rsid w:val="009337A1"/>
    <w:rsid w:val="00933D6E"/>
    <w:rsid w:val="009423E4"/>
    <w:rsid w:val="00943898"/>
    <w:rsid w:val="00947D16"/>
    <w:rsid w:val="009507BE"/>
    <w:rsid w:val="00952208"/>
    <w:rsid w:val="00955EA4"/>
    <w:rsid w:val="00957504"/>
    <w:rsid w:val="009578C5"/>
    <w:rsid w:val="00960418"/>
    <w:rsid w:val="00971A37"/>
    <w:rsid w:val="009726BE"/>
    <w:rsid w:val="00973652"/>
    <w:rsid w:val="0097365A"/>
    <w:rsid w:val="00974635"/>
    <w:rsid w:val="0097488A"/>
    <w:rsid w:val="009767C6"/>
    <w:rsid w:val="009777CA"/>
    <w:rsid w:val="009904FF"/>
    <w:rsid w:val="00990879"/>
    <w:rsid w:val="009909A0"/>
    <w:rsid w:val="00990D92"/>
    <w:rsid w:val="009938C7"/>
    <w:rsid w:val="0099415F"/>
    <w:rsid w:val="00997250"/>
    <w:rsid w:val="009A1FAB"/>
    <w:rsid w:val="009A256B"/>
    <w:rsid w:val="009A3CDA"/>
    <w:rsid w:val="009A7619"/>
    <w:rsid w:val="009B34E4"/>
    <w:rsid w:val="009B3876"/>
    <w:rsid w:val="009B3B22"/>
    <w:rsid w:val="009B40F5"/>
    <w:rsid w:val="009B5009"/>
    <w:rsid w:val="009B5A40"/>
    <w:rsid w:val="009B77EC"/>
    <w:rsid w:val="009C076F"/>
    <w:rsid w:val="009D4604"/>
    <w:rsid w:val="009E2E16"/>
    <w:rsid w:val="009E3B36"/>
    <w:rsid w:val="009E7A7E"/>
    <w:rsid w:val="009F1696"/>
    <w:rsid w:val="009F28E9"/>
    <w:rsid w:val="009F3435"/>
    <w:rsid w:val="00A11F7B"/>
    <w:rsid w:val="00A127DC"/>
    <w:rsid w:val="00A204DA"/>
    <w:rsid w:val="00A20AFA"/>
    <w:rsid w:val="00A2320B"/>
    <w:rsid w:val="00A33CFC"/>
    <w:rsid w:val="00A34276"/>
    <w:rsid w:val="00A34C51"/>
    <w:rsid w:val="00A352D1"/>
    <w:rsid w:val="00A358C5"/>
    <w:rsid w:val="00A4427F"/>
    <w:rsid w:val="00A53428"/>
    <w:rsid w:val="00A60F23"/>
    <w:rsid w:val="00A61788"/>
    <w:rsid w:val="00A72F12"/>
    <w:rsid w:val="00A737B5"/>
    <w:rsid w:val="00A74962"/>
    <w:rsid w:val="00A7757F"/>
    <w:rsid w:val="00A80E76"/>
    <w:rsid w:val="00A82294"/>
    <w:rsid w:val="00A822C9"/>
    <w:rsid w:val="00A83C24"/>
    <w:rsid w:val="00A84CCF"/>
    <w:rsid w:val="00A95A60"/>
    <w:rsid w:val="00A95BC2"/>
    <w:rsid w:val="00A978F7"/>
    <w:rsid w:val="00AA1C15"/>
    <w:rsid w:val="00AA21F1"/>
    <w:rsid w:val="00AA606C"/>
    <w:rsid w:val="00AA76C4"/>
    <w:rsid w:val="00AB0809"/>
    <w:rsid w:val="00AB0D14"/>
    <w:rsid w:val="00AB10C3"/>
    <w:rsid w:val="00AB2CAD"/>
    <w:rsid w:val="00AB2FCE"/>
    <w:rsid w:val="00AB4020"/>
    <w:rsid w:val="00AB476C"/>
    <w:rsid w:val="00AB61BD"/>
    <w:rsid w:val="00AC6C79"/>
    <w:rsid w:val="00AC70FF"/>
    <w:rsid w:val="00AC7E4F"/>
    <w:rsid w:val="00AD2264"/>
    <w:rsid w:val="00AD39C9"/>
    <w:rsid w:val="00AD7937"/>
    <w:rsid w:val="00AE0093"/>
    <w:rsid w:val="00AE2844"/>
    <w:rsid w:val="00AE4341"/>
    <w:rsid w:val="00AE4D6B"/>
    <w:rsid w:val="00AE58FF"/>
    <w:rsid w:val="00B01D29"/>
    <w:rsid w:val="00B02E88"/>
    <w:rsid w:val="00B03490"/>
    <w:rsid w:val="00B03B1F"/>
    <w:rsid w:val="00B061EF"/>
    <w:rsid w:val="00B11805"/>
    <w:rsid w:val="00B1220F"/>
    <w:rsid w:val="00B123B4"/>
    <w:rsid w:val="00B13B80"/>
    <w:rsid w:val="00B25037"/>
    <w:rsid w:val="00B2700C"/>
    <w:rsid w:val="00B303AA"/>
    <w:rsid w:val="00B30A47"/>
    <w:rsid w:val="00B31D00"/>
    <w:rsid w:val="00B3297C"/>
    <w:rsid w:val="00B500B9"/>
    <w:rsid w:val="00B503B5"/>
    <w:rsid w:val="00B55A4B"/>
    <w:rsid w:val="00B56134"/>
    <w:rsid w:val="00B616CA"/>
    <w:rsid w:val="00B6188B"/>
    <w:rsid w:val="00B622E3"/>
    <w:rsid w:val="00B62629"/>
    <w:rsid w:val="00B675C8"/>
    <w:rsid w:val="00B72A66"/>
    <w:rsid w:val="00B8481C"/>
    <w:rsid w:val="00B90FCF"/>
    <w:rsid w:val="00B9145D"/>
    <w:rsid w:val="00B92B12"/>
    <w:rsid w:val="00B972E4"/>
    <w:rsid w:val="00B97742"/>
    <w:rsid w:val="00BA4B51"/>
    <w:rsid w:val="00BA735F"/>
    <w:rsid w:val="00BB141F"/>
    <w:rsid w:val="00BB46F8"/>
    <w:rsid w:val="00BB5314"/>
    <w:rsid w:val="00BC26E0"/>
    <w:rsid w:val="00BC600C"/>
    <w:rsid w:val="00BD11E5"/>
    <w:rsid w:val="00BD273E"/>
    <w:rsid w:val="00BD27FA"/>
    <w:rsid w:val="00BD35FD"/>
    <w:rsid w:val="00BD512D"/>
    <w:rsid w:val="00BE30C9"/>
    <w:rsid w:val="00BE5364"/>
    <w:rsid w:val="00BE71ED"/>
    <w:rsid w:val="00BF02B5"/>
    <w:rsid w:val="00C01047"/>
    <w:rsid w:val="00C01B1E"/>
    <w:rsid w:val="00C041B4"/>
    <w:rsid w:val="00C04E18"/>
    <w:rsid w:val="00C07297"/>
    <w:rsid w:val="00C11DA1"/>
    <w:rsid w:val="00C153FE"/>
    <w:rsid w:val="00C270D0"/>
    <w:rsid w:val="00C31757"/>
    <w:rsid w:val="00C3237E"/>
    <w:rsid w:val="00C333EB"/>
    <w:rsid w:val="00C3782F"/>
    <w:rsid w:val="00C37963"/>
    <w:rsid w:val="00C41D20"/>
    <w:rsid w:val="00C424B7"/>
    <w:rsid w:val="00C431E4"/>
    <w:rsid w:val="00C444CB"/>
    <w:rsid w:val="00C44A7A"/>
    <w:rsid w:val="00C5057F"/>
    <w:rsid w:val="00C508F1"/>
    <w:rsid w:val="00C54E7F"/>
    <w:rsid w:val="00C5512C"/>
    <w:rsid w:val="00C62554"/>
    <w:rsid w:val="00C63C9C"/>
    <w:rsid w:val="00C65381"/>
    <w:rsid w:val="00C705CF"/>
    <w:rsid w:val="00C710DA"/>
    <w:rsid w:val="00C72D60"/>
    <w:rsid w:val="00C73659"/>
    <w:rsid w:val="00C7687A"/>
    <w:rsid w:val="00C805CB"/>
    <w:rsid w:val="00C8082C"/>
    <w:rsid w:val="00C80CE5"/>
    <w:rsid w:val="00C827AD"/>
    <w:rsid w:val="00C83B2E"/>
    <w:rsid w:val="00C86F4A"/>
    <w:rsid w:val="00C905D0"/>
    <w:rsid w:val="00C948C4"/>
    <w:rsid w:val="00C95B94"/>
    <w:rsid w:val="00C96BE9"/>
    <w:rsid w:val="00C97317"/>
    <w:rsid w:val="00CA19DE"/>
    <w:rsid w:val="00CA2C82"/>
    <w:rsid w:val="00CA2D06"/>
    <w:rsid w:val="00CA3813"/>
    <w:rsid w:val="00CA5B24"/>
    <w:rsid w:val="00CB073F"/>
    <w:rsid w:val="00CC07BF"/>
    <w:rsid w:val="00CC23EA"/>
    <w:rsid w:val="00CC3EBD"/>
    <w:rsid w:val="00CC4D03"/>
    <w:rsid w:val="00CC5A7D"/>
    <w:rsid w:val="00CD0CF0"/>
    <w:rsid w:val="00CD0ECA"/>
    <w:rsid w:val="00CD30FA"/>
    <w:rsid w:val="00CE03B7"/>
    <w:rsid w:val="00CE07AF"/>
    <w:rsid w:val="00CE1300"/>
    <w:rsid w:val="00CE23AE"/>
    <w:rsid w:val="00CE403F"/>
    <w:rsid w:val="00CE4F0E"/>
    <w:rsid w:val="00CE5691"/>
    <w:rsid w:val="00CE6A54"/>
    <w:rsid w:val="00CE71A0"/>
    <w:rsid w:val="00CF2474"/>
    <w:rsid w:val="00D02A8E"/>
    <w:rsid w:val="00D06FD3"/>
    <w:rsid w:val="00D108C0"/>
    <w:rsid w:val="00D17959"/>
    <w:rsid w:val="00D17CD1"/>
    <w:rsid w:val="00D21CEF"/>
    <w:rsid w:val="00D2496C"/>
    <w:rsid w:val="00D26012"/>
    <w:rsid w:val="00D26596"/>
    <w:rsid w:val="00D26FEE"/>
    <w:rsid w:val="00D305CE"/>
    <w:rsid w:val="00D31B35"/>
    <w:rsid w:val="00D32830"/>
    <w:rsid w:val="00D33DFB"/>
    <w:rsid w:val="00D35432"/>
    <w:rsid w:val="00D403BC"/>
    <w:rsid w:val="00D455A6"/>
    <w:rsid w:val="00D4613D"/>
    <w:rsid w:val="00D47F40"/>
    <w:rsid w:val="00D560AC"/>
    <w:rsid w:val="00D61F4B"/>
    <w:rsid w:val="00D64184"/>
    <w:rsid w:val="00D6467F"/>
    <w:rsid w:val="00D65509"/>
    <w:rsid w:val="00D71547"/>
    <w:rsid w:val="00D7253A"/>
    <w:rsid w:val="00D743A9"/>
    <w:rsid w:val="00D75260"/>
    <w:rsid w:val="00D7772A"/>
    <w:rsid w:val="00D838B7"/>
    <w:rsid w:val="00D83E8E"/>
    <w:rsid w:val="00D87F85"/>
    <w:rsid w:val="00D92745"/>
    <w:rsid w:val="00D95604"/>
    <w:rsid w:val="00D964F9"/>
    <w:rsid w:val="00D97586"/>
    <w:rsid w:val="00DA07B5"/>
    <w:rsid w:val="00DA5EC2"/>
    <w:rsid w:val="00DB61B7"/>
    <w:rsid w:val="00DC0687"/>
    <w:rsid w:val="00DC29F1"/>
    <w:rsid w:val="00DC2F19"/>
    <w:rsid w:val="00DC4CA3"/>
    <w:rsid w:val="00DC5ECF"/>
    <w:rsid w:val="00DD0705"/>
    <w:rsid w:val="00DD0B62"/>
    <w:rsid w:val="00DD33EE"/>
    <w:rsid w:val="00DF02F8"/>
    <w:rsid w:val="00DF0517"/>
    <w:rsid w:val="00DF0726"/>
    <w:rsid w:val="00DF11B7"/>
    <w:rsid w:val="00DF17C9"/>
    <w:rsid w:val="00DF4B22"/>
    <w:rsid w:val="00DF6743"/>
    <w:rsid w:val="00DF73A5"/>
    <w:rsid w:val="00E02356"/>
    <w:rsid w:val="00E026FA"/>
    <w:rsid w:val="00E0563F"/>
    <w:rsid w:val="00E06BB5"/>
    <w:rsid w:val="00E12D85"/>
    <w:rsid w:val="00E13B1E"/>
    <w:rsid w:val="00E205AE"/>
    <w:rsid w:val="00E242DA"/>
    <w:rsid w:val="00E26674"/>
    <w:rsid w:val="00E27C75"/>
    <w:rsid w:val="00E307AF"/>
    <w:rsid w:val="00E3363C"/>
    <w:rsid w:val="00E41B29"/>
    <w:rsid w:val="00E42757"/>
    <w:rsid w:val="00E429A9"/>
    <w:rsid w:val="00E45B64"/>
    <w:rsid w:val="00E46268"/>
    <w:rsid w:val="00E51B0E"/>
    <w:rsid w:val="00E54122"/>
    <w:rsid w:val="00E563EB"/>
    <w:rsid w:val="00E5684C"/>
    <w:rsid w:val="00E61B8F"/>
    <w:rsid w:val="00E629AC"/>
    <w:rsid w:val="00E7052E"/>
    <w:rsid w:val="00E76D05"/>
    <w:rsid w:val="00E809BD"/>
    <w:rsid w:val="00E81339"/>
    <w:rsid w:val="00E832E1"/>
    <w:rsid w:val="00E84044"/>
    <w:rsid w:val="00E85EF6"/>
    <w:rsid w:val="00E879CE"/>
    <w:rsid w:val="00EA3B91"/>
    <w:rsid w:val="00EA4433"/>
    <w:rsid w:val="00EA74B7"/>
    <w:rsid w:val="00EB4BCD"/>
    <w:rsid w:val="00EB7E79"/>
    <w:rsid w:val="00EC1A72"/>
    <w:rsid w:val="00EC4ED9"/>
    <w:rsid w:val="00EC50D1"/>
    <w:rsid w:val="00ED19FE"/>
    <w:rsid w:val="00ED58C1"/>
    <w:rsid w:val="00EE234D"/>
    <w:rsid w:val="00EE7D9E"/>
    <w:rsid w:val="00EE7F0E"/>
    <w:rsid w:val="00EF04BB"/>
    <w:rsid w:val="00EF0648"/>
    <w:rsid w:val="00F022A3"/>
    <w:rsid w:val="00F02858"/>
    <w:rsid w:val="00F04106"/>
    <w:rsid w:val="00F06430"/>
    <w:rsid w:val="00F072EA"/>
    <w:rsid w:val="00F107A0"/>
    <w:rsid w:val="00F10A47"/>
    <w:rsid w:val="00F12195"/>
    <w:rsid w:val="00F165F6"/>
    <w:rsid w:val="00F1665A"/>
    <w:rsid w:val="00F1704C"/>
    <w:rsid w:val="00F176AD"/>
    <w:rsid w:val="00F1798B"/>
    <w:rsid w:val="00F17E53"/>
    <w:rsid w:val="00F211B3"/>
    <w:rsid w:val="00F30AD6"/>
    <w:rsid w:val="00F346A8"/>
    <w:rsid w:val="00F35E38"/>
    <w:rsid w:val="00F41302"/>
    <w:rsid w:val="00F42993"/>
    <w:rsid w:val="00F45075"/>
    <w:rsid w:val="00F45BF5"/>
    <w:rsid w:val="00F465A2"/>
    <w:rsid w:val="00F54A0C"/>
    <w:rsid w:val="00F567A0"/>
    <w:rsid w:val="00F62084"/>
    <w:rsid w:val="00F6211F"/>
    <w:rsid w:val="00F63DFE"/>
    <w:rsid w:val="00F64BA3"/>
    <w:rsid w:val="00F70BD6"/>
    <w:rsid w:val="00F70F18"/>
    <w:rsid w:val="00F73432"/>
    <w:rsid w:val="00F8063E"/>
    <w:rsid w:val="00F9075B"/>
    <w:rsid w:val="00F91AB8"/>
    <w:rsid w:val="00F933B9"/>
    <w:rsid w:val="00F94933"/>
    <w:rsid w:val="00F94B09"/>
    <w:rsid w:val="00F94D1C"/>
    <w:rsid w:val="00FA1E1B"/>
    <w:rsid w:val="00FA2391"/>
    <w:rsid w:val="00FA24E0"/>
    <w:rsid w:val="00FB53D8"/>
    <w:rsid w:val="00FB6322"/>
    <w:rsid w:val="00FB702B"/>
    <w:rsid w:val="00FB75D0"/>
    <w:rsid w:val="00FD14EA"/>
    <w:rsid w:val="00FD2CC0"/>
    <w:rsid w:val="00FD3F80"/>
    <w:rsid w:val="00FD570F"/>
    <w:rsid w:val="00FE0C4F"/>
    <w:rsid w:val="00FE30D4"/>
    <w:rsid w:val="00FE57E3"/>
    <w:rsid w:val="00FE764E"/>
    <w:rsid w:val="00FF0FEA"/>
    <w:rsid w:val="00FF1C7E"/>
    <w:rsid w:val="00FF1CF5"/>
    <w:rsid w:val="00FF3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white">
      <v:fill color="white"/>
    </o:shapedefaults>
    <o:shapelayout v:ext="edit">
      <o:idmap v:ext="edit" data="1"/>
    </o:shapelayout>
  </w:shapeDefaults>
  <w:decimalSymbol w:val=","/>
  <w:listSeparator w:val=";"/>
  <w14:docId w14:val="4BAD4F5C"/>
  <w15:docId w15:val="{B0A61037-2169-405C-9FEA-02DC8553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AE2"/>
    <w:rPr>
      <w:i/>
      <w:sz w:val="28"/>
    </w:rPr>
  </w:style>
  <w:style w:type="paragraph" w:styleId="1">
    <w:name w:val="heading 1"/>
    <w:basedOn w:val="a"/>
    <w:next w:val="a"/>
    <w:link w:val="10"/>
    <w:uiPriority w:val="9"/>
    <w:qFormat/>
    <w:rsid w:val="008D7F04"/>
    <w:pPr>
      <w:keepNext/>
      <w:numPr>
        <w:numId w:val="2"/>
      </w:numPr>
      <w:tabs>
        <w:tab w:val="left" w:pos="1276"/>
      </w:tabs>
      <w:jc w:val="center"/>
      <w:outlineLvl w:val="0"/>
    </w:pPr>
    <w:rPr>
      <w:b/>
      <w:sz w:val="40"/>
    </w:rPr>
  </w:style>
  <w:style w:type="paragraph" w:styleId="2">
    <w:name w:val="heading 2"/>
    <w:basedOn w:val="a"/>
    <w:next w:val="a"/>
    <w:link w:val="20"/>
    <w:qFormat/>
    <w:rsid w:val="001C7834"/>
    <w:pPr>
      <w:keepNext/>
      <w:numPr>
        <w:ilvl w:val="1"/>
        <w:numId w:val="2"/>
      </w:numPr>
      <w:jc w:val="center"/>
      <w:outlineLvl w:val="1"/>
    </w:pPr>
    <w:rPr>
      <w:b/>
      <w:sz w:val="32"/>
    </w:rPr>
  </w:style>
  <w:style w:type="paragraph" w:styleId="3">
    <w:name w:val="heading 3"/>
    <w:basedOn w:val="a"/>
    <w:next w:val="a"/>
    <w:link w:val="30"/>
    <w:qFormat/>
    <w:rsid w:val="00B30A47"/>
    <w:pPr>
      <w:keepNext/>
      <w:numPr>
        <w:ilvl w:val="2"/>
        <w:numId w:val="2"/>
      </w:numPr>
      <w:spacing w:line="360" w:lineRule="exact"/>
      <w:jc w:val="center"/>
      <w:outlineLvl w:val="2"/>
    </w:pPr>
    <w:rPr>
      <w:b/>
      <w:bCs/>
    </w:rPr>
  </w:style>
  <w:style w:type="paragraph" w:styleId="4">
    <w:name w:val="heading 4"/>
    <w:basedOn w:val="a"/>
    <w:next w:val="a"/>
    <w:qFormat/>
    <w:pPr>
      <w:keepNext/>
      <w:numPr>
        <w:ilvl w:val="3"/>
        <w:numId w:val="1"/>
      </w:numPr>
      <w:spacing w:line="380" w:lineRule="exact"/>
      <w:jc w:val="center"/>
      <w:outlineLvl w:val="3"/>
    </w:pPr>
    <w:rPr>
      <w:b/>
      <w:sz w:val="29"/>
    </w:rPr>
  </w:style>
  <w:style w:type="paragraph" w:styleId="5">
    <w:name w:val="heading 5"/>
    <w:basedOn w:val="a"/>
    <w:next w:val="a"/>
    <w:qFormat/>
    <w:pPr>
      <w:keepNext/>
      <w:numPr>
        <w:ilvl w:val="4"/>
        <w:numId w:val="1"/>
      </w:numPr>
      <w:spacing w:line="380" w:lineRule="exact"/>
      <w:jc w:val="center"/>
      <w:outlineLvl w:val="4"/>
    </w:pPr>
    <w:rPr>
      <w:b/>
      <w:sz w:val="29"/>
    </w:rPr>
  </w:style>
  <w:style w:type="paragraph" w:styleId="6">
    <w:name w:val="heading 6"/>
    <w:basedOn w:val="a"/>
    <w:next w:val="a"/>
    <w:qFormat/>
    <w:pPr>
      <w:keepNext/>
      <w:numPr>
        <w:ilvl w:val="5"/>
        <w:numId w:val="1"/>
      </w:numPr>
      <w:spacing w:line="380" w:lineRule="exact"/>
      <w:jc w:val="center"/>
      <w:outlineLvl w:val="5"/>
    </w:pPr>
    <w:rPr>
      <w:sz w:val="29"/>
    </w:rPr>
  </w:style>
  <w:style w:type="paragraph" w:styleId="7">
    <w:name w:val="heading 7"/>
    <w:basedOn w:val="a"/>
    <w:next w:val="a"/>
    <w:qFormat/>
    <w:pPr>
      <w:keepNext/>
      <w:numPr>
        <w:ilvl w:val="6"/>
        <w:numId w:val="1"/>
      </w:numPr>
      <w:spacing w:line="380" w:lineRule="exact"/>
      <w:jc w:val="both"/>
      <w:outlineLvl w:val="6"/>
    </w:pPr>
    <w:rPr>
      <w:sz w:val="29"/>
    </w:rPr>
  </w:style>
  <w:style w:type="paragraph" w:styleId="8">
    <w:name w:val="heading 8"/>
    <w:basedOn w:val="a"/>
    <w:next w:val="a"/>
    <w:qFormat/>
    <w:pPr>
      <w:keepNext/>
      <w:numPr>
        <w:ilvl w:val="7"/>
        <w:numId w:val="1"/>
      </w:numPr>
      <w:jc w:val="center"/>
      <w:outlineLvl w:val="7"/>
    </w:pPr>
    <w:rPr>
      <w:b/>
      <w:sz w:val="72"/>
    </w:rPr>
  </w:style>
  <w:style w:type="paragraph" w:styleId="9">
    <w:name w:val="heading 9"/>
    <w:basedOn w:val="a"/>
    <w:next w:val="a"/>
    <w:qFormat/>
    <w:pPr>
      <w:keepNext/>
      <w:numPr>
        <w:ilvl w:val="8"/>
        <w:numId w:val="1"/>
      </w:numPr>
      <w:ind w:right="170"/>
      <w:jc w:val="center"/>
      <w:outlineLvl w:val="8"/>
    </w:pPr>
    <w:rPr>
      <w:b/>
      <w:sz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pPr>
  </w:style>
  <w:style w:type="paragraph" w:styleId="a5">
    <w:name w:val="footer"/>
    <w:basedOn w:val="a"/>
    <w:link w:val="a6"/>
    <w:pPr>
      <w:tabs>
        <w:tab w:val="center" w:pos="4153"/>
        <w:tab w:val="right" w:pos="8306"/>
      </w:tabs>
    </w:pPr>
    <w:rPr>
      <w:i w:val="0"/>
    </w:rPr>
  </w:style>
  <w:style w:type="paragraph" w:styleId="a7">
    <w:name w:val="Title"/>
    <w:basedOn w:val="a"/>
    <w:link w:val="a8"/>
    <w:qFormat/>
    <w:pPr>
      <w:jc w:val="center"/>
    </w:pPr>
  </w:style>
  <w:style w:type="paragraph" w:styleId="31">
    <w:name w:val="toc 3"/>
    <w:basedOn w:val="a"/>
    <w:next w:val="a"/>
    <w:autoRedefine/>
    <w:uiPriority w:val="39"/>
    <w:rsid w:val="0078165D"/>
    <w:pPr>
      <w:spacing w:line="360" w:lineRule="auto"/>
      <w:ind w:left="480"/>
    </w:pPr>
    <w:rPr>
      <w:iCs/>
      <w:szCs w:val="24"/>
    </w:rPr>
  </w:style>
  <w:style w:type="paragraph" w:styleId="a9">
    <w:name w:val="Body Text Indent"/>
    <w:basedOn w:val="a"/>
    <w:link w:val="aa"/>
    <w:pPr>
      <w:ind w:firstLine="720"/>
      <w:jc w:val="both"/>
    </w:pPr>
  </w:style>
  <w:style w:type="paragraph" w:styleId="ab">
    <w:name w:val="Body Text"/>
    <w:basedOn w:val="a"/>
    <w:link w:val="ac"/>
    <w:pPr>
      <w:ind w:firstLine="567"/>
      <w:jc w:val="both"/>
    </w:pPr>
    <w:rPr>
      <w:i w:val="0"/>
    </w:rPr>
  </w:style>
  <w:style w:type="paragraph" w:styleId="ad">
    <w:name w:val="caption"/>
    <w:basedOn w:val="a"/>
    <w:next w:val="a"/>
    <w:qFormat/>
    <w:pPr>
      <w:jc w:val="both"/>
    </w:pPr>
    <w:rPr>
      <w:sz w:val="29"/>
    </w:rPr>
  </w:style>
  <w:style w:type="paragraph" w:styleId="11">
    <w:name w:val="toc 1"/>
    <w:basedOn w:val="a"/>
    <w:next w:val="a"/>
    <w:autoRedefine/>
    <w:uiPriority w:val="39"/>
    <w:rsid w:val="00CE403F"/>
    <w:pPr>
      <w:tabs>
        <w:tab w:val="left" w:pos="480"/>
        <w:tab w:val="right" w:leader="dot" w:pos="9458"/>
      </w:tabs>
      <w:spacing w:before="120" w:after="120" w:line="360" w:lineRule="auto"/>
    </w:pPr>
    <w:rPr>
      <w:b/>
      <w:bCs/>
      <w:iCs/>
      <w:caps/>
      <w:noProof/>
      <w:szCs w:val="28"/>
      <w:lang w:val="uk-UA"/>
    </w:rPr>
  </w:style>
  <w:style w:type="paragraph" w:styleId="21">
    <w:name w:val="toc 2"/>
    <w:basedOn w:val="a"/>
    <w:next w:val="a"/>
    <w:autoRedefine/>
    <w:uiPriority w:val="39"/>
    <w:rsid w:val="000349C9"/>
    <w:pPr>
      <w:tabs>
        <w:tab w:val="left" w:pos="960"/>
        <w:tab w:val="right" w:leader="dot" w:pos="9458"/>
      </w:tabs>
      <w:spacing w:line="360" w:lineRule="auto"/>
      <w:ind w:left="240"/>
    </w:pPr>
    <w:rPr>
      <w:smallCaps/>
      <w:noProof/>
      <w:sz w:val="32"/>
      <w:szCs w:val="32"/>
      <w:lang w:val="uk-UA"/>
    </w:rPr>
  </w:style>
  <w:style w:type="paragraph" w:styleId="40">
    <w:name w:val="toc 4"/>
    <w:basedOn w:val="a"/>
    <w:next w:val="a"/>
    <w:autoRedefine/>
    <w:semiHidden/>
    <w:pPr>
      <w:ind w:left="720"/>
    </w:pPr>
    <w:rPr>
      <w:i w:val="0"/>
      <w:szCs w:val="21"/>
    </w:rPr>
  </w:style>
  <w:style w:type="paragraph" w:styleId="50">
    <w:name w:val="toc 5"/>
    <w:basedOn w:val="a"/>
    <w:next w:val="a"/>
    <w:autoRedefine/>
    <w:semiHidden/>
    <w:pPr>
      <w:ind w:left="960"/>
    </w:pPr>
    <w:rPr>
      <w:i w:val="0"/>
      <w:szCs w:val="21"/>
    </w:rPr>
  </w:style>
  <w:style w:type="paragraph" w:styleId="60">
    <w:name w:val="toc 6"/>
    <w:basedOn w:val="a"/>
    <w:next w:val="a"/>
    <w:autoRedefine/>
    <w:semiHidden/>
    <w:pPr>
      <w:ind w:left="1200"/>
    </w:pPr>
    <w:rPr>
      <w:i w:val="0"/>
      <w:szCs w:val="21"/>
    </w:rPr>
  </w:style>
  <w:style w:type="paragraph" w:styleId="70">
    <w:name w:val="toc 7"/>
    <w:basedOn w:val="a"/>
    <w:next w:val="a"/>
    <w:autoRedefine/>
    <w:semiHidden/>
    <w:pPr>
      <w:ind w:left="1440"/>
    </w:pPr>
    <w:rPr>
      <w:i w:val="0"/>
      <w:szCs w:val="21"/>
    </w:rPr>
  </w:style>
  <w:style w:type="paragraph" w:styleId="80">
    <w:name w:val="toc 8"/>
    <w:basedOn w:val="a"/>
    <w:next w:val="a"/>
    <w:autoRedefine/>
    <w:semiHidden/>
    <w:pPr>
      <w:ind w:left="1680"/>
    </w:pPr>
    <w:rPr>
      <w:i w:val="0"/>
      <w:szCs w:val="21"/>
    </w:rPr>
  </w:style>
  <w:style w:type="paragraph" w:styleId="90">
    <w:name w:val="toc 9"/>
    <w:basedOn w:val="a"/>
    <w:next w:val="a"/>
    <w:autoRedefine/>
    <w:semiHidden/>
    <w:pPr>
      <w:ind w:left="1920"/>
    </w:pPr>
    <w:rPr>
      <w:i w:val="0"/>
      <w:szCs w:val="21"/>
    </w:rPr>
  </w:style>
  <w:style w:type="character" w:styleId="ae">
    <w:name w:val="Hyperlink"/>
    <w:basedOn w:val="a0"/>
    <w:uiPriority w:val="99"/>
    <w:rPr>
      <w:color w:val="0000FF"/>
      <w:u w:val="single"/>
    </w:rPr>
  </w:style>
  <w:style w:type="paragraph" w:customStyle="1" w:styleId="af">
    <w:name w:val="Пояснение"/>
    <w:basedOn w:val="a"/>
    <w:rPr>
      <w:b/>
      <w:sz w:val="24"/>
    </w:rPr>
  </w:style>
  <w:style w:type="character" w:styleId="af0">
    <w:name w:val="FollowedHyperlink"/>
    <w:basedOn w:val="a0"/>
    <w:rPr>
      <w:color w:val="800080"/>
      <w:u w:val="single"/>
    </w:rPr>
  </w:style>
  <w:style w:type="paragraph" w:styleId="af1">
    <w:name w:val="Balloon Text"/>
    <w:basedOn w:val="a"/>
    <w:semiHidden/>
    <w:rPr>
      <w:rFonts w:ascii="Tahoma" w:hAnsi="Tahoma" w:cs="Tahoma"/>
      <w:sz w:val="16"/>
      <w:szCs w:val="16"/>
    </w:rPr>
  </w:style>
  <w:style w:type="paragraph" w:customStyle="1" w:styleId="FR1">
    <w:name w:val="FR1"/>
    <w:pPr>
      <w:widowControl w:val="0"/>
      <w:autoSpaceDE w:val="0"/>
      <w:autoSpaceDN w:val="0"/>
      <w:adjustRightInd w:val="0"/>
      <w:ind w:left="2840"/>
    </w:pPr>
    <w:rPr>
      <w:rFonts w:ascii="Arial" w:hAnsi="Arial" w:cs="Arial"/>
      <w:sz w:val="24"/>
      <w:szCs w:val="24"/>
      <w:lang w:val="en-US"/>
    </w:rPr>
  </w:style>
  <w:style w:type="paragraph" w:customStyle="1" w:styleId="FR2">
    <w:name w:val="FR2"/>
    <w:pPr>
      <w:widowControl w:val="0"/>
      <w:autoSpaceDE w:val="0"/>
      <w:autoSpaceDN w:val="0"/>
      <w:adjustRightInd w:val="0"/>
      <w:ind w:left="3040"/>
    </w:pPr>
    <w:rPr>
      <w:b/>
      <w:bCs/>
      <w:sz w:val="12"/>
      <w:szCs w:val="12"/>
      <w:lang w:val="en-US"/>
    </w:rPr>
  </w:style>
  <w:style w:type="paragraph" w:customStyle="1" w:styleId="FR3">
    <w:name w:val="FR3"/>
    <w:pPr>
      <w:widowControl w:val="0"/>
      <w:autoSpaceDE w:val="0"/>
      <w:autoSpaceDN w:val="0"/>
      <w:adjustRightInd w:val="0"/>
      <w:ind w:left="600"/>
    </w:pPr>
    <w:rPr>
      <w:rFonts w:ascii="Arial" w:hAnsi="Arial" w:cs="Arial"/>
      <w:b/>
      <w:bCs/>
      <w:i/>
      <w:iCs/>
      <w:sz w:val="12"/>
      <w:szCs w:val="12"/>
    </w:rPr>
  </w:style>
  <w:style w:type="character" w:styleId="af2">
    <w:name w:val="footnote reference"/>
    <w:basedOn w:val="a0"/>
    <w:semiHidden/>
    <w:rPr>
      <w:vertAlign w:val="superscript"/>
    </w:rPr>
  </w:style>
  <w:style w:type="paragraph" w:styleId="af3">
    <w:name w:val="footnote text"/>
    <w:basedOn w:val="a"/>
    <w:semiHidden/>
    <w:pPr>
      <w:widowControl w:val="0"/>
      <w:spacing w:line="360" w:lineRule="auto"/>
      <w:ind w:firstLine="709"/>
      <w:jc w:val="both"/>
    </w:pPr>
    <w:rPr>
      <w:i w:val="0"/>
    </w:rPr>
  </w:style>
  <w:style w:type="character" w:styleId="af4">
    <w:name w:val="annotation reference"/>
    <w:basedOn w:val="a0"/>
    <w:semiHidden/>
    <w:rPr>
      <w:sz w:val="16"/>
      <w:szCs w:val="16"/>
    </w:rPr>
  </w:style>
  <w:style w:type="paragraph" w:styleId="af5">
    <w:name w:val="annotation text"/>
    <w:basedOn w:val="a"/>
    <w:semiHidden/>
    <w:pPr>
      <w:widowControl w:val="0"/>
      <w:spacing w:line="360" w:lineRule="auto"/>
      <w:ind w:firstLine="709"/>
      <w:jc w:val="both"/>
    </w:pPr>
    <w:rPr>
      <w:i w:val="0"/>
      <w:sz w:val="20"/>
    </w:rPr>
  </w:style>
  <w:style w:type="character" w:styleId="af6">
    <w:name w:val="page number"/>
    <w:basedOn w:val="a0"/>
    <w:rsid w:val="00065890"/>
  </w:style>
  <w:style w:type="paragraph" w:styleId="af7">
    <w:name w:val="annotation subject"/>
    <w:basedOn w:val="af5"/>
    <w:next w:val="af5"/>
    <w:semiHidden/>
    <w:rsid w:val="003B1744"/>
    <w:pPr>
      <w:widowControl/>
      <w:spacing w:line="240" w:lineRule="auto"/>
      <w:ind w:firstLine="0"/>
      <w:jc w:val="left"/>
    </w:pPr>
    <w:rPr>
      <w:rFonts w:ascii="GOST type A" w:hAnsi="GOST type A"/>
      <w:b/>
      <w:bCs/>
      <w:i/>
    </w:rPr>
  </w:style>
  <w:style w:type="table" w:styleId="af8">
    <w:name w:val="Table Grid"/>
    <w:basedOn w:val="a1"/>
    <w:rsid w:val="00DB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87644E"/>
    <w:pPr>
      <w:widowControl w:val="0"/>
      <w:spacing w:line="480" w:lineRule="auto"/>
      <w:ind w:left="120" w:right="400" w:firstLine="300"/>
      <w:jc w:val="both"/>
    </w:pPr>
    <w:rPr>
      <w:snapToGrid w:val="0"/>
      <w:sz w:val="24"/>
    </w:rPr>
  </w:style>
  <w:style w:type="paragraph" w:customStyle="1" w:styleId="FR4">
    <w:name w:val="FR4"/>
    <w:rsid w:val="002468ED"/>
    <w:pPr>
      <w:widowControl w:val="0"/>
      <w:spacing w:line="480" w:lineRule="auto"/>
      <w:ind w:left="480"/>
    </w:pPr>
    <w:rPr>
      <w:snapToGrid w:val="0"/>
      <w:sz w:val="24"/>
    </w:rPr>
  </w:style>
  <w:style w:type="paragraph" w:customStyle="1" w:styleId="af9">
    <w:name w:val="Чертежный"/>
    <w:rsid w:val="001D6E27"/>
    <w:pPr>
      <w:jc w:val="both"/>
    </w:pPr>
    <w:rPr>
      <w:rFonts w:ascii="ISOCPEUR" w:hAnsi="ISOCPEUR"/>
      <w:i/>
      <w:sz w:val="28"/>
      <w:lang w:val="uk-UA"/>
    </w:rPr>
  </w:style>
  <w:style w:type="paragraph" w:customStyle="1" w:styleId="22">
    <w:name w:val="МС2"/>
    <w:basedOn w:val="a"/>
    <w:rsid w:val="00CA19DE"/>
    <w:rPr>
      <w:i w:val="0"/>
    </w:rPr>
  </w:style>
  <w:style w:type="paragraph" w:styleId="23">
    <w:name w:val="Body Text Indent 2"/>
    <w:basedOn w:val="a"/>
    <w:link w:val="24"/>
    <w:rsid w:val="00B25037"/>
    <w:pPr>
      <w:spacing w:after="120" w:line="480" w:lineRule="auto"/>
      <w:ind w:left="283"/>
    </w:pPr>
  </w:style>
  <w:style w:type="paragraph" w:styleId="32">
    <w:name w:val="Body Text Indent 3"/>
    <w:basedOn w:val="a"/>
    <w:link w:val="33"/>
    <w:rsid w:val="00B25037"/>
    <w:pPr>
      <w:spacing w:after="120"/>
      <w:ind w:left="283"/>
    </w:pPr>
    <w:rPr>
      <w:sz w:val="16"/>
      <w:szCs w:val="16"/>
    </w:rPr>
  </w:style>
  <w:style w:type="paragraph" w:styleId="34">
    <w:name w:val="Body Text 3"/>
    <w:basedOn w:val="a"/>
    <w:rsid w:val="00A4427F"/>
    <w:pPr>
      <w:spacing w:after="120"/>
    </w:pPr>
    <w:rPr>
      <w:sz w:val="16"/>
      <w:szCs w:val="16"/>
    </w:rPr>
  </w:style>
  <w:style w:type="paragraph" w:customStyle="1" w:styleId="-12pt03127">
    <w:name w:val="Основной текст-Стиль 12 pt по ширине Слева:  03 см Первая строка:  127 см Ме..."/>
    <w:basedOn w:val="a"/>
    <w:autoRedefine/>
    <w:rsid w:val="00EA74B7"/>
    <w:pPr>
      <w:spacing w:line="360" w:lineRule="auto"/>
      <w:ind w:left="170" w:firstLine="720"/>
      <w:jc w:val="both"/>
    </w:pPr>
    <w:rPr>
      <w:i w:val="0"/>
    </w:rPr>
  </w:style>
  <w:style w:type="paragraph" w:customStyle="1" w:styleId="-1">
    <w:name w:val="Название подраздела-1"/>
    <w:basedOn w:val="2"/>
    <w:next w:val="2"/>
    <w:autoRedefine/>
    <w:rsid w:val="00EA74B7"/>
    <w:pPr>
      <w:numPr>
        <w:ilvl w:val="0"/>
        <w:numId w:val="0"/>
      </w:numPr>
      <w:spacing w:after="120"/>
    </w:pPr>
    <w:rPr>
      <w:i w:val="0"/>
      <w:szCs w:val="32"/>
    </w:rPr>
  </w:style>
  <w:style w:type="paragraph" w:styleId="afa">
    <w:name w:val="TOC Heading"/>
    <w:basedOn w:val="1"/>
    <w:next w:val="a"/>
    <w:uiPriority w:val="39"/>
    <w:unhideWhenUsed/>
    <w:qFormat/>
    <w:rsid w:val="00990879"/>
    <w:pPr>
      <w:keepLines/>
      <w:numPr>
        <w:numId w:val="0"/>
      </w:numPr>
      <w:tabs>
        <w:tab w:val="clear" w:pos="1276"/>
      </w:tabs>
      <w:spacing w:before="240" w:line="259" w:lineRule="auto"/>
      <w:jc w:val="left"/>
      <w:outlineLvl w:val="9"/>
    </w:pPr>
    <w:rPr>
      <w:rFonts w:asciiTheme="majorHAnsi" w:eastAsiaTheme="majorEastAsia" w:hAnsiTheme="majorHAnsi" w:cstheme="majorBidi"/>
      <w:b w:val="0"/>
      <w:i w:val="0"/>
      <w:color w:val="365F91" w:themeColor="accent1" w:themeShade="BF"/>
      <w:sz w:val="32"/>
      <w:szCs w:val="32"/>
    </w:rPr>
  </w:style>
  <w:style w:type="paragraph" w:styleId="afb">
    <w:name w:val="List Paragraph"/>
    <w:basedOn w:val="a"/>
    <w:uiPriority w:val="34"/>
    <w:qFormat/>
    <w:rsid w:val="00B92B12"/>
    <w:pPr>
      <w:ind w:left="720"/>
      <w:contextualSpacing/>
    </w:pPr>
  </w:style>
  <w:style w:type="character" w:styleId="afc">
    <w:name w:val="Placeholder Text"/>
    <w:basedOn w:val="a0"/>
    <w:uiPriority w:val="99"/>
    <w:semiHidden/>
    <w:rsid w:val="00A95BC2"/>
    <w:rPr>
      <w:color w:val="808080"/>
    </w:rPr>
  </w:style>
  <w:style w:type="character" w:customStyle="1" w:styleId="10">
    <w:name w:val="Заголовок 1 Знак"/>
    <w:basedOn w:val="a0"/>
    <w:link w:val="1"/>
    <w:uiPriority w:val="9"/>
    <w:rsid w:val="00827E83"/>
    <w:rPr>
      <w:b/>
      <w:i/>
      <w:sz w:val="40"/>
    </w:rPr>
  </w:style>
  <w:style w:type="character" w:customStyle="1" w:styleId="20">
    <w:name w:val="Заголовок 2 Знак"/>
    <w:basedOn w:val="a0"/>
    <w:link w:val="2"/>
    <w:rsid w:val="00827E83"/>
    <w:rPr>
      <w:b/>
      <w:i/>
      <w:sz w:val="32"/>
    </w:rPr>
  </w:style>
  <w:style w:type="character" w:customStyle="1" w:styleId="30">
    <w:name w:val="Заголовок 3 Знак"/>
    <w:basedOn w:val="a0"/>
    <w:link w:val="3"/>
    <w:rsid w:val="00827E83"/>
    <w:rPr>
      <w:b/>
      <w:bCs/>
      <w:i/>
      <w:sz w:val="28"/>
    </w:rPr>
  </w:style>
  <w:style w:type="paragraph" w:customStyle="1" w:styleId="afd">
    <w:name w:val="Абзац"/>
    <w:basedOn w:val="a"/>
    <w:rsid w:val="00827E83"/>
    <w:pPr>
      <w:widowControl w:val="0"/>
      <w:spacing w:line="360" w:lineRule="auto"/>
      <w:ind w:firstLine="851"/>
      <w:jc w:val="both"/>
    </w:pPr>
    <w:rPr>
      <w:i w:val="0"/>
      <w:szCs w:val="28"/>
    </w:rPr>
  </w:style>
  <w:style w:type="character" w:customStyle="1" w:styleId="aa">
    <w:name w:val="Основной текст с отступом Знак"/>
    <w:basedOn w:val="a0"/>
    <w:link w:val="a9"/>
    <w:rsid w:val="00827E83"/>
    <w:rPr>
      <w:i/>
      <w:sz w:val="28"/>
    </w:rPr>
  </w:style>
  <w:style w:type="paragraph" w:customStyle="1" w:styleId="afe">
    <w:name w:val="Стиль_Тараса_Укр"/>
    <w:basedOn w:val="a"/>
    <w:rsid w:val="00827E83"/>
    <w:pPr>
      <w:tabs>
        <w:tab w:val="left" w:pos="2550"/>
      </w:tabs>
      <w:ind w:firstLine="709"/>
      <w:jc w:val="both"/>
    </w:pPr>
    <w:rPr>
      <w:i w:val="0"/>
      <w:szCs w:val="28"/>
      <w:lang w:val="uk-UA"/>
    </w:rPr>
  </w:style>
  <w:style w:type="character" w:customStyle="1" w:styleId="ac">
    <w:name w:val="Основной текст Знак"/>
    <w:basedOn w:val="a0"/>
    <w:link w:val="ab"/>
    <w:rsid w:val="00827E83"/>
    <w:rPr>
      <w:sz w:val="28"/>
    </w:rPr>
  </w:style>
  <w:style w:type="character" w:customStyle="1" w:styleId="a4">
    <w:name w:val="Верхний колонтитул Знак"/>
    <w:basedOn w:val="a0"/>
    <w:link w:val="a3"/>
    <w:rsid w:val="00827E83"/>
    <w:rPr>
      <w:i/>
      <w:sz w:val="28"/>
    </w:rPr>
  </w:style>
  <w:style w:type="character" w:customStyle="1" w:styleId="24">
    <w:name w:val="Основной текст с отступом 2 Знак"/>
    <w:basedOn w:val="a0"/>
    <w:link w:val="23"/>
    <w:rsid w:val="00827E83"/>
    <w:rPr>
      <w:i/>
      <w:sz w:val="28"/>
    </w:rPr>
  </w:style>
  <w:style w:type="character" w:customStyle="1" w:styleId="a8">
    <w:name w:val="Заголовок Знак"/>
    <w:basedOn w:val="a0"/>
    <w:link w:val="a7"/>
    <w:rsid w:val="00827E83"/>
    <w:rPr>
      <w:i/>
      <w:sz w:val="28"/>
    </w:rPr>
  </w:style>
  <w:style w:type="paragraph" w:customStyle="1" w:styleId="aff">
    <w:name w:val="Обычный (центр)"/>
    <w:basedOn w:val="a"/>
    <w:rsid w:val="00827E83"/>
    <w:pPr>
      <w:widowControl w:val="0"/>
      <w:spacing w:line="360" w:lineRule="auto"/>
      <w:jc w:val="center"/>
    </w:pPr>
    <w:rPr>
      <w:i w:val="0"/>
      <w:szCs w:val="28"/>
    </w:rPr>
  </w:style>
  <w:style w:type="character" w:customStyle="1" w:styleId="33">
    <w:name w:val="Основной текст с отступом 3 Знак"/>
    <w:basedOn w:val="a0"/>
    <w:link w:val="32"/>
    <w:rsid w:val="00827E83"/>
    <w:rPr>
      <w:i/>
      <w:sz w:val="16"/>
      <w:szCs w:val="16"/>
    </w:rPr>
  </w:style>
  <w:style w:type="character" w:customStyle="1" w:styleId="a6">
    <w:name w:val="Нижний колонтитул Знак"/>
    <w:basedOn w:val="a0"/>
    <w:link w:val="a5"/>
    <w:rsid w:val="00827E83"/>
    <w:rPr>
      <w:sz w:val="28"/>
    </w:rPr>
  </w:style>
  <w:style w:type="paragraph" w:styleId="HTML">
    <w:name w:val="HTML Preformatted"/>
    <w:basedOn w:val="a"/>
    <w:link w:val="HTML0"/>
    <w:uiPriority w:val="99"/>
    <w:semiHidden/>
    <w:unhideWhenUsed/>
    <w:rsid w:val="00E56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i w:val="0"/>
      <w:sz w:val="20"/>
      <w:lang w:val="uk-UA" w:eastAsia="uk-UA"/>
    </w:rPr>
  </w:style>
  <w:style w:type="character" w:customStyle="1" w:styleId="HTML0">
    <w:name w:val="Стандартный HTML Знак"/>
    <w:basedOn w:val="a0"/>
    <w:link w:val="HTML"/>
    <w:uiPriority w:val="99"/>
    <w:semiHidden/>
    <w:rsid w:val="00E5684C"/>
    <w:rPr>
      <w:rFonts w:ascii="Courier New" w:hAnsi="Courier New" w:cs="Courier New"/>
      <w:lang w:val="uk-UA" w:eastAsia="uk-UA"/>
    </w:rPr>
  </w:style>
  <w:style w:type="character" w:customStyle="1" w:styleId="UnresolvedMention">
    <w:name w:val="Unresolved Mention"/>
    <w:basedOn w:val="a0"/>
    <w:uiPriority w:val="99"/>
    <w:semiHidden/>
    <w:unhideWhenUsed/>
    <w:rsid w:val="004445DC"/>
    <w:rPr>
      <w:color w:val="605E5C"/>
      <w:shd w:val="clear" w:color="auto" w:fill="E1DFDD"/>
    </w:rPr>
  </w:style>
  <w:style w:type="paragraph" w:styleId="aff0">
    <w:name w:val="Normal (Web)"/>
    <w:basedOn w:val="a"/>
    <w:uiPriority w:val="99"/>
    <w:unhideWhenUsed/>
    <w:rsid w:val="0024389A"/>
    <w:pPr>
      <w:spacing w:before="100" w:beforeAutospacing="1" w:after="100" w:afterAutospacing="1"/>
    </w:pPr>
    <w:rPr>
      <w:i w:val="0"/>
      <w:sz w:val="24"/>
      <w:szCs w:val="24"/>
      <w:lang w:val="uk-UA" w:eastAsia="uk-UA"/>
    </w:rPr>
  </w:style>
  <w:style w:type="character" w:customStyle="1" w:styleId="hljs-keyword">
    <w:name w:val="hljs-keyword"/>
    <w:basedOn w:val="a0"/>
    <w:rsid w:val="005D1228"/>
  </w:style>
  <w:style w:type="character" w:customStyle="1" w:styleId="hljs-class">
    <w:name w:val="hljs-class"/>
    <w:basedOn w:val="a0"/>
    <w:rsid w:val="005D1228"/>
  </w:style>
  <w:style w:type="character" w:customStyle="1" w:styleId="hljs-title">
    <w:name w:val="hljs-title"/>
    <w:basedOn w:val="a0"/>
    <w:rsid w:val="005D1228"/>
  </w:style>
  <w:style w:type="character" w:customStyle="1" w:styleId="hljs-number">
    <w:name w:val="hljs-number"/>
    <w:basedOn w:val="a0"/>
    <w:rsid w:val="005D1228"/>
  </w:style>
  <w:style w:type="character" w:customStyle="1" w:styleId="hljs-function">
    <w:name w:val="hljs-function"/>
    <w:basedOn w:val="a0"/>
    <w:rsid w:val="005D1228"/>
  </w:style>
  <w:style w:type="character" w:customStyle="1" w:styleId="hljs-params">
    <w:name w:val="hljs-params"/>
    <w:basedOn w:val="a0"/>
    <w:rsid w:val="005D1228"/>
  </w:style>
  <w:style w:type="character" w:customStyle="1" w:styleId="hljs-comment">
    <w:name w:val="hljs-comment"/>
    <w:basedOn w:val="a0"/>
    <w:rsid w:val="005D1228"/>
  </w:style>
  <w:style w:type="character" w:customStyle="1" w:styleId="a30">
    <w:name w:val="a3"/>
    <w:basedOn w:val="a0"/>
    <w:rsid w:val="0085248C"/>
  </w:style>
  <w:style w:type="paragraph" w:customStyle="1" w:styleId="af50">
    <w:name w:val="af5"/>
    <w:basedOn w:val="a"/>
    <w:rsid w:val="0085248C"/>
    <w:pPr>
      <w:spacing w:before="100" w:beforeAutospacing="1" w:after="100" w:afterAutospacing="1"/>
    </w:pPr>
    <w:rPr>
      <w:i w:val="0"/>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11810">
      <w:bodyDiv w:val="1"/>
      <w:marLeft w:val="0"/>
      <w:marRight w:val="0"/>
      <w:marTop w:val="0"/>
      <w:marBottom w:val="0"/>
      <w:divBdr>
        <w:top w:val="none" w:sz="0" w:space="0" w:color="auto"/>
        <w:left w:val="none" w:sz="0" w:space="0" w:color="auto"/>
        <w:bottom w:val="none" w:sz="0" w:space="0" w:color="auto"/>
        <w:right w:val="none" w:sz="0" w:space="0" w:color="auto"/>
      </w:divBdr>
    </w:div>
    <w:div w:id="271480557">
      <w:bodyDiv w:val="1"/>
      <w:marLeft w:val="0"/>
      <w:marRight w:val="0"/>
      <w:marTop w:val="0"/>
      <w:marBottom w:val="0"/>
      <w:divBdr>
        <w:top w:val="none" w:sz="0" w:space="0" w:color="auto"/>
        <w:left w:val="none" w:sz="0" w:space="0" w:color="auto"/>
        <w:bottom w:val="none" w:sz="0" w:space="0" w:color="auto"/>
        <w:right w:val="none" w:sz="0" w:space="0" w:color="auto"/>
      </w:divBdr>
    </w:div>
    <w:div w:id="283967508">
      <w:bodyDiv w:val="1"/>
      <w:marLeft w:val="0"/>
      <w:marRight w:val="0"/>
      <w:marTop w:val="0"/>
      <w:marBottom w:val="0"/>
      <w:divBdr>
        <w:top w:val="none" w:sz="0" w:space="0" w:color="auto"/>
        <w:left w:val="none" w:sz="0" w:space="0" w:color="auto"/>
        <w:bottom w:val="none" w:sz="0" w:space="0" w:color="auto"/>
        <w:right w:val="none" w:sz="0" w:space="0" w:color="auto"/>
      </w:divBdr>
    </w:div>
    <w:div w:id="296841253">
      <w:bodyDiv w:val="1"/>
      <w:marLeft w:val="0"/>
      <w:marRight w:val="0"/>
      <w:marTop w:val="0"/>
      <w:marBottom w:val="0"/>
      <w:divBdr>
        <w:top w:val="none" w:sz="0" w:space="0" w:color="auto"/>
        <w:left w:val="none" w:sz="0" w:space="0" w:color="auto"/>
        <w:bottom w:val="none" w:sz="0" w:space="0" w:color="auto"/>
        <w:right w:val="none" w:sz="0" w:space="0" w:color="auto"/>
      </w:divBdr>
    </w:div>
    <w:div w:id="409354603">
      <w:bodyDiv w:val="1"/>
      <w:marLeft w:val="0"/>
      <w:marRight w:val="0"/>
      <w:marTop w:val="0"/>
      <w:marBottom w:val="0"/>
      <w:divBdr>
        <w:top w:val="none" w:sz="0" w:space="0" w:color="auto"/>
        <w:left w:val="none" w:sz="0" w:space="0" w:color="auto"/>
        <w:bottom w:val="none" w:sz="0" w:space="0" w:color="auto"/>
        <w:right w:val="none" w:sz="0" w:space="0" w:color="auto"/>
      </w:divBdr>
    </w:div>
    <w:div w:id="410005819">
      <w:bodyDiv w:val="1"/>
      <w:marLeft w:val="0"/>
      <w:marRight w:val="0"/>
      <w:marTop w:val="0"/>
      <w:marBottom w:val="0"/>
      <w:divBdr>
        <w:top w:val="none" w:sz="0" w:space="0" w:color="auto"/>
        <w:left w:val="none" w:sz="0" w:space="0" w:color="auto"/>
        <w:bottom w:val="none" w:sz="0" w:space="0" w:color="auto"/>
        <w:right w:val="none" w:sz="0" w:space="0" w:color="auto"/>
      </w:divBdr>
    </w:div>
    <w:div w:id="412090917">
      <w:bodyDiv w:val="1"/>
      <w:marLeft w:val="0"/>
      <w:marRight w:val="0"/>
      <w:marTop w:val="0"/>
      <w:marBottom w:val="0"/>
      <w:divBdr>
        <w:top w:val="none" w:sz="0" w:space="0" w:color="auto"/>
        <w:left w:val="none" w:sz="0" w:space="0" w:color="auto"/>
        <w:bottom w:val="none" w:sz="0" w:space="0" w:color="auto"/>
        <w:right w:val="none" w:sz="0" w:space="0" w:color="auto"/>
      </w:divBdr>
    </w:div>
    <w:div w:id="422804322">
      <w:bodyDiv w:val="1"/>
      <w:marLeft w:val="0"/>
      <w:marRight w:val="0"/>
      <w:marTop w:val="0"/>
      <w:marBottom w:val="0"/>
      <w:divBdr>
        <w:top w:val="none" w:sz="0" w:space="0" w:color="auto"/>
        <w:left w:val="none" w:sz="0" w:space="0" w:color="auto"/>
        <w:bottom w:val="none" w:sz="0" w:space="0" w:color="auto"/>
        <w:right w:val="none" w:sz="0" w:space="0" w:color="auto"/>
      </w:divBdr>
    </w:div>
    <w:div w:id="471558666">
      <w:bodyDiv w:val="1"/>
      <w:marLeft w:val="0"/>
      <w:marRight w:val="0"/>
      <w:marTop w:val="0"/>
      <w:marBottom w:val="0"/>
      <w:divBdr>
        <w:top w:val="none" w:sz="0" w:space="0" w:color="auto"/>
        <w:left w:val="none" w:sz="0" w:space="0" w:color="auto"/>
        <w:bottom w:val="none" w:sz="0" w:space="0" w:color="auto"/>
        <w:right w:val="none" w:sz="0" w:space="0" w:color="auto"/>
      </w:divBdr>
    </w:div>
    <w:div w:id="488404034">
      <w:bodyDiv w:val="1"/>
      <w:marLeft w:val="0"/>
      <w:marRight w:val="0"/>
      <w:marTop w:val="0"/>
      <w:marBottom w:val="0"/>
      <w:divBdr>
        <w:top w:val="none" w:sz="0" w:space="0" w:color="auto"/>
        <w:left w:val="none" w:sz="0" w:space="0" w:color="auto"/>
        <w:bottom w:val="none" w:sz="0" w:space="0" w:color="auto"/>
        <w:right w:val="none" w:sz="0" w:space="0" w:color="auto"/>
      </w:divBdr>
    </w:div>
    <w:div w:id="659622017">
      <w:bodyDiv w:val="1"/>
      <w:marLeft w:val="0"/>
      <w:marRight w:val="0"/>
      <w:marTop w:val="0"/>
      <w:marBottom w:val="0"/>
      <w:divBdr>
        <w:top w:val="none" w:sz="0" w:space="0" w:color="auto"/>
        <w:left w:val="none" w:sz="0" w:space="0" w:color="auto"/>
        <w:bottom w:val="none" w:sz="0" w:space="0" w:color="auto"/>
        <w:right w:val="none" w:sz="0" w:space="0" w:color="auto"/>
      </w:divBdr>
    </w:div>
    <w:div w:id="678000939">
      <w:bodyDiv w:val="1"/>
      <w:marLeft w:val="0"/>
      <w:marRight w:val="0"/>
      <w:marTop w:val="0"/>
      <w:marBottom w:val="0"/>
      <w:divBdr>
        <w:top w:val="none" w:sz="0" w:space="0" w:color="auto"/>
        <w:left w:val="none" w:sz="0" w:space="0" w:color="auto"/>
        <w:bottom w:val="none" w:sz="0" w:space="0" w:color="auto"/>
        <w:right w:val="none" w:sz="0" w:space="0" w:color="auto"/>
      </w:divBdr>
    </w:div>
    <w:div w:id="770203128">
      <w:bodyDiv w:val="1"/>
      <w:marLeft w:val="0"/>
      <w:marRight w:val="0"/>
      <w:marTop w:val="0"/>
      <w:marBottom w:val="0"/>
      <w:divBdr>
        <w:top w:val="none" w:sz="0" w:space="0" w:color="auto"/>
        <w:left w:val="none" w:sz="0" w:space="0" w:color="auto"/>
        <w:bottom w:val="none" w:sz="0" w:space="0" w:color="auto"/>
        <w:right w:val="none" w:sz="0" w:space="0" w:color="auto"/>
      </w:divBdr>
    </w:div>
    <w:div w:id="837578453">
      <w:bodyDiv w:val="1"/>
      <w:marLeft w:val="0"/>
      <w:marRight w:val="0"/>
      <w:marTop w:val="0"/>
      <w:marBottom w:val="0"/>
      <w:divBdr>
        <w:top w:val="none" w:sz="0" w:space="0" w:color="auto"/>
        <w:left w:val="none" w:sz="0" w:space="0" w:color="auto"/>
        <w:bottom w:val="none" w:sz="0" w:space="0" w:color="auto"/>
        <w:right w:val="none" w:sz="0" w:space="0" w:color="auto"/>
      </w:divBdr>
    </w:div>
    <w:div w:id="931737512">
      <w:bodyDiv w:val="1"/>
      <w:marLeft w:val="0"/>
      <w:marRight w:val="0"/>
      <w:marTop w:val="0"/>
      <w:marBottom w:val="0"/>
      <w:divBdr>
        <w:top w:val="none" w:sz="0" w:space="0" w:color="auto"/>
        <w:left w:val="none" w:sz="0" w:space="0" w:color="auto"/>
        <w:bottom w:val="none" w:sz="0" w:space="0" w:color="auto"/>
        <w:right w:val="none" w:sz="0" w:space="0" w:color="auto"/>
      </w:divBdr>
    </w:div>
    <w:div w:id="943732051">
      <w:bodyDiv w:val="1"/>
      <w:marLeft w:val="0"/>
      <w:marRight w:val="0"/>
      <w:marTop w:val="0"/>
      <w:marBottom w:val="0"/>
      <w:divBdr>
        <w:top w:val="none" w:sz="0" w:space="0" w:color="auto"/>
        <w:left w:val="none" w:sz="0" w:space="0" w:color="auto"/>
        <w:bottom w:val="none" w:sz="0" w:space="0" w:color="auto"/>
        <w:right w:val="none" w:sz="0" w:space="0" w:color="auto"/>
      </w:divBdr>
    </w:div>
    <w:div w:id="960110549">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201819533">
      <w:bodyDiv w:val="1"/>
      <w:marLeft w:val="0"/>
      <w:marRight w:val="0"/>
      <w:marTop w:val="0"/>
      <w:marBottom w:val="0"/>
      <w:divBdr>
        <w:top w:val="none" w:sz="0" w:space="0" w:color="auto"/>
        <w:left w:val="none" w:sz="0" w:space="0" w:color="auto"/>
        <w:bottom w:val="none" w:sz="0" w:space="0" w:color="auto"/>
        <w:right w:val="none" w:sz="0" w:space="0" w:color="auto"/>
      </w:divBdr>
    </w:div>
    <w:div w:id="1364162651">
      <w:bodyDiv w:val="1"/>
      <w:marLeft w:val="0"/>
      <w:marRight w:val="0"/>
      <w:marTop w:val="0"/>
      <w:marBottom w:val="0"/>
      <w:divBdr>
        <w:top w:val="none" w:sz="0" w:space="0" w:color="auto"/>
        <w:left w:val="none" w:sz="0" w:space="0" w:color="auto"/>
        <w:bottom w:val="none" w:sz="0" w:space="0" w:color="auto"/>
        <w:right w:val="none" w:sz="0" w:space="0" w:color="auto"/>
      </w:divBdr>
    </w:div>
    <w:div w:id="1420104980">
      <w:bodyDiv w:val="1"/>
      <w:marLeft w:val="0"/>
      <w:marRight w:val="0"/>
      <w:marTop w:val="0"/>
      <w:marBottom w:val="0"/>
      <w:divBdr>
        <w:top w:val="none" w:sz="0" w:space="0" w:color="auto"/>
        <w:left w:val="none" w:sz="0" w:space="0" w:color="auto"/>
        <w:bottom w:val="none" w:sz="0" w:space="0" w:color="auto"/>
        <w:right w:val="none" w:sz="0" w:space="0" w:color="auto"/>
      </w:divBdr>
    </w:div>
    <w:div w:id="1538006347">
      <w:bodyDiv w:val="1"/>
      <w:marLeft w:val="0"/>
      <w:marRight w:val="0"/>
      <w:marTop w:val="0"/>
      <w:marBottom w:val="0"/>
      <w:divBdr>
        <w:top w:val="none" w:sz="0" w:space="0" w:color="auto"/>
        <w:left w:val="none" w:sz="0" w:space="0" w:color="auto"/>
        <w:bottom w:val="none" w:sz="0" w:space="0" w:color="auto"/>
        <w:right w:val="none" w:sz="0" w:space="0" w:color="auto"/>
      </w:divBdr>
    </w:div>
    <w:div w:id="1600093786">
      <w:bodyDiv w:val="1"/>
      <w:marLeft w:val="0"/>
      <w:marRight w:val="0"/>
      <w:marTop w:val="0"/>
      <w:marBottom w:val="0"/>
      <w:divBdr>
        <w:top w:val="none" w:sz="0" w:space="0" w:color="auto"/>
        <w:left w:val="none" w:sz="0" w:space="0" w:color="auto"/>
        <w:bottom w:val="none" w:sz="0" w:space="0" w:color="auto"/>
        <w:right w:val="none" w:sz="0" w:space="0" w:color="auto"/>
      </w:divBdr>
    </w:div>
    <w:div w:id="1624311449">
      <w:bodyDiv w:val="1"/>
      <w:marLeft w:val="0"/>
      <w:marRight w:val="0"/>
      <w:marTop w:val="0"/>
      <w:marBottom w:val="0"/>
      <w:divBdr>
        <w:top w:val="none" w:sz="0" w:space="0" w:color="auto"/>
        <w:left w:val="none" w:sz="0" w:space="0" w:color="auto"/>
        <w:bottom w:val="none" w:sz="0" w:space="0" w:color="auto"/>
        <w:right w:val="none" w:sz="0" w:space="0" w:color="auto"/>
      </w:divBdr>
    </w:div>
    <w:div w:id="1731491740">
      <w:bodyDiv w:val="1"/>
      <w:marLeft w:val="0"/>
      <w:marRight w:val="0"/>
      <w:marTop w:val="0"/>
      <w:marBottom w:val="0"/>
      <w:divBdr>
        <w:top w:val="none" w:sz="0" w:space="0" w:color="auto"/>
        <w:left w:val="none" w:sz="0" w:space="0" w:color="auto"/>
        <w:bottom w:val="none" w:sz="0" w:space="0" w:color="auto"/>
        <w:right w:val="none" w:sz="0" w:space="0" w:color="auto"/>
      </w:divBdr>
    </w:div>
    <w:div w:id="1736397562">
      <w:bodyDiv w:val="1"/>
      <w:marLeft w:val="0"/>
      <w:marRight w:val="0"/>
      <w:marTop w:val="0"/>
      <w:marBottom w:val="0"/>
      <w:divBdr>
        <w:top w:val="none" w:sz="0" w:space="0" w:color="auto"/>
        <w:left w:val="none" w:sz="0" w:space="0" w:color="auto"/>
        <w:bottom w:val="none" w:sz="0" w:space="0" w:color="auto"/>
        <w:right w:val="none" w:sz="0" w:space="0" w:color="auto"/>
      </w:divBdr>
    </w:div>
    <w:div w:id="1772967428">
      <w:bodyDiv w:val="1"/>
      <w:marLeft w:val="0"/>
      <w:marRight w:val="0"/>
      <w:marTop w:val="0"/>
      <w:marBottom w:val="0"/>
      <w:divBdr>
        <w:top w:val="none" w:sz="0" w:space="0" w:color="auto"/>
        <w:left w:val="none" w:sz="0" w:space="0" w:color="auto"/>
        <w:bottom w:val="none" w:sz="0" w:space="0" w:color="auto"/>
        <w:right w:val="none" w:sz="0" w:space="0" w:color="auto"/>
      </w:divBdr>
    </w:div>
    <w:div w:id="1799294978">
      <w:bodyDiv w:val="1"/>
      <w:marLeft w:val="0"/>
      <w:marRight w:val="0"/>
      <w:marTop w:val="0"/>
      <w:marBottom w:val="0"/>
      <w:divBdr>
        <w:top w:val="none" w:sz="0" w:space="0" w:color="auto"/>
        <w:left w:val="none" w:sz="0" w:space="0" w:color="auto"/>
        <w:bottom w:val="none" w:sz="0" w:space="0" w:color="auto"/>
        <w:right w:val="none" w:sz="0" w:space="0" w:color="auto"/>
      </w:divBdr>
    </w:div>
    <w:div w:id="1878352714">
      <w:bodyDiv w:val="1"/>
      <w:marLeft w:val="0"/>
      <w:marRight w:val="0"/>
      <w:marTop w:val="0"/>
      <w:marBottom w:val="0"/>
      <w:divBdr>
        <w:top w:val="none" w:sz="0" w:space="0" w:color="auto"/>
        <w:left w:val="none" w:sz="0" w:space="0" w:color="auto"/>
        <w:bottom w:val="none" w:sz="0" w:space="0" w:color="auto"/>
        <w:right w:val="none" w:sz="0" w:space="0" w:color="auto"/>
      </w:divBdr>
    </w:div>
    <w:div w:id="1942102710">
      <w:bodyDiv w:val="1"/>
      <w:marLeft w:val="0"/>
      <w:marRight w:val="0"/>
      <w:marTop w:val="0"/>
      <w:marBottom w:val="0"/>
      <w:divBdr>
        <w:top w:val="none" w:sz="0" w:space="0" w:color="auto"/>
        <w:left w:val="none" w:sz="0" w:space="0" w:color="auto"/>
        <w:bottom w:val="none" w:sz="0" w:space="0" w:color="auto"/>
        <w:right w:val="none" w:sz="0" w:space="0" w:color="auto"/>
      </w:divBdr>
    </w:div>
    <w:div w:id="2042512486">
      <w:bodyDiv w:val="1"/>
      <w:marLeft w:val="0"/>
      <w:marRight w:val="0"/>
      <w:marTop w:val="0"/>
      <w:marBottom w:val="0"/>
      <w:divBdr>
        <w:top w:val="none" w:sz="0" w:space="0" w:color="auto"/>
        <w:left w:val="none" w:sz="0" w:space="0" w:color="auto"/>
        <w:bottom w:val="none" w:sz="0" w:space="0" w:color="auto"/>
        <w:right w:val="none" w:sz="0" w:space="0" w:color="auto"/>
      </w:divBdr>
    </w:div>
    <w:div w:id="2059283435">
      <w:bodyDiv w:val="1"/>
      <w:marLeft w:val="0"/>
      <w:marRight w:val="0"/>
      <w:marTop w:val="0"/>
      <w:marBottom w:val="0"/>
      <w:divBdr>
        <w:top w:val="none" w:sz="0" w:space="0" w:color="auto"/>
        <w:left w:val="none" w:sz="0" w:space="0" w:color="auto"/>
        <w:bottom w:val="none" w:sz="0" w:space="0" w:color="auto"/>
        <w:right w:val="none" w:sz="0" w:space="0" w:color="auto"/>
      </w:divBdr>
    </w:div>
    <w:div w:id="2124106585">
      <w:bodyDiv w:val="1"/>
      <w:marLeft w:val="0"/>
      <w:marRight w:val="0"/>
      <w:marTop w:val="0"/>
      <w:marBottom w:val="0"/>
      <w:divBdr>
        <w:top w:val="none" w:sz="0" w:space="0" w:color="auto"/>
        <w:left w:val="none" w:sz="0" w:space="0" w:color="auto"/>
        <w:bottom w:val="none" w:sz="0" w:space="0" w:color="auto"/>
        <w:right w:val="none" w:sz="0" w:space="0" w:color="auto"/>
      </w:divBdr>
    </w:div>
    <w:div w:id="212730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0.wmf"/><Relationship Id="rId47" Type="http://schemas.openxmlformats.org/officeDocument/2006/relationships/oleObject" Target="embeddings/oleObject8.bin"/><Relationship Id="rId63" Type="http://schemas.openxmlformats.org/officeDocument/2006/relationships/hyperlink" Target="http://www.testes.com.ua/ctproduct/filtr-vihlopnih-gazov-legkovogo-transporta-ehc-p15.html" TargetMode="External"/><Relationship Id="rId68" Type="http://schemas.openxmlformats.org/officeDocument/2006/relationships/hyperlink" Target="http://www.euroalliance.com.ua/catalog/section15-9839/item15-18494.aspx" TargetMode="External"/><Relationship Id="rId84" Type="http://schemas.openxmlformats.org/officeDocument/2006/relationships/footer" Target="footer1.xml"/><Relationship Id="rId16" Type="http://schemas.openxmlformats.org/officeDocument/2006/relationships/image" Target="media/image9.gif"/><Relationship Id="rId11" Type="http://schemas.openxmlformats.org/officeDocument/2006/relationships/image" Target="media/image4.gif"/><Relationship Id="rId32" Type="http://schemas.openxmlformats.org/officeDocument/2006/relationships/image" Target="media/image25.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hyperlink" Target="http://newfilter.com.ua/ua/ventilacia/filtruyuchiy-material-g4.html" TargetMode="External"/><Relationship Id="rId74" Type="http://schemas.openxmlformats.org/officeDocument/2006/relationships/hyperlink" Target="https://pvh-shtory.com.ua/uk/blog/180-polivinilhlorid-svoystva-primenenie.html" TargetMode="External"/><Relationship Id="rId79" Type="http://schemas.openxmlformats.org/officeDocument/2006/relationships/hyperlink" Target="https://www.acmeplastics.com/what-is-hdpe"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3.wmf"/><Relationship Id="rId56" Type="http://schemas.openxmlformats.org/officeDocument/2006/relationships/hyperlink" Target="http://volkswagen.garanin.com.ua/category/dvigun-ta-komplektuyuchi-chastini/" TargetMode="External"/><Relationship Id="rId64" Type="http://schemas.openxmlformats.org/officeDocument/2006/relationships/hyperlink" Target="http://www.testes.com.ua/ctproduct/filtr-vihlopnih-gazov-ehc-l20.html" TargetMode="External"/><Relationship Id="rId69" Type="http://schemas.openxmlformats.org/officeDocument/2006/relationships/hyperlink" Target="http://plenet.com.ua/?p=1161" TargetMode="External"/><Relationship Id="rId77" Type="http://schemas.openxmlformats.org/officeDocument/2006/relationships/hyperlink" Target="http://www.plastena.lv/ru/tekhnicheskiye-plastiki-dlya-promyshlennosti-polipropilen-pp" TargetMode="External"/><Relationship Id="rId8" Type="http://schemas.openxmlformats.org/officeDocument/2006/relationships/image" Target="media/image1.jpeg"/><Relationship Id="rId51" Type="http://schemas.openxmlformats.org/officeDocument/2006/relationships/oleObject" Target="embeddings/oleObject10.bin"/><Relationship Id="rId72" Type="http://schemas.openxmlformats.org/officeDocument/2006/relationships/hyperlink" Target="http://library.uipa.edu.ua/library/BD/VidannaKaf/2/4/12.htm" TargetMode="External"/><Relationship Id="rId80" Type="http://schemas.openxmlformats.org/officeDocument/2006/relationships/hyperlink" Target="https://studfiles.net/preview/5730201/"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8.wmf"/><Relationship Id="rId46" Type="http://schemas.openxmlformats.org/officeDocument/2006/relationships/image" Target="media/image32.wmf"/><Relationship Id="rId59" Type="http://schemas.openxmlformats.org/officeDocument/2006/relationships/hyperlink" Target="http://ultrafilter.sells.com.ua/filtruyuschij-material-g4-ochistka-pritochnogo-vozduha/p3" TargetMode="External"/><Relationship Id="rId67" Type="http://schemas.openxmlformats.org/officeDocument/2006/relationships/hyperlink" Target="http://www.filtrimeister.ee/filtrujushie-materjalo" TargetMode="External"/><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hyperlink" Target="http://vectra-club.ru/forum/viewtopic.php?t=121336" TargetMode="External"/><Relationship Id="rId62" Type="http://schemas.openxmlformats.org/officeDocument/2006/relationships/hyperlink" Target="https://auto.ria.com/uk/news/autoservice-technology/222786/skandal-s-nemeckimi-dizelyami-dizelgejt-ot-v-do-w.html" TargetMode="External"/><Relationship Id="rId70" Type="http://schemas.openxmlformats.org/officeDocument/2006/relationships/hyperlink" Target="https://www.booksite.ru/fulltext/1/001/008/110/417.htm" TargetMode="External"/><Relationship Id="rId75" Type="http://schemas.openxmlformats.org/officeDocument/2006/relationships/hyperlink" Target="https://www.nortex-chem.ru/products/polymery/poliolefiny/polyethylene-ldpe/" TargetMode="External"/><Relationship Id="rId83" Type="http://schemas.openxmlformats.org/officeDocument/2006/relationships/hyperlink" Target="https://javarush.ru/groups/posts/1079-gde-ispoljhzuetsja-jav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oleObject" Target="embeddings/oleObject9.bin"/><Relationship Id="rId57" Type="http://schemas.openxmlformats.org/officeDocument/2006/relationships/hyperlink" Target="https://worldvision.com.ua/ua/articles/ustanovka-ohrannih-datchikov-datchiki-ugarnogo-gaza-i-datchiki-otkritiya" TargetMode="External"/><Relationship Id="rId10" Type="http://schemas.openxmlformats.org/officeDocument/2006/relationships/image" Target="media/image3.gif"/><Relationship Id="rId31" Type="http://schemas.openxmlformats.org/officeDocument/2006/relationships/image" Target="media/image24.jpeg"/><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hyperlink" Target="http://masters.donntu.org/2018/fkita/mazhan/diss/indexu.htm" TargetMode="External"/><Relationship Id="rId65" Type="http://schemas.openxmlformats.org/officeDocument/2006/relationships/hyperlink" Target="http://qaru.site/questions/80396/is-there-a-stopwatch-in-java" TargetMode="External"/><Relationship Id="rId73" Type="http://schemas.openxmlformats.org/officeDocument/2006/relationships/hyperlink" Target="http://klasnaocinka.com.ua/uk/article/vidi-plastmas-ta-yikh-markuvannya.html" TargetMode="External"/><Relationship Id="rId78" Type="http://schemas.openxmlformats.org/officeDocument/2006/relationships/hyperlink" Target="https://dic.academic.ru/dic.nsf/ruwiki/141754" TargetMode="External"/><Relationship Id="rId81" Type="http://schemas.openxmlformats.org/officeDocument/2006/relationships/hyperlink" Target="https://studopedia.com.ua/1_32496_lektsIya--oformlennya-tehnologichnih-dokumentiv.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1.jpeg"/><Relationship Id="rId39" Type="http://schemas.openxmlformats.org/officeDocument/2006/relationships/oleObject" Target="embeddings/oleObject4.bin"/><Relationship Id="rId34" Type="http://schemas.openxmlformats.org/officeDocument/2006/relationships/image" Target="media/image26.wmf"/><Relationship Id="rId50" Type="http://schemas.openxmlformats.org/officeDocument/2006/relationships/image" Target="media/image34.wmf"/><Relationship Id="rId55" Type="http://schemas.openxmlformats.org/officeDocument/2006/relationships/hyperlink" Target="https://pidruchniki.com/80345/ekologiya/oksid_vugletsyu" TargetMode="External"/><Relationship Id="rId76" Type="http://schemas.openxmlformats.org/officeDocument/2006/relationships/hyperlink" Target="http://www.xn--54-9kcix1boel.xn--p1ai/goods/30437500-pp_pervichny" TargetMode="External"/><Relationship Id="rId7" Type="http://schemas.openxmlformats.org/officeDocument/2006/relationships/endnotes" Target="endnotes.xml"/><Relationship Id="rId71" Type="http://schemas.openxmlformats.org/officeDocument/2006/relationships/hyperlink" Target="http://irkat.ru/wp-content/docs/2016/Ekspertiza/%D0%9B%D0%9F%D0%A0/151901/%D0%9C%D0%94%D0%9A.01.01%20%D0%A2%D0%B5%D1%85%D0%BD%D0%BE%D0%BB%D0%BE%D0%B3%D0%B8%D1%87%D0%B5%D1%81%D0%BA%D0%B8%D0%B5%20%D0%BF%D1%80%D0%BE%D1%86%D0%B5%D1%81%D1%81%D1%8B%20%D0%B8%D0%B7%D0%B3%D0%BE%D1%82%D0%BE%D0%B2%D0%BB%D0%B5%D0%BD%D0%B8%D1%8F%20%D0%B4%D0%B5%D1%82%D0%B0%D0%BB%D0%B5%D0%B9%20%D0%BC%D0%B0%D1%88%D0%B8%D0%BD.pdf"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29.wmf"/><Relationship Id="rId45" Type="http://schemas.openxmlformats.org/officeDocument/2006/relationships/oleObject" Target="embeddings/oleObject7.bin"/><Relationship Id="rId66" Type="http://schemas.openxmlformats.org/officeDocument/2006/relationships/hyperlink" Target="http://sartorius.com.ua/filtrovalnaja_bumaga/steklovolokonnie_filtri.html" TargetMode="External"/><Relationship Id="rId87" Type="http://schemas.openxmlformats.org/officeDocument/2006/relationships/theme" Target="theme/theme1.xml"/><Relationship Id="rId61" Type="http://schemas.openxmlformats.org/officeDocument/2006/relationships/hyperlink" Target="https://progazosnabgenie.ru/vse-o-gazah/dvuokis-azota-no2.html" TargetMode="External"/><Relationship Id="rId82" Type="http://schemas.openxmlformats.org/officeDocument/2006/relationships/hyperlink" Target="http://forum.ixbt.com/topic.cgi?id=64:25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20and%20Settings\Good&amp;Satyr\Application%20Data\Microsoft\&#1064;&#1072;&#1073;&#1083;&#1086;&#1085;&#1099;\&#1056;&#1072;&#1084;&#1086;&#1095;&#1082;&#1072;%20&#1040;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98726-B721-42D6-9838-1E31109AA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Рамочка А4</Template>
  <TotalTime>1723</TotalTime>
  <Pages>50</Pages>
  <Words>55463</Words>
  <Characters>31614</Characters>
  <Application>Microsoft Office Word</Application>
  <DocSecurity>0</DocSecurity>
  <Lines>263</Lines>
  <Paragraphs>173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Неизвестная организация</Company>
  <LinksUpToDate>false</LinksUpToDate>
  <CharactersWithSpaces>86904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Good&amp;Satyr</dc:creator>
  <cp:keywords/>
  <dc:description/>
  <cp:lastModifiedBy>Admin</cp:lastModifiedBy>
  <cp:revision>121</cp:revision>
  <cp:lastPrinted>2003-03-27T19:04:00Z</cp:lastPrinted>
  <dcterms:created xsi:type="dcterms:W3CDTF">2019-05-31T15:00:00Z</dcterms:created>
  <dcterms:modified xsi:type="dcterms:W3CDTF">2019-06-15T07:10:00Z</dcterms:modified>
</cp:coreProperties>
</file>